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ayout w:type="fixed"/>
        <w:tblLook w:val="0000" w:firstRow="0" w:lastRow="0" w:firstColumn="0" w:lastColumn="0" w:noHBand="0" w:noVBand="0"/>
      </w:tblPr>
      <w:tblGrid>
        <w:gridCol w:w="3146"/>
        <w:gridCol w:w="6294"/>
      </w:tblGrid>
      <w:tr w:rsidR="001946BD" w:rsidRPr="000E4E38" w:rsidTr="00C673F3">
        <w:trPr>
          <w:trHeight w:val="1142"/>
          <w:jc w:val="center"/>
        </w:trPr>
        <w:tc>
          <w:tcPr>
            <w:tcW w:w="3146" w:type="dxa"/>
          </w:tcPr>
          <w:p w:rsidR="001946BD" w:rsidRPr="000E4E38" w:rsidRDefault="001946BD" w:rsidP="00DB22A9">
            <w:pPr>
              <w:jc w:val="center"/>
              <w:rPr>
                <w:b w:val="0"/>
                <w:sz w:val="26"/>
                <w:szCs w:val="26"/>
              </w:rPr>
            </w:pPr>
            <w:r w:rsidRPr="000E4E38">
              <w:rPr>
                <w:sz w:val="26"/>
                <w:szCs w:val="26"/>
              </w:rPr>
              <w:t>HỘI ĐỒNG NHÂN DÂN</w:t>
            </w:r>
          </w:p>
          <w:p w:rsidR="001946BD" w:rsidRPr="000E4E38" w:rsidRDefault="001946BD" w:rsidP="00DB22A9">
            <w:pPr>
              <w:jc w:val="center"/>
              <w:rPr>
                <w:b w:val="0"/>
                <w:sz w:val="26"/>
                <w:szCs w:val="26"/>
              </w:rPr>
            </w:pPr>
            <w:r w:rsidRPr="000E4E38">
              <w:rPr>
                <w:sz w:val="26"/>
                <w:szCs w:val="26"/>
              </w:rPr>
              <w:t>TỈNH BẾN TRE</w:t>
            </w:r>
          </w:p>
          <w:p w:rsidR="001946BD" w:rsidRPr="000E4E38" w:rsidRDefault="00D8431C" w:rsidP="00DB22A9">
            <w:pPr>
              <w:jc w:val="center"/>
              <w:rPr>
                <w:sz w:val="26"/>
                <w:szCs w:val="26"/>
              </w:rPr>
            </w:pPr>
            <w:r>
              <w:rPr>
                <w:b w:val="0"/>
                <w:noProof/>
                <w:sz w:val="26"/>
                <w:szCs w:val="26"/>
              </w:rPr>
              <mc:AlternateContent>
                <mc:Choice Requires="wps">
                  <w:drawing>
                    <wp:anchor distT="4294967293" distB="4294967293" distL="114300" distR="114300" simplePos="0" relativeHeight="251655168" behindDoc="0" locked="0" layoutInCell="1" allowOverlap="1" wp14:anchorId="52551E93" wp14:editId="2682D974">
                      <wp:simplePos x="0" y="0"/>
                      <wp:positionH relativeFrom="column">
                        <wp:posOffset>593936</wp:posOffset>
                      </wp:positionH>
                      <wp:positionV relativeFrom="paragraph">
                        <wp:posOffset>29845</wp:posOffset>
                      </wp:positionV>
                      <wp:extent cx="685800" cy="0"/>
                      <wp:effectExtent l="0" t="0" r="0" b="0"/>
                      <wp:wrapNone/>
                      <wp:docPr id="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0AA57B21" id="Line 5" o:spid="_x0000_s1026" style="position:absolute;z-index:2516551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6.75pt,2.35pt" to="100.7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WwqEQ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"/>
                  </w:pict>
                </mc:Fallback>
              </mc:AlternateContent>
            </w:r>
          </w:p>
          <w:p w:rsidR="001946BD" w:rsidRPr="000E4E38" w:rsidRDefault="009036A9" w:rsidP="00FD5D17">
            <w:pPr>
              <w:jc w:val="center"/>
              <w:rPr>
                <w:b w:val="0"/>
                <w:sz w:val="26"/>
              </w:rPr>
            </w:pPr>
            <w:r>
              <w:rPr>
                <w:b w:val="0"/>
                <w:sz w:val="26"/>
                <w:szCs w:val="26"/>
              </w:rPr>
              <w:t>Số: 54</w:t>
            </w:r>
            <w:r w:rsidR="001946BD" w:rsidRPr="000E4E38">
              <w:rPr>
                <w:b w:val="0"/>
                <w:sz w:val="26"/>
                <w:szCs w:val="26"/>
              </w:rPr>
              <w:t>/NQ-HĐND</w:t>
            </w:r>
          </w:p>
        </w:tc>
        <w:tc>
          <w:tcPr>
            <w:tcW w:w="6294" w:type="dxa"/>
          </w:tcPr>
          <w:p w:rsidR="001946BD" w:rsidRPr="000E4E38" w:rsidRDefault="001946BD" w:rsidP="001946BD">
            <w:pPr>
              <w:tabs>
                <w:tab w:val="left" w:pos="5525"/>
              </w:tabs>
              <w:ind w:right="28"/>
              <w:jc w:val="center"/>
              <w:rPr>
                <w:b w:val="0"/>
              </w:rPr>
            </w:pPr>
            <w:r w:rsidRPr="000E4E38">
              <w:t>CỘNG HÒA XÃ HỘI CHỦ NGHĨA VIỆT NAM</w:t>
            </w:r>
          </w:p>
          <w:p w:rsidR="001946BD" w:rsidRPr="000E4E38" w:rsidRDefault="001946BD" w:rsidP="001946BD">
            <w:pPr>
              <w:pStyle w:val="Heading8"/>
              <w:spacing w:before="0"/>
              <w:jc w:val="center"/>
              <w:rPr>
                <w:rFonts w:ascii="Times New Roman" w:hAnsi="Times New Roman" w:cs="Times New Roman"/>
                <w:b w:val="0"/>
                <w:color w:val="auto"/>
                <w:sz w:val="28"/>
                <w:szCs w:val="28"/>
              </w:rPr>
            </w:pPr>
            <w:r w:rsidRPr="000E4E38">
              <w:rPr>
                <w:rFonts w:ascii="Times New Roman" w:hAnsi="Times New Roman" w:cs="Times New Roman"/>
                <w:color w:val="auto"/>
                <w:sz w:val="28"/>
                <w:szCs w:val="28"/>
              </w:rPr>
              <w:t>Độc lập - Tự do - Hạnh phúc</w:t>
            </w:r>
          </w:p>
          <w:p w:rsidR="001946BD" w:rsidRPr="000E4E38" w:rsidRDefault="004122B4" w:rsidP="00241DAE">
            <w:pPr>
              <w:pStyle w:val="Heading2"/>
              <w:tabs>
                <w:tab w:val="left" w:pos="5525"/>
              </w:tabs>
              <w:ind w:left="-108" w:right="28"/>
              <w:jc w:val="center"/>
              <w:rPr>
                <w:rFonts w:ascii="Times New Roman" w:hAnsi="Times New Roman" w:cs="Times New Roman"/>
                <w:b/>
                <w:i/>
                <w:lang w:val="sv-SE"/>
              </w:rPr>
            </w:pPr>
            <w:r>
              <w:rPr>
                <w:rFonts w:ascii="Times New Roman" w:hAnsi="Times New Roman" w:cs="Times New Roman"/>
                <w:i/>
                <w:noProof/>
                <w:color w:val="auto"/>
                <w:sz w:val="28"/>
                <w:szCs w:val="28"/>
              </w:rPr>
              <mc:AlternateContent>
                <mc:Choice Requires="wps">
                  <w:drawing>
                    <wp:anchor distT="4294967293" distB="4294967293" distL="114300" distR="114300" simplePos="0" relativeHeight="251657216" behindDoc="0" locked="0" layoutInCell="1" allowOverlap="1" wp14:anchorId="7100AC4D" wp14:editId="41DEEFFF">
                      <wp:simplePos x="0" y="0"/>
                      <wp:positionH relativeFrom="column">
                        <wp:posOffset>831689</wp:posOffset>
                      </wp:positionH>
                      <wp:positionV relativeFrom="paragraph">
                        <wp:posOffset>7620</wp:posOffset>
                      </wp:positionV>
                      <wp:extent cx="2164080" cy="3810"/>
                      <wp:effectExtent l="0" t="0" r="26670" b="34290"/>
                      <wp:wrapNone/>
                      <wp:docPr id="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4080" cy="38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5.5pt,.6pt" to="235.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"/>
                  </w:pict>
                </mc:Fallback>
              </mc:AlternateContent>
            </w:r>
            <w:r w:rsidR="001946BD" w:rsidRPr="000E4E38">
              <w:rPr>
                <w:rFonts w:ascii="Times New Roman" w:hAnsi="Times New Roman" w:cs="Times New Roman"/>
                <w:i/>
                <w:color w:val="auto"/>
                <w:sz w:val="28"/>
                <w:szCs w:val="28"/>
                <w:lang w:val="sv-SE"/>
              </w:rPr>
              <w:t xml:space="preserve">Bến Tre, ngày </w:t>
            </w:r>
            <w:r w:rsidR="009036A9">
              <w:rPr>
                <w:rFonts w:ascii="Times New Roman" w:hAnsi="Times New Roman" w:cs="Times New Roman"/>
                <w:i/>
                <w:color w:val="auto"/>
                <w:sz w:val="28"/>
                <w:szCs w:val="28"/>
                <w:lang w:val="sv-SE"/>
              </w:rPr>
              <w:t>08</w:t>
            </w:r>
            <w:r w:rsidR="00241DAE">
              <w:rPr>
                <w:rFonts w:ascii="Times New Roman" w:hAnsi="Times New Roman" w:cs="Times New Roman"/>
                <w:i/>
                <w:color w:val="auto"/>
                <w:sz w:val="28"/>
                <w:szCs w:val="28"/>
                <w:lang w:val="sv-SE"/>
              </w:rPr>
              <w:t xml:space="preserve"> tháng 12</w:t>
            </w:r>
            <w:r w:rsidR="001946BD" w:rsidRPr="000E4E38">
              <w:rPr>
                <w:rFonts w:ascii="Times New Roman" w:hAnsi="Times New Roman" w:cs="Times New Roman"/>
                <w:i/>
                <w:color w:val="auto"/>
                <w:sz w:val="28"/>
                <w:szCs w:val="28"/>
                <w:lang w:val="sv-SE"/>
              </w:rPr>
              <w:t xml:space="preserve">  năm 2022</w:t>
            </w:r>
          </w:p>
        </w:tc>
      </w:tr>
    </w:tbl>
    <w:p w:rsidR="001946BD" w:rsidRPr="000E4E38" w:rsidRDefault="001946BD" w:rsidP="001946BD">
      <w:pPr>
        <w:shd w:val="clear" w:color="auto" w:fill="FFFFFF"/>
        <w:jc w:val="center"/>
        <w:rPr>
          <w:b w:val="0"/>
          <w:bCs/>
          <w:lang w:val="sv-SE"/>
        </w:rPr>
      </w:pPr>
    </w:p>
    <w:p w:rsidR="001946BD" w:rsidRPr="000E4E38" w:rsidRDefault="001946BD" w:rsidP="001946BD">
      <w:pPr>
        <w:shd w:val="clear" w:color="auto" w:fill="FFFFFF"/>
        <w:jc w:val="center"/>
        <w:rPr>
          <w:b w:val="0"/>
          <w:bCs/>
          <w:lang w:val="sv-SE"/>
        </w:rPr>
      </w:pPr>
      <w:r w:rsidRPr="000E4E38">
        <w:rPr>
          <w:bCs/>
          <w:lang w:val="sv-SE"/>
        </w:rPr>
        <w:t>NGHỊ QUYẾT</w:t>
      </w:r>
    </w:p>
    <w:p w:rsidR="000E1409" w:rsidRDefault="001946BD" w:rsidP="001946BD">
      <w:pPr>
        <w:shd w:val="clear" w:color="auto" w:fill="FFFFFF"/>
        <w:spacing w:line="234" w:lineRule="atLeast"/>
        <w:jc w:val="center"/>
      </w:pPr>
      <w:r w:rsidRPr="000E4E38">
        <w:rPr>
          <w:lang w:val="sv-SE"/>
        </w:rPr>
        <w:t>Ban hành D</w:t>
      </w:r>
      <w:r w:rsidRPr="000E4E38">
        <w:rPr>
          <w:lang w:val="vi-VN"/>
        </w:rPr>
        <w:t xml:space="preserve">anh mục dịch vụ sự nghiệp công </w:t>
      </w:r>
    </w:p>
    <w:p w:rsidR="000E1409" w:rsidRDefault="001946BD" w:rsidP="001946BD">
      <w:pPr>
        <w:shd w:val="clear" w:color="auto" w:fill="FFFFFF"/>
        <w:spacing w:line="234" w:lineRule="atLeast"/>
        <w:jc w:val="center"/>
      </w:pPr>
      <w:r w:rsidRPr="000E4E38">
        <w:rPr>
          <w:lang w:val="vi-VN"/>
        </w:rPr>
        <w:t xml:space="preserve">sử dụng ngân sách Nhà nước </w:t>
      </w:r>
      <w:r w:rsidRPr="000E4E38">
        <w:rPr>
          <w:lang w:val="sv-SE"/>
        </w:rPr>
        <w:t>của ngành</w:t>
      </w:r>
      <w:r w:rsidRPr="000E4E38">
        <w:rPr>
          <w:lang w:val="vi-VN"/>
        </w:rPr>
        <w:t xml:space="preserve"> tài nguyên và môi trường</w:t>
      </w:r>
    </w:p>
    <w:p w:rsidR="001946BD" w:rsidRPr="0039248D" w:rsidRDefault="006216C5" w:rsidP="001946BD">
      <w:pPr>
        <w:shd w:val="clear" w:color="auto" w:fill="FFFFFF"/>
        <w:spacing w:line="234" w:lineRule="atLeast"/>
        <w:jc w:val="center"/>
      </w:pPr>
      <w:r w:rsidRPr="000E4E38">
        <w:rPr>
          <w:lang w:val="sv-SE"/>
        </w:rPr>
        <w:t xml:space="preserve"> trên địa bàn tỉnh Bến Tre</w:t>
      </w:r>
      <w:r w:rsidR="001946BD" w:rsidRPr="000E4E38">
        <w:rPr>
          <w:lang w:val="vi-VN"/>
        </w:rPr>
        <w:t xml:space="preserve"> </w:t>
      </w:r>
    </w:p>
    <w:p w:rsidR="001946BD" w:rsidRPr="000E4E38" w:rsidRDefault="00D8431C" w:rsidP="001946BD">
      <w:pPr>
        <w:ind w:right="28"/>
        <w:jc w:val="center"/>
        <w:rPr>
          <w:b w:val="0"/>
          <w:lang w:val="sv-SE"/>
        </w:rPr>
      </w:pPr>
      <w:r>
        <w:rPr>
          <w:noProof/>
          <w:sz w:val="26"/>
          <w:szCs w:val="26"/>
        </w:rPr>
        <mc:AlternateContent>
          <mc:Choice Requires="wps">
            <w:drawing>
              <wp:anchor distT="4294967292" distB="4294967292" distL="114300" distR="114300" simplePos="0" relativeHeight="251660288" behindDoc="0" locked="0" layoutInCell="1" allowOverlap="1">
                <wp:simplePos x="0" y="0"/>
                <wp:positionH relativeFrom="margin">
                  <wp:align>center</wp:align>
                </wp:positionH>
                <wp:positionV relativeFrom="paragraph">
                  <wp:posOffset>97154</wp:posOffset>
                </wp:positionV>
                <wp:extent cx="1266825" cy="0"/>
                <wp:effectExtent l="0" t="0" r="9525" b="19050"/>
                <wp:wrapNone/>
                <wp:docPr id="10" name="Đường nối Thẳng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668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Đường nối Thẳng 6" o:spid="_x0000_s1026" style="position:absolute;z-index:251660288;visibility:visible;mso-wrap-style:square;mso-width-percent:0;mso-height-percent:0;mso-wrap-distance-left:9pt;mso-wrap-distance-top:-1e-4mm;mso-wrap-distance-right:9pt;mso-wrap-distance-bottom:-1e-4mm;mso-position-horizontal:center;mso-position-horizontal-relative:margin;mso-position-vertical:absolute;mso-position-vertical-relative:text;mso-width-percent:0;mso-height-percent:0;mso-width-relative:margin;mso-height-relative:margin" from="0,7.65pt" to="99.7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" strokecolor="windowText" strokeweight=".5pt">
                <v:stroke joinstyle="miter"/>
                <o:lock v:ext="edit" shapetype="f"/>
                <w10:wrap anchorx="margin"/>
              </v:line>
            </w:pict>
          </mc:Fallback>
        </mc:AlternateContent>
      </w:r>
    </w:p>
    <w:p w:rsidR="001946BD" w:rsidRPr="000E4E38" w:rsidRDefault="001946BD" w:rsidP="001946BD">
      <w:pPr>
        <w:shd w:val="clear" w:color="auto" w:fill="FFFFFF"/>
        <w:spacing w:before="120" w:after="120"/>
        <w:jc w:val="center"/>
        <w:rPr>
          <w:b w:val="0"/>
          <w:iCs/>
          <w:lang w:val="sv-SE"/>
        </w:rPr>
      </w:pPr>
      <w:r w:rsidRPr="000E4E38">
        <w:rPr>
          <w:bCs/>
          <w:lang w:val="sv-SE"/>
        </w:rPr>
        <w:t>HỘI ĐỒNG NHÂN DÂN TỈNH BẾN TRE</w:t>
      </w:r>
      <w:r w:rsidRPr="000E4E38">
        <w:rPr>
          <w:bCs/>
          <w:lang w:val="sv-SE"/>
        </w:rPr>
        <w:br/>
      </w:r>
      <w:r w:rsidRPr="000E4E38">
        <w:rPr>
          <w:iCs/>
          <w:lang w:val="sv-SE"/>
        </w:rPr>
        <w:t>KHÓA X</w:t>
      </w:r>
      <w:r w:rsidR="00782C0B" w:rsidRPr="000E4E38">
        <w:rPr>
          <w:iCs/>
          <w:lang w:val="sv-SE"/>
        </w:rPr>
        <w:t xml:space="preserve"> - </w:t>
      </w:r>
      <w:r w:rsidRPr="000E4E38">
        <w:rPr>
          <w:iCs/>
          <w:lang w:val="sv-SE"/>
        </w:rPr>
        <w:t xml:space="preserve">KỲ HỌP THỨ </w:t>
      </w:r>
      <w:r w:rsidR="00782C0B" w:rsidRPr="000E4E38">
        <w:rPr>
          <w:iCs/>
          <w:lang w:val="sv-SE"/>
        </w:rPr>
        <w:t>7</w:t>
      </w:r>
    </w:p>
    <w:p w:rsidR="001946BD" w:rsidRPr="000E4E38" w:rsidRDefault="001946BD" w:rsidP="001946BD">
      <w:pPr>
        <w:pStyle w:val="BodyText"/>
        <w:spacing w:before="120"/>
        <w:ind w:firstLine="567"/>
        <w:rPr>
          <w:i/>
          <w:sz w:val="10"/>
          <w:szCs w:val="10"/>
          <w:lang w:val="sv-SE"/>
        </w:rPr>
      </w:pPr>
    </w:p>
    <w:p w:rsidR="001946BD" w:rsidRPr="000E4E38" w:rsidRDefault="001946BD" w:rsidP="00115D35">
      <w:pPr>
        <w:pStyle w:val="BodyText"/>
        <w:spacing w:before="120"/>
        <w:ind w:firstLine="680"/>
        <w:rPr>
          <w:i/>
          <w:lang w:val="sv-SE"/>
        </w:rPr>
      </w:pPr>
      <w:r w:rsidRPr="000E4E38">
        <w:rPr>
          <w:i/>
          <w:lang w:val="sv-SE"/>
        </w:rPr>
        <w:t>Căn cứ Luật Tổ chức chính quyền địa phương ngày 19 tháng 6 năm 2015;</w:t>
      </w:r>
    </w:p>
    <w:p w:rsidR="001946BD" w:rsidRPr="000E4E38" w:rsidRDefault="001946BD" w:rsidP="00115D35">
      <w:pPr>
        <w:pStyle w:val="BodyText"/>
        <w:spacing w:before="120"/>
        <w:ind w:firstLine="680"/>
        <w:rPr>
          <w:i/>
          <w:lang w:val="sv-SE"/>
        </w:rPr>
      </w:pPr>
      <w:r w:rsidRPr="000E4E38">
        <w:rPr>
          <w:i/>
          <w:lang w:val="sv-SE"/>
        </w:rPr>
        <w:t>Căn cứ Luật sửa đổi, bổ sung một số điều của Luật Tổ chức Chính phủ và Luật Tổ chức chính quyền địa phương ngày 22 tháng 11 năm 2019;</w:t>
      </w:r>
    </w:p>
    <w:p w:rsidR="00227D84" w:rsidRPr="000E4E38" w:rsidRDefault="00227D84" w:rsidP="00115D35">
      <w:pPr>
        <w:pStyle w:val="BodyText"/>
        <w:spacing w:before="120"/>
        <w:ind w:firstLine="680"/>
        <w:rPr>
          <w:i/>
          <w:lang w:val="sv-SE"/>
        </w:rPr>
      </w:pPr>
      <w:r w:rsidRPr="000E4E38">
        <w:rPr>
          <w:i/>
          <w:lang w:val="sv-SE"/>
        </w:rPr>
        <w:t xml:space="preserve">Căn cứ </w:t>
      </w:r>
      <w:r w:rsidR="00447415" w:rsidRPr="000E4E38">
        <w:rPr>
          <w:i/>
          <w:lang w:val="sv-SE"/>
        </w:rPr>
        <w:t xml:space="preserve">Luật </w:t>
      </w:r>
      <w:r w:rsidR="00D625DB" w:rsidRPr="000E4E38">
        <w:rPr>
          <w:i/>
          <w:lang w:val="sv-SE"/>
        </w:rPr>
        <w:t xml:space="preserve">Đất </w:t>
      </w:r>
      <w:r w:rsidR="00447415" w:rsidRPr="000E4E38">
        <w:rPr>
          <w:i/>
          <w:lang w:val="sv-SE"/>
        </w:rPr>
        <w:t xml:space="preserve">đai </w:t>
      </w:r>
      <w:r w:rsidRPr="000E4E38">
        <w:rPr>
          <w:i/>
          <w:lang w:val="sv-SE"/>
        </w:rPr>
        <w:t>ngày 29 tháng 11 năm 2013</w:t>
      </w:r>
      <w:r w:rsidR="00447415" w:rsidRPr="000E4E38">
        <w:rPr>
          <w:i/>
          <w:lang w:val="sv-SE"/>
        </w:rPr>
        <w:t>;</w:t>
      </w:r>
      <w:r w:rsidRPr="000E4E38">
        <w:rPr>
          <w:i/>
          <w:lang w:val="sv-SE"/>
        </w:rPr>
        <w:t xml:space="preserve"> </w:t>
      </w:r>
    </w:p>
    <w:p w:rsidR="00447415" w:rsidRPr="000E4E38" w:rsidRDefault="00992597" w:rsidP="00115D35">
      <w:pPr>
        <w:pStyle w:val="Heading1"/>
        <w:spacing w:before="120"/>
        <w:ind w:firstLine="680"/>
        <w:jc w:val="both"/>
        <w:rPr>
          <w:rFonts w:ascii="Times New Roman" w:eastAsia="Times New Roman" w:hAnsi="Times New Roman" w:cs="Times New Roman"/>
          <w:b w:val="0"/>
          <w:i/>
          <w:color w:val="auto"/>
          <w:lang w:val="sv-SE"/>
        </w:rPr>
      </w:pPr>
      <w:r>
        <w:rPr>
          <w:rFonts w:ascii="Times New Roman" w:eastAsia="Times New Roman" w:hAnsi="Times New Roman" w:cs="Times New Roman"/>
          <w:b w:val="0"/>
          <w:i/>
          <w:color w:val="auto"/>
          <w:lang w:val="sv-SE"/>
        </w:rPr>
        <w:t xml:space="preserve">Căn cứ Luật </w:t>
      </w:r>
      <w:r w:rsidR="00447415" w:rsidRPr="000E4E38">
        <w:rPr>
          <w:rFonts w:ascii="Times New Roman" w:eastAsia="Times New Roman" w:hAnsi="Times New Roman" w:cs="Times New Roman"/>
          <w:b w:val="0"/>
          <w:i/>
          <w:color w:val="auto"/>
          <w:lang w:val="sv-SE"/>
        </w:rPr>
        <w:t xml:space="preserve">Bảo vệ môi trường ngày 17 tháng 11 năm 2020; </w:t>
      </w:r>
    </w:p>
    <w:p w:rsidR="00074482" w:rsidRPr="000E4E38" w:rsidRDefault="00074482" w:rsidP="00115D35">
      <w:pPr>
        <w:pStyle w:val="BodyText"/>
        <w:spacing w:before="120"/>
        <w:ind w:firstLine="680"/>
        <w:rPr>
          <w:i/>
          <w:lang w:val="sv-SE"/>
        </w:rPr>
      </w:pPr>
      <w:r w:rsidRPr="000E4E38">
        <w:rPr>
          <w:i/>
          <w:lang w:val="sv-SE"/>
        </w:rPr>
        <w:t xml:space="preserve">Căn cứ Nghị định số 73/2017/NĐ-CP ngày 14 tháng 6 năm 2017 của Chính phủ </w:t>
      </w:r>
      <w:r w:rsidRPr="000E4E38">
        <w:rPr>
          <w:i/>
          <w:color w:val="000000"/>
          <w:shd w:val="clear" w:color="auto" w:fill="FFFFFF"/>
          <w:lang w:val="vi-VN"/>
        </w:rPr>
        <w:t>về thu thập</w:t>
      </w:r>
      <w:r w:rsidRPr="000E4E38">
        <w:rPr>
          <w:i/>
          <w:color w:val="000000"/>
          <w:shd w:val="clear" w:color="auto" w:fill="FFFFFF"/>
          <w:lang w:val="sv-SE"/>
        </w:rPr>
        <w:t xml:space="preserve">, </w:t>
      </w:r>
      <w:r w:rsidRPr="000E4E38">
        <w:rPr>
          <w:i/>
          <w:color w:val="000000"/>
          <w:shd w:val="clear" w:color="auto" w:fill="FFFFFF"/>
          <w:lang w:val="vi-VN"/>
        </w:rPr>
        <w:t>quản lý, khai thác và sử dụng thông tin, dữ liệu tài nguyên và môi trường</w:t>
      </w:r>
      <w:r w:rsidRPr="000E4E38">
        <w:rPr>
          <w:i/>
          <w:color w:val="000000"/>
          <w:shd w:val="clear" w:color="auto" w:fill="FFFFFF"/>
          <w:lang w:val="sv-SE"/>
        </w:rPr>
        <w:t>;</w:t>
      </w:r>
    </w:p>
    <w:p w:rsidR="003A0023" w:rsidRPr="000E4E38" w:rsidRDefault="003A0023" w:rsidP="00115D35">
      <w:pPr>
        <w:pStyle w:val="BodyText"/>
        <w:spacing w:before="120"/>
        <w:ind w:firstLine="680"/>
        <w:rPr>
          <w:i/>
          <w:lang w:val="sv-SE"/>
        </w:rPr>
      </w:pPr>
      <w:r w:rsidRPr="000E4E38">
        <w:rPr>
          <w:i/>
          <w:lang w:val="sv-SE"/>
        </w:rPr>
        <w:t xml:space="preserve">Căn cứ Nghị định số 32/2019/NĐ-CP ngày 10 tháng 4 năm 2019 của Chính phủ </w:t>
      </w:r>
      <w:bookmarkStart w:id="0" w:name="loai_1_name"/>
      <w:r w:rsidRPr="000E4E38">
        <w:rPr>
          <w:i/>
          <w:color w:val="000000"/>
          <w:shd w:val="clear" w:color="auto" w:fill="FFFFFF"/>
          <w:lang w:val="vi-VN"/>
        </w:rPr>
        <w:t>quy định giao nhiệm vụ, đặt hàng hoặc đấu thầu cung cấp sản phẩm,</w:t>
      </w:r>
      <w:r w:rsidRPr="000E4E38">
        <w:rPr>
          <w:i/>
          <w:color w:val="000000"/>
          <w:shd w:val="clear" w:color="auto" w:fill="FFFFFF"/>
          <w:lang w:val="sv-SE"/>
        </w:rPr>
        <w:t xml:space="preserve"> </w:t>
      </w:r>
      <w:r w:rsidRPr="000E4E38">
        <w:rPr>
          <w:i/>
          <w:color w:val="000000"/>
          <w:shd w:val="clear" w:color="auto" w:fill="FFFFFF"/>
          <w:lang w:val="vi-VN"/>
        </w:rPr>
        <w:t>dịch vụ công sử dụng ngân sách nhà nước từ nguồn kinh phí chi thường xuyên</w:t>
      </w:r>
      <w:bookmarkEnd w:id="0"/>
      <w:r w:rsidRPr="000E4E38">
        <w:rPr>
          <w:i/>
          <w:color w:val="000000"/>
          <w:shd w:val="clear" w:color="auto" w:fill="FFFFFF"/>
          <w:lang w:val="sv-SE"/>
        </w:rPr>
        <w:t>;</w:t>
      </w:r>
    </w:p>
    <w:p w:rsidR="003A0023" w:rsidRPr="000E4E38" w:rsidRDefault="003A0023" w:rsidP="00115D35">
      <w:pPr>
        <w:pStyle w:val="Heading1"/>
        <w:spacing w:before="120"/>
        <w:ind w:firstLine="680"/>
        <w:jc w:val="both"/>
        <w:rPr>
          <w:rFonts w:ascii="Times New Roman" w:eastAsia="Times New Roman" w:hAnsi="Times New Roman" w:cs="Times New Roman"/>
          <w:b w:val="0"/>
          <w:i/>
          <w:color w:val="000000"/>
          <w:shd w:val="clear" w:color="auto" w:fill="FFFFFF"/>
          <w:lang w:val="vi-VN"/>
        </w:rPr>
      </w:pPr>
      <w:r w:rsidRPr="000E4E38">
        <w:rPr>
          <w:rFonts w:ascii="Times New Roman" w:eastAsia="Times New Roman" w:hAnsi="Times New Roman" w:cs="Times New Roman"/>
          <w:b w:val="0"/>
          <w:i/>
          <w:color w:val="000000"/>
          <w:shd w:val="clear" w:color="auto" w:fill="FFFFFF"/>
          <w:lang w:val="vi-VN"/>
        </w:rPr>
        <w:t>Căn cứ Nghị định số 60/2021/NĐ-CP ngày 21 tháng 6 năm 2021 của Chính phủ quy định cơ chế tự chủ tài chính của đơn vị sự nghiệp công lập;</w:t>
      </w:r>
    </w:p>
    <w:p w:rsidR="00A22636" w:rsidRPr="000E4E38" w:rsidRDefault="00A22636" w:rsidP="00115D35">
      <w:pPr>
        <w:pStyle w:val="Heading1"/>
        <w:spacing w:before="120"/>
        <w:ind w:firstLine="680"/>
        <w:jc w:val="both"/>
        <w:rPr>
          <w:rFonts w:ascii="Times New Roman" w:hAnsi="Times New Roman" w:cs="Times New Roman"/>
          <w:b w:val="0"/>
          <w:i/>
          <w:lang w:val="vi-VN"/>
        </w:rPr>
      </w:pPr>
      <w:r w:rsidRPr="000E4E38">
        <w:rPr>
          <w:rFonts w:ascii="Times New Roman" w:eastAsia="Times New Roman" w:hAnsi="Times New Roman" w:cs="Times New Roman"/>
          <w:b w:val="0"/>
          <w:i/>
          <w:color w:val="000000"/>
          <w:shd w:val="clear" w:color="auto" w:fill="FFFFFF"/>
          <w:lang w:val="vi-VN"/>
        </w:rPr>
        <w:t>Căn cứ Thông tư số 49/2016/ TT-BTNMT ngày 28 tháng 12 năm 2016 của Bộ Tài nguyên và Môi trường quy định v</w:t>
      </w:r>
      <w:r w:rsidRPr="000E4E38">
        <w:rPr>
          <w:rFonts w:ascii="Times New Roman" w:hAnsi="Times New Roman" w:cs="Times New Roman"/>
          <w:b w:val="0"/>
          <w:i/>
          <w:color w:val="000000"/>
          <w:shd w:val="clear" w:color="auto" w:fill="FFFFFF"/>
          <w:lang w:val="vi-VN"/>
        </w:rPr>
        <w:t>ề công tác giám sát, kiểm tra, thẩm định và nghiệm thu công trình, sản phẩm trong lĩnh vực quản lý đất đai;</w:t>
      </w:r>
    </w:p>
    <w:p w:rsidR="00A22636" w:rsidRPr="000E4E38" w:rsidRDefault="00A22636" w:rsidP="00115D35">
      <w:pPr>
        <w:pStyle w:val="Heading1"/>
        <w:spacing w:before="120"/>
        <w:ind w:firstLine="680"/>
        <w:jc w:val="both"/>
        <w:rPr>
          <w:rFonts w:ascii="Times New Roman" w:eastAsia="Times New Roman" w:hAnsi="Times New Roman" w:cs="Times New Roman"/>
          <w:b w:val="0"/>
          <w:i/>
          <w:color w:val="000000"/>
          <w:shd w:val="clear" w:color="auto" w:fill="FFFFFF"/>
          <w:lang w:val="vi-VN"/>
        </w:rPr>
      </w:pPr>
      <w:r w:rsidRPr="000E4E38">
        <w:rPr>
          <w:rFonts w:ascii="Times New Roman" w:eastAsia="Times New Roman" w:hAnsi="Times New Roman" w:cs="Times New Roman"/>
          <w:b w:val="0"/>
          <w:i/>
          <w:color w:val="000000"/>
          <w:shd w:val="clear" w:color="auto" w:fill="FFFFFF"/>
          <w:lang w:val="vi-VN"/>
        </w:rPr>
        <w:t>Căn cứ Thông tư số 05/2017/TT-BTNMT ngày 25 tháng 4 năm 2017 của Bộ Tài nguyên và Môi trường về quy định về quy trình xây dựng cơ sở dữ liệu đất đai;</w:t>
      </w:r>
    </w:p>
    <w:p w:rsidR="00A22636" w:rsidRPr="00241DAE" w:rsidRDefault="00DC2E3E" w:rsidP="00115D35">
      <w:pPr>
        <w:spacing w:before="120"/>
        <w:ind w:firstLine="680"/>
        <w:jc w:val="both"/>
        <w:rPr>
          <w:b w:val="0"/>
          <w:i/>
          <w:color w:val="000000"/>
          <w:spacing w:val="6"/>
          <w:shd w:val="clear" w:color="auto" w:fill="FFFFFF"/>
          <w:lang w:val="vi-VN"/>
        </w:rPr>
      </w:pPr>
      <w:r w:rsidRPr="00241DAE">
        <w:rPr>
          <w:b w:val="0"/>
          <w:i/>
          <w:spacing w:val="6"/>
          <w:lang w:val="vi-VN"/>
        </w:rPr>
        <w:t xml:space="preserve">Căn cứ Thông tư </w:t>
      </w:r>
      <w:r w:rsidR="00A22636" w:rsidRPr="00241DAE">
        <w:rPr>
          <w:b w:val="0"/>
          <w:i/>
          <w:spacing w:val="6"/>
          <w:lang w:val="vi-VN"/>
        </w:rPr>
        <w:t xml:space="preserve">số 14/2020/TT-BTNMT ngày 27 tháng 11 năm 2020 của Bộ Tài nguyên và Môi trường </w:t>
      </w:r>
      <w:r w:rsidR="00A22636" w:rsidRPr="00241DAE">
        <w:rPr>
          <w:b w:val="0"/>
          <w:i/>
          <w:color w:val="000000"/>
          <w:spacing w:val="6"/>
          <w:shd w:val="clear" w:color="auto" w:fill="FFFFFF"/>
          <w:lang w:val="vi-VN"/>
        </w:rPr>
        <w:t>ban hành quy trình và định mức kinh tế - kỹ thuật xây dựng, duy trì, vận hành hệ thống thông tin ngành tài nguyên và môi trường;</w:t>
      </w:r>
    </w:p>
    <w:p w:rsidR="000E4E38" w:rsidRDefault="00A22636" w:rsidP="00115D35">
      <w:pPr>
        <w:spacing w:before="120"/>
        <w:ind w:firstLine="680"/>
        <w:jc w:val="both"/>
        <w:rPr>
          <w:b w:val="0"/>
          <w:i/>
          <w:color w:val="000000"/>
          <w:shd w:val="clear" w:color="auto" w:fill="FFFFFF"/>
          <w:lang w:val="vi-VN"/>
        </w:rPr>
      </w:pPr>
      <w:r w:rsidRPr="000E4E38">
        <w:rPr>
          <w:b w:val="0"/>
          <w:i/>
          <w:color w:val="000000"/>
          <w:shd w:val="clear" w:color="auto" w:fill="FFFFFF"/>
          <w:lang w:val="vi-VN"/>
        </w:rPr>
        <w:t xml:space="preserve">Căn cứ Thông tư số 10/2021/TT-BTNMT ngày 30 tháng 6 năm 2021 của Bộ Tài nguyên và Môi trường Quy định kỹ thuật quan trắc môi trường và quản lý thông tin, dữ liệu quan trắc chất lượng môi trường; </w:t>
      </w:r>
    </w:p>
    <w:p w:rsidR="00992597" w:rsidRDefault="00992597" w:rsidP="00115D35">
      <w:pPr>
        <w:spacing w:before="120"/>
        <w:ind w:firstLine="680"/>
        <w:jc w:val="both"/>
        <w:rPr>
          <w:b w:val="0"/>
          <w:i/>
          <w:lang w:val="vi-VN"/>
        </w:rPr>
      </w:pPr>
      <w:r w:rsidRPr="000E4E38">
        <w:rPr>
          <w:b w:val="0"/>
          <w:i/>
          <w:lang w:val="vi-VN"/>
        </w:rPr>
        <w:t xml:space="preserve">Căn cứ Thông tư số 03/2022/TT-BTNMT ngày 28 tháng 02 năm 2022 của Bộ Tài nguyên và Môi trường </w:t>
      </w:r>
      <w:r w:rsidRPr="000E4E38">
        <w:rPr>
          <w:b w:val="0"/>
          <w:i/>
          <w:color w:val="000000"/>
          <w:shd w:val="clear" w:color="auto" w:fill="FFFFFF"/>
          <w:lang w:val="vi-VN"/>
        </w:rPr>
        <w:t xml:space="preserve">ban hành quy định kỹ thuật và định mức kinh tế - kỹ thuật </w:t>
      </w:r>
      <w:r w:rsidRPr="000E4E38">
        <w:rPr>
          <w:b w:val="0"/>
          <w:i/>
          <w:color w:val="000000"/>
          <w:shd w:val="clear" w:color="auto" w:fill="FFFFFF"/>
          <w:lang w:val="vi-VN"/>
        </w:rPr>
        <w:lastRenderedPageBreak/>
        <w:t>về công tác thu nhận, lưu trữ, bảo quản và cung cấp thông tin, dữ liệu tài nguyên và môi trường</w:t>
      </w:r>
      <w:r w:rsidRPr="000E4E38">
        <w:rPr>
          <w:b w:val="0"/>
          <w:i/>
          <w:lang w:val="vi-VN"/>
        </w:rPr>
        <w:t>;</w:t>
      </w:r>
    </w:p>
    <w:p w:rsidR="001946BD" w:rsidRDefault="00D23383" w:rsidP="00115D35">
      <w:pPr>
        <w:spacing w:before="120"/>
        <w:ind w:firstLine="680"/>
        <w:jc w:val="both"/>
        <w:rPr>
          <w:b w:val="0"/>
          <w:i/>
          <w:iCs/>
          <w:lang w:val="nl-NL"/>
        </w:rPr>
      </w:pPr>
      <w:r w:rsidRPr="000E4E38">
        <w:rPr>
          <w:b w:val="0"/>
          <w:i/>
          <w:lang w:val="vi-VN"/>
        </w:rPr>
        <w:t>Xét Tờ trình số 6577</w:t>
      </w:r>
      <w:r w:rsidR="001946BD" w:rsidRPr="000E4E38">
        <w:rPr>
          <w:b w:val="0"/>
          <w:i/>
          <w:lang w:val="vi-VN"/>
        </w:rPr>
        <w:t xml:space="preserve">/TTr-UBND ngày </w:t>
      </w:r>
      <w:r w:rsidRPr="000E4E38">
        <w:rPr>
          <w:b w:val="0"/>
          <w:i/>
          <w:lang w:val="vi-VN"/>
        </w:rPr>
        <w:t>14 tháng 10</w:t>
      </w:r>
      <w:r w:rsidR="001946BD" w:rsidRPr="000E4E38">
        <w:rPr>
          <w:b w:val="0"/>
          <w:i/>
          <w:lang w:val="vi-VN"/>
        </w:rPr>
        <w:t xml:space="preserve"> năm 2022 của Ủy ban nhân dân tỉnh về việc ban hành Danh mục dịch vụ sự nghiệp công sử dụng ngân sách Nhà nước của ngành tài nguyên và môi trường;</w:t>
      </w:r>
      <w:r w:rsidR="006B0890" w:rsidRPr="000E4E38">
        <w:rPr>
          <w:b w:val="0"/>
          <w:i/>
          <w:iCs/>
          <w:lang w:val="nl-NL"/>
        </w:rPr>
        <w:t xml:space="preserve"> Báo cáo thẩm tra của</w:t>
      </w:r>
      <w:r w:rsidR="001946BD" w:rsidRPr="000E4E38">
        <w:rPr>
          <w:b w:val="0"/>
          <w:i/>
          <w:iCs/>
          <w:lang w:val="nl-NL"/>
        </w:rPr>
        <w:t xml:space="preserve"> Ban kinh tế - ngân sách Hội đồng nhân dân tỉnh; ý kiến thảo luận của đại biểu Hội đồng nhân dân tỉnh tại kỳ họp.</w:t>
      </w:r>
    </w:p>
    <w:p w:rsidR="000E1409" w:rsidRPr="000E4E38" w:rsidRDefault="000E1409" w:rsidP="000E1409">
      <w:pPr>
        <w:ind w:firstLine="720"/>
        <w:jc w:val="both"/>
        <w:rPr>
          <w:b w:val="0"/>
          <w:i/>
          <w:lang w:val="vi-VN"/>
        </w:rPr>
      </w:pPr>
    </w:p>
    <w:p w:rsidR="001946BD" w:rsidRDefault="001946BD" w:rsidP="00C673F3">
      <w:pPr>
        <w:shd w:val="clear" w:color="auto" w:fill="FFFFFF"/>
        <w:jc w:val="center"/>
        <w:rPr>
          <w:bCs/>
          <w:lang w:val="nl-NL"/>
        </w:rPr>
      </w:pPr>
      <w:r w:rsidRPr="000E4E38">
        <w:rPr>
          <w:bCs/>
          <w:lang w:val="nl-NL"/>
        </w:rPr>
        <w:t>QUYẾT NGHỊ:</w:t>
      </w:r>
    </w:p>
    <w:p w:rsidR="000E1409" w:rsidRPr="000E4E38" w:rsidRDefault="000E1409" w:rsidP="000E1409">
      <w:pPr>
        <w:shd w:val="clear" w:color="auto" w:fill="FFFFFF"/>
        <w:ind w:firstLine="692"/>
        <w:jc w:val="center"/>
        <w:rPr>
          <w:b w:val="0"/>
          <w:bCs/>
          <w:lang w:val="nl-NL"/>
        </w:rPr>
      </w:pPr>
    </w:p>
    <w:p w:rsidR="001946BD" w:rsidRPr="000E4E38" w:rsidRDefault="00E65CAF" w:rsidP="00115D35">
      <w:pPr>
        <w:spacing w:before="120"/>
        <w:ind w:firstLine="680"/>
        <w:jc w:val="both"/>
        <w:rPr>
          <w:b w:val="0"/>
          <w:lang w:val="vi-VN"/>
        </w:rPr>
      </w:pPr>
      <w:r w:rsidRPr="000E4E38">
        <w:rPr>
          <w:lang w:val="vi-VN"/>
        </w:rPr>
        <w:t>Điều 1.</w:t>
      </w:r>
      <w:r w:rsidRPr="000E4E38">
        <w:rPr>
          <w:b w:val="0"/>
          <w:lang w:val="vi-VN"/>
        </w:rPr>
        <w:t xml:space="preserve"> Ban hành kèm theo Nghị </w:t>
      </w:r>
      <w:r w:rsidR="006216C5" w:rsidRPr="000E4E38">
        <w:rPr>
          <w:b w:val="0"/>
          <w:lang w:val="vi-VN"/>
        </w:rPr>
        <w:t xml:space="preserve">quyết này Danh mục dịch vụ sự nghiệp công sử dụng ngân sách </w:t>
      </w:r>
      <w:r w:rsidR="006B3C9E" w:rsidRPr="000E4E38">
        <w:rPr>
          <w:b w:val="0"/>
          <w:lang w:val="vi-VN"/>
        </w:rPr>
        <w:t xml:space="preserve">Nhà </w:t>
      </w:r>
      <w:r w:rsidR="006216C5" w:rsidRPr="000E4E38">
        <w:rPr>
          <w:b w:val="0"/>
          <w:lang w:val="vi-VN"/>
        </w:rPr>
        <w:t xml:space="preserve">nước </w:t>
      </w:r>
      <w:r w:rsidR="00BE34AE" w:rsidRPr="000E4E38">
        <w:rPr>
          <w:b w:val="0"/>
          <w:lang w:val="vi-VN"/>
        </w:rPr>
        <w:t xml:space="preserve">của ngành </w:t>
      </w:r>
      <w:r w:rsidR="006216C5" w:rsidRPr="000E4E38">
        <w:rPr>
          <w:b w:val="0"/>
          <w:lang w:val="vi-VN"/>
        </w:rPr>
        <w:t xml:space="preserve">tài nguyên và môi trường trên địa bàn tỉnh Bến Tre. </w:t>
      </w:r>
    </w:p>
    <w:p w:rsidR="001665EB" w:rsidRPr="000E1409" w:rsidRDefault="001665EB" w:rsidP="00115D35">
      <w:pPr>
        <w:spacing w:before="120"/>
        <w:ind w:firstLine="680"/>
        <w:jc w:val="both"/>
        <w:rPr>
          <w:b w:val="0"/>
          <w:lang w:val="vi-VN"/>
        </w:rPr>
      </w:pPr>
      <w:r w:rsidRPr="000E1409">
        <w:rPr>
          <w:b w:val="0"/>
          <w:lang w:val="vi-VN"/>
        </w:rPr>
        <w:t>(Chi tiết tại phụ lục ban hành kèm theo Nghị quyết này)</w:t>
      </w:r>
    </w:p>
    <w:p w:rsidR="00E65CAF" w:rsidRPr="000E4E38" w:rsidRDefault="00E65CAF" w:rsidP="00115D35">
      <w:pPr>
        <w:spacing w:before="120"/>
        <w:ind w:firstLine="680"/>
        <w:jc w:val="both"/>
        <w:rPr>
          <w:lang w:val="vi-VN"/>
        </w:rPr>
      </w:pPr>
      <w:r w:rsidRPr="000E4E38">
        <w:rPr>
          <w:lang w:val="vi-VN"/>
        </w:rPr>
        <w:t>Điều 2.</w:t>
      </w:r>
      <w:r w:rsidR="006216C5" w:rsidRPr="000E4E38">
        <w:rPr>
          <w:lang w:val="vi-VN"/>
        </w:rPr>
        <w:t xml:space="preserve"> Tổ chức thực hiện</w:t>
      </w:r>
    </w:p>
    <w:p w:rsidR="00602C15" w:rsidRPr="000E4E38" w:rsidRDefault="00602C15" w:rsidP="00115D35">
      <w:pPr>
        <w:spacing w:before="120"/>
        <w:ind w:firstLine="680"/>
        <w:jc w:val="both"/>
        <w:rPr>
          <w:b w:val="0"/>
          <w:lang w:val="vi-VN"/>
        </w:rPr>
      </w:pPr>
      <w:r w:rsidRPr="000E4E38">
        <w:rPr>
          <w:b w:val="0"/>
          <w:color w:val="000000"/>
          <w:lang w:val="vi-VN"/>
        </w:rPr>
        <w:t>1. Ủy ban nhân dân tỉnh tổ chức triển khai thực hiện Nghị quyết đúng theo quy định của pháp luật.</w:t>
      </w:r>
    </w:p>
    <w:p w:rsidR="00602C15" w:rsidRPr="000E4E38" w:rsidRDefault="00AE221B" w:rsidP="00115D35">
      <w:pPr>
        <w:spacing w:before="120"/>
        <w:ind w:firstLine="680"/>
        <w:jc w:val="both"/>
        <w:rPr>
          <w:b w:val="0"/>
          <w:color w:val="000000"/>
          <w:lang w:val="vi-VN"/>
        </w:rPr>
      </w:pPr>
      <w:r w:rsidRPr="000E4E38">
        <w:rPr>
          <w:b w:val="0"/>
          <w:color w:val="000000"/>
          <w:lang w:val="vi-VN"/>
        </w:rPr>
        <w:t>2</w:t>
      </w:r>
      <w:r w:rsidR="00602C15" w:rsidRPr="000E4E38">
        <w:rPr>
          <w:b w:val="0"/>
          <w:color w:val="000000"/>
          <w:lang w:val="vi-VN"/>
        </w:rPr>
        <w:t>. Thường trực Hội đồng nhân dân tỉnh, c</w:t>
      </w:r>
      <w:r w:rsidR="00992597">
        <w:rPr>
          <w:b w:val="0"/>
          <w:color w:val="000000"/>
          <w:lang w:val="vi-VN"/>
        </w:rPr>
        <w:t>ác Ban Hội đồng nhân dân tỉnh, đ</w:t>
      </w:r>
      <w:r w:rsidR="00602C15" w:rsidRPr="000E4E38">
        <w:rPr>
          <w:b w:val="0"/>
          <w:color w:val="000000"/>
          <w:lang w:val="vi-VN"/>
        </w:rPr>
        <w:t>ại biểu Hội đồng nhân dân tỉnh giám sát việc thực hiện Nghị quyết.</w:t>
      </w:r>
    </w:p>
    <w:p w:rsidR="00B1074F" w:rsidRDefault="00602C15" w:rsidP="00115D35">
      <w:pPr>
        <w:spacing w:before="120"/>
        <w:ind w:firstLine="680"/>
        <w:jc w:val="both"/>
        <w:rPr>
          <w:b w:val="0"/>
        </w:rPr>
      </w:pPr>
      <w:r w:rsidRPr="000E4E38">
        <w:rPr>
          <w:b w:val="0"/>
          <w:lang w:val="vi-VN"/>
        </w:rPr>
        <w:t xml:space="preserve">Nghị quyết này đã được </w:t>
      </w:r>
      <w:r w:rsidRPr="000E4E38">
        <w:rPr>
          <w:b w:val="0"/>
          <w:lang w:val="nl-NL"/>
        </w:rPr>
        <w:t>H</w:t>
      </w:r>
      <w:r w:rsidRPr="000E4E38">
        <w:rPr>
          <w:b w:val="0"/>
          <w:lang w:val="vi-VN"/>
        </w:rPr>
        <w:t xml:space="preserve">ội đồng nhân dân tỉnh Bến Tre </w:t>
      </w:r>
      <w:r w:rsidR="000E1409">
        <w:rPr>
          <w:b w:val="0"/>
          <w:lang w:val="nl-NL"/>
        </w:rPr>
        <w:t>k</w:t>
      </w:r>
      <w:r w:rsidRPr="000E4E38">
        <w:rPr>
          <w:b w:val="0"/>
          <w:lang w:val="vi-VN"/>
        </w:rPr>
        <w:t>hóa X</w:t>
      </w:r>
      <w:r w:rsidR="00D23383" w:rsidRPr="000E4E38">
        <w:rPr>
          <w:b w:val="0"/>
          <w:lang w:val="vi-VN"/>
        </w:rPr>
        <w:t xml:space="preserve">, </w:t>
      </w:r>
      <w:r w:rsidRPr="000E4E38">
        <w:rPr>
          <w:b w:val="0"/>
          <w:lang w:val="nl-NL"/>
        </w:rPr>
        <w:t>k</w:t>
      </w:r>
      <w:r w:rsidRPr="000E4E38">
        <w:rPr>
          <w:b w:val="0"/>
          <w:lang w:val="vi-VN"/>
        </w:rPr>
        <w:t xml:space="preserve">ỳ </w:t>
      </w:r>
      <w:r w:rsidRPr="000E4E38">
        <w:rPr>
          <w:b w:val="0"/>
          <w:spacing w:val="4"/>
          <w:lang w:val="vi-VN"/>
        </w:rPr>
        <w:t xml:space="preserve">họp thứ </w:t>
      </w:r>
      <w:r w:rsidR="00D23383" w:rsidRPr="000E4E38">
        <w:rPr>
          <w:b w:val="0"/>
          <w:spacing w:val="4"/>
          <w:lang w:val="vi-VN"/>
        </w:rPr>
        <w:t xml:space="preserve">7 thông qua ngày 08 tháng 12 </w:t>
      </w:r>
      <w:r w:rsidRPr="000E4E38">
        <w:rPr>
          <w:b w:val="0"/>
          <w:spacing w:val="4"/>
          <w:lang w:val="vi-VN"/>
        </w:rPr>
        <w:t xml:space="preserve">năm 2022 và </w:t>
      </w:r>
      <w:r w:rsidR="006A564D" w:rsidRPr="000E4E38">
        <w:rPr>
          <w:b w:val="0"/>
          <w:lang w:val="vi-VN"/>
        </w:rPr>
        <w:t>có hiệu lực kể từ ngày Hội đồng nhân dân tỉnh thông qua</w:t>
      </w:r>
      <w:r w:rsidRPr="000E4E38">
        <w:rPr>
          <w:b w:val="0"/>
          <w:lang w:val="vi-VN"/>
        </w:rPr>
        <w:t>./.</w:t>
      </w:r>
    </w:p>
    <w:p w:rsidR="000E1409" w:rsidRPr="0014482F" w:rsidRDefault="000E1409" w:rsidP="00B1074F">
      <w:pPr>
        <w:spacing w:before="120" w:after="120"/>
        <w:ind w:firstLine="720"/>
        <w:jc w:val="both"/>
        <w:rPr>
          <w:b w:val="0"/>
          <w:sz w:val="6"/>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394"/>
      </w:tblGrid>
      <w:tr w:rsidR="00602C15" w:rsidRPr="000E4E38" w:rsidTr="00C673F3">
        <w:tc>
          <w:tcPr>
            <w:tcW w:w="5245" w:type="dxa"/>
          </w:tcPr>
          <w:p w:rsidR="00602C15" w:rsidRPr="000E4E38" w:rsidRDefault="00602C15" w:rsidP="00602C15">
            <w:pPr>
              <w:spacing w:before="60" w:after="60"/>
              <w:jc w:val="both"/>
              <w:rPr>
                <w:b w:val="0"/>
                <w:lang w:val="fr-FR"/>
              </w:rPr>
            </w:pPr>
          </w:p>
        </w:tc>
        <w:tc>
          <w:tcPr>
            <w:tcW w:w="4394" w:type="dxa"/>
          </w:tcPr>
          <w:p w:rsidR="00602C15" w:rsidRPr="000E4E38" w:rsidRDefault="00602C15" w:rsidP="00427E9B">
            <w:pPr>
              <w:jc w:val="center"/>
              <w:rPr>
                <w:lang w:val="fr-FR"/>
              </w:rPr>
            </w:pPr>
            <w:r w:rsidRPr="000E4E38">
              <w:rPr>
                <w:lang w:val="fr-FR"/>
              </w:rPr>
              <w:t>CHỦ TỊCH</w:t>
            </w:r>
          </w:p>
          <w:p w:rsidR="00602C15" w:rsidRPr="0014482F" w:rsidRDefault="00602C15" w:rsidP="00602C15">
            <w:pPr>
              <w:spacing w:before="120"/>
              <w:jc w:val="center"/>
              <w:rPr>
                <w:sz w:val="20"/>
                <w:lang w:val="fr-FR"/>
              </w:rPr>
            </w:pPr>
          </w:p>
          <w:p w:rsidR="00602C15" w:rsidRPr="000E4E38" w:rsidRDefault="00602C15" w:rsidP="00602C15">
            <w:pPr>
              <w:spacing w:before="120"/>
              <w:jc w:val="center"/>
              <w:rPr>
                <w:lang w:val="fr-FR"/>
              </w:rPr>
            </w:pPr>
            <w:r w:rsidRPr="000E4E38">
              <w:rPr>
                <w:lang w:val="fr-FR"/>
              </w:rPr>
              <w:t>Hồ Thị Hoàng Yến</w:t>
            </w:r>
          </w:p>
          <w:p w:rsidR="00602C15" w:rsidRPr="000E4E38" w:rsidRDefault="00602C15" w:rsidP="00602C15">
            <w:pPr>
              <w:spacing w:before="60" w:after="60"/>
              <w:jc w:val="both"/>
              <w:rPr>
                <w:b w:val="0"/>
                <w:lang w:val="fr-FR"/>
              </w:rPr>
            </w:pPr>
          </w:p>
        </w:tc>
      </w:tr>
    </w:tbl>
    <w:p w:rsidR="001946BD" w:rsidRPr="000E4E38" w:rsidRDefault="001946BD">
      <w:pPr>
        <w:rPr>
          <w:lang w:val="fr-FR"/>
        </w:rPr>
      </w:pPr>
    </w:p>
    <w:p w:rsidR="001946BD" w:rsidRPr="000E4E38" w:rsidRDefault="001946BD">
      <w:pPr>
        <w:rPr>
          <w:lang w:val="fr-FR"/>
        </w:rPr>
      </w:pPr>
    </w:p>
    <w:p w:rsidR="001946BD" w:rsidRPr="000E4E38" w:rsidRDefault="001946BD">
      <w:pPr>
        <w:rPr>
          <w:lang w:val="fr-FR"/>
        </w:rPr>
      </w:pPr>
    </w:p>
    <w:p w:rsidR="001946BD" w:rsidRDefault="001946BD">
      <w:pPr>
        <w:rPr>
          <w:lang w:val="fr-FR"/>
        </w:rPr>
      </w:pPr>
    </w:p>
    <w:p w:rsidR="005C57AC" w:rsidRDefault="005C57AC">
      <w:pPr>
        <w:rPr>
          <w:lang w:val="fr-FR"/>
        </w:rPr>
      </w:pPr>
    </w:p>
    <w:p w:rsidR="005C57AC" w:rsidRDefault="005C57AC">
      <w:pPr>
        <w:rPr>
          <w:lang w:val="fr-FR"/>
        </w:rPr>
      </w:pPr>
    </w:p>
    <w:p w:rsidR="005C57AC" w:rsidRDefault="005C57AC">
      <w:pPr>
        <w:rPr>
          <w:lang w:val="fr-FR"/>
        </w:rPr>
      </w:pPr>
    </w:p>
    <w:p w:rsidR="005C57AC" w:rsidRDefault="005C57AC">
      <w:pPr>
        <w:rPr>
          <w:lang w:val="fr-FR"/>
        </w:rPr>
      </w:pPr>
    </w:p>
    <w:p w:rsidR="005C57AC" w:rsidRDefault="005C57AC">
      <w:pPr>
        <w:rPr>
          <w:lang w:val="fr-FR"/>
        </w:rPr>
      </w:pPr>
    </w:p>
    <w:p w:rsidR="005C57AC" w:rsidRDefault="005C57AC">
      <w:pPr>
        <w:rPr>
          <w:lang w:val="fr-FR"/>
        </w:rPr>
      </w:pPr>
    </w:p>
    <w:p w:rsidR="005C57AC" w:rsidRDefault="005C57AC">
      <w:pPr>
        <w:rPr>
          <w:lang w:val="fr-FR"/>
        </w:rPr>
      </w:pPr>
    </w:p>
    <w:p w:rsidR="005C57AC" w:rsidRDefault="005C57AC">
      <w:pPr>
        <w:rPr>
          <w:lang w:val="fr-FR"/>
        </w:rPr>
      </w:pPr>
    </w:p>
    <w:p w:rsidR="005C57AC" w:rsidRDefault="005C57AC">
      <w:pPr>
        <w:rPr>
          <w:lang w:val="fr-FR"/>
        </w:rPr>
      </w:pPr>
    </w:p>
    <w:p w:rsidR="005C57AC" w:rsidRDefault="005C57AC">
      <w:pPr>
        <w:rPr>
          <w:lang w:val="fr-FR"/>
        </w:rPr>
      </w:pPr>
    </w:p>
    <w:p w:rsidR="005C57AC" w:rsidRPr="007E692E" w:rsidRDefault="005C57AC" w:rsidP="005C57AC">
      <w:pPr>
        <w:jc w:val="center"/>
        <w:rPr>
          <w:bCs/>
        </w:rPr>
      </w:pPr>
      <w:r>
        <w:rPr>
          <w:bCs/>
          <w:lang w:val="vi-VN"/>
        </w:rPr>
        <w:lastRenderedPageBreak/>
        <w:t>P</w:t>
      </w:r>
      <w:r>
        <w:rPr>
          <w:bCs/>
        </w:rPr>
        <w:t>hụ lục</w:t>
      </w:r>
    </w:p>
    <w:p w:rsidR="005C57AC" w:rsidRDefault="005C57AC" w:rsidP="005C57AC">
      <w:pPr>
        <w:jc w:val="center"/>
        <w:rPr>
          <w:bCs/>
        </w:rPr>
      </w:pPr>
      <w:r w:rsidRPr="003B6D5E">
        <w:rPr>
          <w:bCs/>
        </w:rPr>
        <w:t xml:space="preserve">DANH MỤC DỊCH VỤ SỰ NGHIỆP CÔNG SỬ DỤNG NGÂN SÁCH NHÀ NƯỚC CỦA NGÀNH TÀI NGUYÊN VÀ MÔI </w:t>
      </w:r>
      <w:r w:rsidRPr="00CF2F9D">
        <w:rPr>
          <w:bCs/>
        </w:rPr>
        <w:t>TRƯỜNG</w:t>
      </w:r>
    </w:p>
    <w:p w:rsidR="005C57AC" w:rsidRPr="003B6D5E" w:rsidRDefault="005C57AC" w:rsidP="005C57AC">
      <w:pPr>
        <w:jc w:val="center"/>
        <w:rPr>
          <w:b w:val="0"/>
          <w:bCs/>
        </w:rPr>
      </w:pPr>
      <w:r>
        <w:t>TRÊN ĐỊA BÀN TỈNH BẾN TRE</w:t>
      </w:r>
    </w:p>
    <w:p w:rsidR="005C57AC" w:rsidRPr="00854674" w:rsidRDefault="005C57AC" w:rsidP="005C57AC">
      <w:pPr>
        <w:jc w:val="center"/>
        <w:rPr>
          <w:b w:val="0"/>
          <w:bCs/>
          <w:i/>
        </w:rPr>
      </w:pPr>
      <w:r w:rsidRPr="00854674">
        <w:rPr>
          <w:b w:val="0"/>
          <w:bCs/>
          <w:i/>
        </w:rPr>
        <w:t>(Kèm theo Nghị quyết</w:t>
      </w:r>
      <w:r>
        <w:rPr>
          <w:b w:val="0"/>
          <w:bCs/>
          <w:i/>
        </w:rPr>
        <w:t xml:space="preserve"> số 54</w:t>
      </w:r>
      <w:r w:rsidRPr="00854674">
        <w:rPr>
          <w:b w:val="0"/>
          <w:bCs/>
          <w:i/>
        </w:rPr>
        <w:t xml:space="preserve">/NQ-HĐND ngày </w:t>
      </w:r>
      <w:r>
        <w:rPr>
          <w:b w:val="0"/>
          <w:bCs/>
          <w:i/>
        </w:rPr>
        <w:t>08</w:t>
      </w:r>
      <w:r w:rsidRPr="00854674">
        <w:rPr>
          <w:b w:val="0"/>
          <w:bCs/>
          <w:i/>
        </w:rPr>
        <w:t xml:space="preserve"> tháng </w:t>
      </w:r>
      <w:r>
        <w:rPr>
          <w:b w:val="0"/>
          <w:bCs/>
          <w:i/>
        </w:rPr>
        <w:t>12</w:t>
      </w:r>
      <w:r w:rsidRPr="00854674">
        <w:rPr>
          <w:b w:val="0"/>
          <w:bCs/>
          <w:i/>
        </w:rPr>
        <w:t xml:space="preserve"> năm 2022 </w:t>
      </w:r>
    </w:p>
    <w:p w:rsidR="005C57AC" w:rsidRPr="00854674" w:rsidRDefault="005C57AC" w:rsidP="005C57AC">
      <w:pPr>
        <w:spacing w:after="120"/>
        <w:jc w:val="center"/>
        <w:rPr>
          <w:b w:val="0"/>
          <w:i/>
        </w:rPr>
      </w:pPr>
      <w:r w:rsidRPr="00854674">
        <w:rPr>
          <w:b w:val="0"/>
          <w:bCs/>
          <w:i/>
        </w:rPr>
        <w:t>của Hội đồng nhân dân tỉnh Bến Tre)</w:t>
      </w:r>
    </w:p>
    <w:p w:rsidR="005C57AC" w:rsidRPr="00FB3288" w:rsidRDefault="005C57AC" w:rsidP="005C57AC">
      <w:pPr>
        <w:pStyle w:val="Bodytext40"/>
        <w:shd w:val="clear" w:color="auto" w:fill="auto"/>
        <w:tabs>
          <w:tab w:val="left" w:pos="3034"/>
        </w:tabs>
        <w:spacing w:before="0" w:after="54" w:line="260" w:lineRule="exact"/>
        <w:jc w:val="both"/>
      </w:pPr>
      <w:r>
        <w:rPr>
          <w:noProof/>
        </w:rPr>
        <mc:AlternateContent>
          <mc:Choice Requires="wps">
            <w:drawing>
              <wp:anchor distT="4294967295" distB="4294967295" distL="114300" distR="114300" simplePos="0" relativeHeight="251662336" behindDoc="0" locked="0" layoutInCell="1" allowOverlap="1" wp14:anchorId="1E46A984" wp14:editId="17E1E78D">
                <wp:simplePos x="0" y="0"/>
                <wp:positionH relativeFrom="margin">
                  <wp:align>center</wp:align>
                </wp:positionH>
                <wp:positionV relativeFrom="paragraph">
                  <wp:posOffset>12064</wp:posOffset>
                </wp:positionV>
                <wp:extent cx="1800225" cy="0"/>
                <wp:effectExtent l="0" t="0" r="95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0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2336;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95pt" to="141.7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" strokecolor="black [3040]">
                <o:lock v:ext="edit" shapetype="f"/>
                <w10:wrap anchorx="margin"/>
              </v:line>
            </w:pict>
          </mc:Fallback>
        </mc:AlternateContent>
      </w:r>
      <w:r w:rsidRPr="00FB3288">
        <w:rPr>
          <w:rStyle w:val="Bodytext4"/>
          <w:b/>
          <w:bCs/>
          <w:lang w:eastAsia="vi-VN"/>
        </w:rPr>
        <w:tab/>
      </w:r>
    </w:p>
    <w:p w:rsidR="005C57AC" w:rsidRDefault="005C57AC" w:rsidP="00750D9B">
      <w:pPr>
        <w:pStyle w:val="Bodytext20"/>
        <w:shd w:val="clear" w:color="auto" w:fill="auto"/>
        <w:tabs>
          <w:tab w:val="left" w:pos="1136"/>
        </w:tabs>
        <w:spacing w:before="60" w:after="0" w:line="240" w:lineRule="auto"/>
        <w:ind w:firstLine="680"/>
        <w:jc w:val="both"/>
        <w:rPr>
          <w:rStyle w:val="Bodytext4"/>
          <w:sz w:val="28"/>
          <w:szCs w:val="28"/>
          <w:lang w:val="vi-VN" w:eastAsia="vi-VN"/>
        </w:rPr>
      </w:pPr>
      <w:r w:rsidRPr="00853E95">
        <w:rPr>
          <w:rStyle w:val="Bodytext4"/>
          <w:sz w:val="28"/>
          <w:szCs w:val="28"/>
          <w:lang w:eastAsia="vi-VN"/>
        </w:rPr>
        <w:t xml:space="preserve">I. </w:t>
      </w:r>
      <w:r w:rsidRPr="00853E95">
        <w:rPr>
          <w:rStyle w:val="Bodytext4"/>
          <w:sz w:val="28"/>
          <w:szCs w:val="28"/>
          <w:lang w:val="vi-VN" w:eastAsia="vi-VN"/>
        </w:rPr>
        <w:t>LĨNH VỰC SỰ NGHIỆP BẢO VỆ MÔI TRƯỜNG</w:t>
      </w:r>
    </w:p>
    <w:p w:rsidR="005C57AC" w:rsidRDefault="005C57AC" w:rsidP="00750D9B">
      <w:pPr>
        <w:pStyle w:val="Bodytext20"/>
        <w:shd w:val="clear" w:color="auto" w:fill="auto"/>
        <w:tabs>
          <w:tab w:val="left" w:pos="1136"/>
        </w:tabs>
        <w:spacing w:before="60" w:after="0" w:line="240" w:lineRule="auto"/>
        <w:ind w:firstLine="680"/>
        <w:jc w:val="both"/>
        <w:rPr>
          <w:rStyle w:val="Bodytext4"/>
          <w:sz w:val="28"/>
          <w:szCs w:val="28"/>
          <w:lang w:val="vi-VN" w:eastAsia="vi-VN"/>
        </w:rPr>
      </w:pPr>
      <w:r>
        <w:rPr>
          <w:rStyle w:val="Bodytext4"/>
          <w:sz w:val="28"/>
          <w:szCs w:val="28"/>
          <w:lang w:val="vi-VN" w:eastAsia="vi-VN"/>
        </w:rPr>
        <w:t>1. Dịch vụ môi trường</w:t>
      </w:r>
    </w:p>
    <w:p w:rsidR="005C57AC" w:rsidRPr="007E692E" w:rsidRDefault="005C57AC" w:rsidP="00750D9B">
      <w:pPr>
        <w:pStyle w:val="CommentText"/>
        <w:widowControl w:val="0"/>
        <w:tabs>
          <w:tab w:val="left" w:pos="851"/>
        </w:tabs>
        <w:spacing w:before="60"/>
        <w:ind w:firstLine="680"/>
        <w:jc w:val="both"/>
        <w:rPr>
          <w:rStyle w:val="Bodytext2"/>
          <w:i/>
          <w:lang w:val="vi-VN" w:eastAsia="vi-VN"/>
        </w:rPr>
      </w:pPr>
      <w:r>
        <w:rPr>
          <w:rStyle w:val="Bodytext2"/>
          <w:lang w:val="vi-VN" w:eastAsia="vi-VN"/>
        </w:rPr>
        <w:t xml:space="preserve">1.1. </w:t>
      </w:r>
      <w:r w:rsidRPr="007E692E">
        <w:rPr>
          <w:rStyle w:val="Bodytext2"/>
          <w:lang w:val="vi-VN" w:eastAsia="vi-VN"/>
        </w:rPr>
        <w:t xml:space="preserve">Quan trắc và phân tích chất lượng môi trường định kỳ; môi trường đất, trầm tích; môi trường nước (nước mặt, nước dưới đất, nước biển ven bờ - xa bờ); </w:t>
      </w:r>
      <w:r w:rsidRPr="007E692E">
        <w:rPr>
          <w:sz w:val="28"/>
          <w:szCs w:val="28"/>
          <w:lang w:val="vi-VN"/>
        </w:rPr>
        <w:t xml:space="preserve">đa dạng sinh học; tiếng ồn, độ rung, bức xạ, ánh sáng; </w:t>
      </w:r>
      <w:r w:rsidRPr="007E692E">
        <w:rPr>
          <w:rStyle w:val="Bodytext2"/>
          <w:lang w:val="vi-VN" w:eastAsia="vi-VN"/>
        </w:rPr>
        <w:t xml:space="preserve">môi trường không khí xung quanh; </w:t>
      </w:r>
      <w:r w:rsidRPr="007E692E">
        <w:rPr>
          <w:sz w:val="28"/>
          <w:szCs w:val="28"/>
          <w:lang w:val="vi-VN"/>
        </w:rPr>
        <w:t>nguồn thải, chất thải</w:t>
      </w:r>
      <w:r w:rsidRPr="007E692E">
        <w:rPr>
          <w:rStyle w:val="Bodytext2"/>
          <w:lang w:val="vi-VN" w:eastAsia="vi-VN"/>
        </w:rPr>
        <w:t xml:space="preserve"> (nước thải</w:t>
      </w:r>
      <w:r w:rsidRPr="007E692E">
        <w:rPr>
          <w:sz w:val="28"/>
          <w:szCs w:val="28"/>
          <w:lang w:val="vi-VN"/>
        </w:rPr>
        <w:t>, khí thải, khí thải phương tiện giao thông cơ giới đường bộ);</w:t>
      </w:r>
      <w:r w:rsidRPr="007E692E">
        <w:rPr>
          <w:rStyle w:val="Bodytext2"/>
          <w:lang w:val="vi-VN" w:eastAsia="vi-VN"/>
        </w:rPr>
        <w:t xml:space="preserve"> môi trường lao động và </w:t>
      </w:r>
      <w:r w:rsidRPr="007E692E">
        <w:rPr>
          <w:sz w:val="28"/>
          <w:szCs w:val="28"/>
          <w:lang w:val="vi-VN"/>
        </w:rPr>
        <w:t xml:space="preserve">các ngành khác (Y tế, nông nghiệp, thực phẩm); </w:t>
      </w:r>
    </w:p>
    <w:p w:rsidR="005C57AC" w:rsidRPr="007E692E" w:rsidRDefault="005C57AC" w:rsidP="00750D9B">
      <w:pPr>
        <w:pStyle w:val="Bodytext40"/>
        <w:shd w:val="clear" w:color="auto" w:fill="auto"/>
        <w:tabs>
          <w:tab w:val="left" w:pos="1370"/>
        </w:tabs>
        <w:spacing w:before="60" w:after="0" w:line="240" w:lineRule="auto"/>
        <w:ind w:firstLine="680"/>
        <w:jc w:val="both"/>
        <w:rPr>
          <w:rStyle w:val="Bodytext2"/>
          <w:b w:val="0"/>
          <w:lang w:val="vi-VN" w:eastAsia="vi-VN"/>
        </w:rPr>
      </w:pPr>
      <w:r>
        <w:rPr>
          <w:rStyle w:val="Bodytext2"/>
          <w:b w:val="0"/>
          <w:lang w:val="vi-VN" w:eastAsia="vi-VN"/>
        </w:rPr>
        <w:t>1.</w:t>
      </w:r>
      <w:r w:rsidRPr="007E692E">
        <w:rPr>
          <w:rStyle w:val="Bodytext2"/>
          <w:b w:val="0"/>
          <w:lang w:val="vi-VN" w:eastAsia="vi-VN"/>
        </w:rPr>
        <w:t xml:space="preserve">2. Ứng phó sự cố môi trường; </w:t>
      </w:r>
    </w:p>
    <w:p w:rsidR="005C57AC" w:rsidRPr="007E692E" w:rsidRDefault="005C57AC" w:rsidP="00750D9B">
      <w:pPr>
        <w:pStyle w:val="Bodytext40"/>
        <w:shd w:val="clear" w:color="auto" w:fill="auto"/>
        <w:tabs>
          <w:tab w:val="left" w:pos="1370"/>
        </w:tabs>
        <w:spacing w:before="60" w:after="0" w:line="240" w:lineRule="auto"/>
        <w:ind w:firstLine="680"/>
        <w:jc w:val="both"/>
        <w:rPr>
          <w:rStyle w:val="Bodytext2"/>
          <w:b w:val="0"/>
          <w:lang w:val="vi-VN" w:eastAsia="vi-VN"/>
        </w:rPr>
      </w:pPr>
      <w:r>
        <w:rPr>
          <w:rStyle w:val="Bodytext2"/>
          <w:b w:val="0"/>
          <w:lang w:val="vi-VN" w:eastAsia="vi-VN"/>
        </w:rPr>
        <w:t>1.</w:t>
      </w:r>
      <w:r w:rsidRPr="007E692E">
        <w:rPr>
          <w:rStyle w:val="Bodytext2"/>
          <w:b w:val="0"/>
          <w:lang w:val="vi-VN" w:eastAsia="vi-VN"/>
        </w:rPr>
        <w:t>3. Điều tra, khảo sát và đánh giá về môi</w:t>
      </w:r>
      <w:r>
        <w:rPr>
          <w:rStyle w:val="Bodytext2"/>
          <w:b w:val="0"/>
          <w:lang w:val="vi-VN" w:eastAsia="vi-VN"/>
        </w:rPr>
        <w:t xml:space="preserve"> trường</w:t>
      </w:r>
      <w:r w:rsidRPr="007E692E">
        <w:rPr>
          <w:rStyle w:val="Bodytext2"/>
          <w:b w:val="0"/>
          <w:lang w:val="vi-VN" w:eastAsia="vi-VN"/>
        </w:rPr>
        <w:t>;</w:t>
      </w:r>
    </w:p>
    <w:p w:rsidR="005C57AC" w:rsidRPr="008616A6" w:rsidRDefault="005C57AC" w:rsidP="00750D9B">
      <w:pPr>
        <w:pStyle w:val="Bodytext40"/>
        <w:shd w:val="clear" w:color="auto" w:fill="auto"/>
        <w:tabs>
          <w:tab w:val="left" w:pos="1370"/>
        </w:tabs>
        <w:spacing w:before="60" w:after="0" w:line="240" w:lineRule="auto"/>
        <w:ind w:firstLine="680"/>
        <w:jc w:val="both"/>
        <w:rPr>
          <w:rStyle w:val="Bodytext2"/>
          <w:b w:val="0"/>
          <w:spacing w:val="-6"/>
          <w:lang w:val="vi-VN" w:eastAsia="vi-VN"/>
        </w:rPr>
      </w:pPr>
      <w:r w:rsidRPr="008616A6">
        <w:rPr>
          <w:rStyle w:val="Bodytext2"/>
          <w:b w:val="0"/>
          <w:spacing w:val="-6"/>
          <w:lang w:val="vi-VN" w:eastAsia="vi-VN"/>
        </w:rPr>
        <w:t>1.4. Xây dựng và duy trì hoạt động hệ thống thông tin, cơ sở dữ liệu về môi trường;</w:t>
      </w:r>
    </w:p>
    <w:p w:rsidR="005C57AC" w:rsidRPr="007E692E" w:rsidRDefault="005C57AC" w:rsidP="00750D9B">
      <w:pPr>
        <w:pStyle w:val="Bodytext40"/>
        <w:shd w:val="clear" w:color="auto" w:fill="auto"/>
        <w:tabs>
          <w:tab w:val="left" w:pos="1370"/>
        </w:tabs>
        <w:spacing w:before="60" w:after="0" w:line="240" w:lineRule="auto"/>
        <w:ind w:firstLine="680"/>
        <w:jc w:val="both"/>
        <w:rPr>
          <w:rStyle w:val="Bodytext2"/>
          <w:b w:val="0"/>
          <w:lang w:val="vi-VN" w:eastAsia="vi-VN"/>
        </w:rPr>
      </w:pPr>
      <w:r>
        <w:rPr>
          <w:rStyle w:val="Bodytext2"/>
          <w:b w:val="0"/>
          <w:lang w:val="vi-VN" w:eastAsia="vi-VN"/>
        </w:rPr>
        <w:t>1.</w:t>
      </w:r>
      <w:r w:rsidRPr="007E692E">
        <w:rPr>
          <w:rStyle w:val="Bodytext2"/>
          <w:b w:val="0"/>
          <w:lang w:val="vi-VN" w:eastAsia="vi-VN"/>
        </w:rPr>
        <w:t xml:space="preserve">5. Lập báo cáo hiện trạng môi trường; chuyên đề về môi trường; </w:t>
      </w:r>
    </w:p>
    <w:p w:rsidR="005C57AC" w:rsidRPr="00383D9D" w:rsidRDefault="005C57AC" w:rsidP="00750D9B">
      <w:pPr>
        <w:pStyle w:val="Bodytext40"/>
        <w:shd w:val="clear" w:color="auto" w:fill="auto"/>
        <w:tabs>
          <w:tab w:val="left" w:pos="1370"/>
        </w:tabs>
        <w:spacing w:before="60" w:after="0" w:line="240" w:lineRule="auto"/>
        <w:ind w:firstLine="680"/>
        <w:jc w:val="both"/>
        <w:rPr>
          <w:b w:val="0"/>
          <w:lang w:val="vi-VN"/>
        </w:rPr>
      </w:pPr>
      <w:r w:rsidRPr="00383D9D">
        <w:rPr>
          <w:rStyle w:val="Bodytext2"/>
          <w:b w:val="0"/>
          <w:bCs w:val="0"/>
          <w:lang w:val="vi-VN" w:eastAsia="vi-VN"/>
        </w:rPr>
        <w:t>1.6.</w:t>
      </w:r>
      <w:r w:rsidRPr="00383D9D">
        <w:rPr>
          <w:rStyle w:val="Bodytext2"/>
          <w:b w:val="0"/>
          <w:lang w:val="vi-VN" w:eastAsia="vi-VN"/>
        </w:rPr>
        <w:t xml:space="preserve"> </w:t>
      </w:r>
      <w:r w:rsidRPr="00383D9D">
        <w:rPr>
          <w:b w:val="0"/>
          <w:bCs w:val="0"/>
          <w:sz w:val="28"/>
          <w:szCs w:val="28"/>
        </w:rPr>
        <w:t>Hỗ trợ phân loại tại nguồn, thu gom, vận chuyển, xử lý chất thải rắn sinh hoạt và xử lý các loại chất thải khác phát sinh trên địa bàn tỉnh</w:t>
      </w:r>
      <w:r w:rsidRPr="00383D9D">
        <w:rPr>
          <w:rStyle w:val="Bodytext2"/>
          <w:b w:val="0"/>
          <w:lang w:val="vi-VN" w:eastAsia="vi-VN"/>
        </w:rPr>
        <w:t>;</w:t>
      </w:r>
    </w:p>
    <w:p w:rsidR="005C57AC" w:rsidRPr="007E692E" w:rsidRDefault="005C57AC" w:rsidP="00750D9B">
      <w:pPr>
        <w:pStyle w:val="Bodytext40"/>
        <w:shd w:val="clear" w:color="auto" w:fill="auto"/>
        <w:tabs>
          <w:tab w:val="left" w:pos="1370"/>
        </w:tabs>
        <w:spacing w:before="60" w:after="0" w:line="240" w:lineRule="auto"/>
        <w:ind w:firstLine="680"/>
        <w:jc w:val="both"/>
        <w:rPr>
          <w:rStyle w:val="Bodytext2"/>
          <w:b w:val="0"/>
          <w:i/>
          <w:lang w:val="vi-VN" w:eastAsia="vi-VN"/>
        </w:rPr>
      </w:pPr>
      <w:r w:rsidRPr="002D6DF2">
        <w:rPr>
          <w:rStyle w:val="Bodytext2"/>
          <w:b w:val="0"/>
          <w:lang w:val="vi-VN" w:eastAsia="vi-VN"/>
        </w:rPr>
        <w:t>1.</w:t>
      </w:r>
      <w:r w:rsidRPr="007E692E">
        <w:rPr>
          <w:rStyle w:val="Bodytext2"/>
          <w:b w:val="0"/>
          <w:lang w:val="vi-VN" w:eastAsia="vi-VN"/>
        </w:rPr>
        <w:t xml:space="preserve">7. Xây dựng, ban hành, triển khai thực hiện bộ chỉ thị môi trường địa phương trên cơ sở bộ chỉ thị môi trường quốc gia và xây dựng báo cáo môi trường của tỉnh; </w:t>
      </w:r>
    </w:p>
    <w:p w:rsidR="005C57AC" w:rsidRPr="007E692E" w:rsidRDefault="005C57AC" w:rsidP="00750D9B">
      <w:pPr>
        <w:pStyle w:val="Bodytext40"/>
        <w:shd w:val="clear" w:color="auto" w:fill="auto"/>
        <w:tabs>
          <w:tab w:val="left" w:pos="1370"/>
        </w:tabs>
        <w:spacing w:before="60" w:after="0" w:line="240" w:lineRule="auto"/>
        <w:ind w:firstLine="680"/>
        <w:jc w:val="both"/>
        <w:rPr>
          <w:rStyle w:val="Bodytext2"/>
          <w:b w:val="0"/>
          <w:lang w:val="vi-VN" w:eastAsia="vi-VN"/>
        </w:rPr>
      </w:pPr>
      <w:r w:rsidRPr="002D6DF2">
        <w:rPr>
          <w:rStyle w:val="Bodytext2"/>
          <w:b w:val="0"/>
          <w:lang w:val="vi-VN" w:eastAsia="vi-VN"/>
        </w:rPr>
        <w:t>1.</w:t>
      </w:r>
      <w:r w:rsidRPr="007E692E">
        <w:rPr>
          <w:rStyle w:val="Bodytext2"/>
          <w:b w:val="0"/>
          <w:lang w:val="vi-VN" w:eastAsia="vi-VN"/>
        </w:rPr>
        <w:t xml:space="preserve">8. Đánh giá điều chỉnh mạng lưới quan trắc môi trường tỉnh Bến Tre; </w:t>
      </w:r>
    </w:p>
    <w:p w:rsidR="005C57AC" w:rsidRPr="007E692E" w:rsidRDefault="005C57AC" w:rsidP="00750D9B">
      <w:pPr>
        <w:pStyle w:val="CommentText"/>
        <w:widowControl w:val="0"/>
        <w:tabs>
          <w:tab w:val="left" w:pos="851"/>
        </w:tabs>
        <w:spacing w:before="60"/>
        <w:ind w:firstLine="680"/>
        <w:jc w:val="both"/>
        <w:rPr>
          <w:rStyle w:val="Bodytext2"/>
          <w:i/>
          <w:lang w:val="vi-VN" w:eastAsia="vi-VN"/>
        </w:rPr>
      </w:pPr>
      <w:r w:rsidRPr="002D6DF2">
        <w:rPr>
          <w:rStyle w:val="Bodytext2"/>
          <w:lang w:val="vi-VN" w:eastAsia="vi-VN"/>
        </w:rPr>
        <w:t>1.</w:t>
      </w:r>
      <w:r w:rsidRPr="007E692E">
        <w:rPr>
          <w:rStyle w:val="Bodytext2"/>
          <w:lang w:val="vi-VN" w:eastAsia="vi-VN"/>
        </w:rPr>
        <w:t>9. Thực hiện vận hành hệ thống quan trắc dự báo độ mặn và giám sát chất lượng nước tự động;</w:t>
      </w:r>
      <w:r w:rsidRPr="007E692E">
        <w:rPr>
          <w:rStyle w:val="Bodytext2"/>
          <w:b/>
          <w:lang w:val="vi-VN" w:eastAsia="vi-VN"/>
        </w:rPr>
        <w:t xml:space="preserve"> </w:t>
      </w:r>
    </w:p>
    <w:p w:rsidR="005C57AC" w:rsidRPr="007E692E" w:rsidRDefault="005C57AC" w:rsidP="00750D9B">
      <w:pPr>
        <w:pStyle w:val="CommentText"/>
        <w:widowControl w:val="0"/>
        <w:tabs>
          <w:tab w:val="left" w:pos="851"/>
        </w:tabs>
        <w:spacing w:before="60"/>
        <w:ind w:firstLine="680"/>
        <w:jc w:val="both"/>
        <w:rPr>
          <w:rStyle w:val="Bodytext2"/>
          <w:i/>
          <w:lang w:val="vi-VN" w:eastAsia="vi-VN"/>
        </w:rPr>
      </w:pPr>
      <w:r w:rsidRPr="002D6DF2">
        <w:rPr>
          <w:rStyle w:val="Bodytext2"/>
          <w:lang w:val="vi-VN" w:eastAsia="vi-VN"/>
        </w:rPr>
        <w:t>1.</w:t>
      </w:r>
      <w:r w:rsidRPr="007E692E">
        <w:rPr>
          <w:rStyle w:val="Bodytext2"/>
          <w:lang w:val="vi-VN" w:eastAsia="vi-VN"/>
        </w:rPr>
        <w:t>10. Thực hiện vận hành trạm quan trắc tự động môi trường nước mặt, nước biển, nước mưa;</w:t>
      </w:r>
      <w:r w:rsidRPr="007E692E">
        <w:rPr>
          <w:i/>
          <w:sz w:val="28"/>
          <w:szCs w:val="28"/>
          <w:lang w:val="vi-VN"/>
        </w:rPr>
        <w:t xml:space="preserve"> </w:t>
      </w:r>
    </w:p>
    <w:p w:rsidR="005C57AC" w:rsidRPr="007E692E" w:rsidRDefault="005C57AC" w:rsidP="00750D9B">
      <w:pPr>
        <w:pStyle w:val="Bodytext40"/>
        <w:shd w:val="clear" w:color="auto" w:fill="auto"/>
        <w:tabs>
          <w:tab w:val="left" w:pos="1370"/>
        </w:tabs>
        <w:spacing w:before="60" w:after="0" w:line="240" w:lineRule="auto"/>
        <w:ind w:firstLine="680"/>
        <w:jc w:val="both"/>
        <w:rPr>
          <w:rStyle w:val="Bodytext2"/>
          <w:b w:val="0"/>
          <w:lang w:val="vi-VN" w:eastAsia="vi-VN"/>
        </w:rPr>
      </w:pPr>
      <w:r w:rsidRPr="002D6DF2">
        <w:rPr>
          <w:rStyle w:val="Bodytext2"/>
          <w:b w:val="0"/>
          <w:lang w:val="vi-VN" w:eastAsia="vi-VN"/>
        </w:rPr>
        <w:t>1.</w:t>
      </w:r>
      <w:r w:rsidRPr="007E692E">
        <w:rPr>
          <w:rStyle w:val="Bodytext2"/>
          <w:b w:val="0"/>
          <w:lang w:val="vi-VN" w:eastAsia="vi-VN"/>
        </w:rPr>
        <w:t>11. Thực hiện vận hành tăng cường kiểm soát ô nhiễm trạm quan trắc tự động môi trường không khí xung quanh;</w:t>
      </w:r>
    </w:p>
    <w:p w:rsidR="005C57AC" w:rsidRPr="007E692E" w:rsidRDefault="005C57AC" w:rsidP="00750D9B">
      <w:pPr>
        <w:pStyle w:val="Bodytext40"/>
        <w:shd w:val="clear" w:color="auto" w:fill="auto"/>
        <w:tabs>
          <w:tab w:val="left" w:pos="1370"/>
        </w:tabs>
        <w:spacing w:before="60" w:after="0" w:line="240" w:lineRule="auto"/>
        <w:ind w:firstLine="680"/>
        <w:jc w:val="both"/>
        <w:rPr>
          <w:rStyle w:val="Bodytext2"/>
          <w:b w:val="0"/>
          <w:lang w:val="vi-VN" w:eastAsia="vi-VN"/>
        </w:rPr>
      </w:pPr>
      <w:r w:rsidRPr="002D6DF2">
        <w:rPr>
          <w:rStyle w:val="Bodytext2"/>
          <w:b w:val="0"/>
          <w:lang w:val="vi-VN" w:eastAsia="vi-VN"/>
        </w:rPr>
        <w:t>1.</w:t>
      </w:r>
      <w:r w:rsidRPr="007E692E">
        <w:rPr>
          <w:rStyle w:val="Bodytext2"/>
          <w:b w:val="0"/>
          <w:lang w:val="vi-VN" w:eastAsia="vi-VN"/>
        </w:rPr>
        <w:t xml:space="preserve">12. Lập kế hoạch quản lý chất lượng các thành phần môi trường cấp tỉnh (không khí, nước mặt, nước dưới đất, nước biển ven bờ, đất); </w:t>
      </w:r>
    </w:p>
    <w:p w:rsidR="005C57AC" w:rsidRPr="007E692E" w:rsidRDefault="005C57AC" w:rsidP="00750D9B">
      <w:pPr>
        <w:autoSpaceDE w:val="0"/>
        <w:autoSpaceDN w:val="0"/>
        <w:adjustRightInd w:val="0"/>
        <w:spacing w:before="60"/>
        <w:ind w:firstLine="680"/>
        <w:jc w:val="both"/>
        <w:rPr>
          <w:lang w:val="vi-VN"/>
        </w:rPr>
      </w:pPr>
      <w:r w:rsidRPr="002D6DF2">
        <w:rPr>
          <w:rStyle w:val="Bodytext2"/>
          <w:b w:val="0"/>
          <w:lang w:val="vi-VN" w:eastAsia="vi-VN"/>
        </w:rPr>
        <w:t>1.</w:t>
      </w:r>
      <w:r w:rsidRPr="007E692E">
        <w:rPr>
          <w:rStyle w:val="Bodytext2"/>
          <w:b w:val="0"/>
          <w:lang w:val="vi-VN" w:eastAsia="vi-VN"/>
        </w:rPr>
        <w:t xml:space="preserve">13. </w:t>
      </w:r>
      <w:r w:rsidRPr="007E692E">
        <w:rPr>
          <w:b w:val="0"/>
          <w:lang w:val="vi-VN"/>
        </w:rPr>
        <w:t>Xây dựng, hoàn thiện hệ thống giám sát thu gom rác thải thông minh;</w:t>
      </w:r>
    </w:p>
    <w:p w:rsidR="005C57AC" w:rsidRPr="007E692E" w:rsidRDefault="005C57AC" w:rsidP="00750D9B">
      <w:pPr>
        <w:pStyle w:val="BodyTextIndent3"/>
        <w:spacing w:before="60" w:after="0"/>
        <w:ind w:left="0" w:firstLine="680"/>
        <w:jc w:val="both"/>
        <w:rPr>
          <w:b w:val="0"/>
          <w:sz w:val="28"/>
          <w:szCs w:val="28"/>
          <w:lang w:val="vi-VN"/>
        </w:rPr>
      </w:pPr>
      <w:r w:rsidRPr="002D6DF2">
        <w:rPr>
          <w:b w:val="0"/>
          <w:sz w:val="28"/>
          <w:szCs w:val="28"/>
          <w:lang w:val="vi-VN"/>
        </w:rPr>
        <w:t>1.</w:t>
      </w:r>
      <w:r w:rsidRPr="007E692E">
        <w:rPr>
          <w:b w:val="0"/>
          <w:sz w:val="28"/>
          <w:szCs w:val="28"/>
          <w:lang w:val="vi-VN"/>
        </w:rPr>
        <w:t>14. Xây dựng, hoàn thiện bản đồ số về trạng thái, diễn biến ô nhiễm môi trường để xác định chính xác nguồn gây ra ô nhiễm môi trường đến từng cơ sở sản xuất hay điểm dân cư, lượng và loại chất thải được thải ra, trạng thái ô nhiễm chi tiết theo tọa độ, mức độ, khu vực; ứng dụng công nghệ số để ứng phó với biến đổi khí hậu và giải quyết ngập mặn;</w:t>
      </w:r>
    </w:p>
    <w:p w:rsidR="005C57AC" w:rsidRPr="007E692E" w:rsidRDefault="005C57AC" w:rsidP="00750D9B">
      <w:pPr>
        <w:autoSpaceDE w:val="0"/>
        <w:autoSpaceDN w:val="0"/>
        <w:adjustRightInd w:val="0"/>
        <w:spacing w:before="60"/>
        <w:ind w:firstLine="680"/>
        <w:jc w:val="both"/>
        <w:rPr>
          <w:b w:val="0"/>
          <w:lang w:val="vi-VN"/>
        </w:rPr>
      </w:pPr>
      <w:r w:rsidRPr="002D6DF2">
        <w:rPr>
          <w:b w:val="0"/>
          <w:lang w:val="vi-VN"/>
        </w:rPr>
        <w:t>1.1</w:t>
      </w:r>
      <w:r w:rsidRPr="007E692E">
        <w:rPr>
          <w:b w:val="0"/>
          <w:lang w:val="vi-VN"/>
        </w:rPr>
        <w:t>5.</w:t>
      </w:r>
      <w:r w:rsidRPr="002D6DF2">
        <w:rPr>
          <w:b w:val="0"/>
          <w:lang w:val="vi-VN"/>
        </w:rPr>
        <w:t xml:space="preserve"> Quản lý, vận hành, bảo trì, bảo dưỡng các trạm</w:t>
      </w:r>
      <w:r w:rsidRPr="007E692E">
        <w:rPr>
          <w:b w:val="0"/>
          <w:lang w:val="vi-VN"/>
        </w:rPr>
        <w:t>, thiết bị</w:t>
      </w:r>
      <w:r w:rsidRPr="002D6DF2">
        <w:rPr>
          <w:b w:val="0"/>
          <w:lang w:val="vi-VN"/>
        </w:rPr>
        <w:t xml:space="preserve"> quan trắc tự động, liên tục, cố định. Kết nối, tích hợp thông tin, số liệu quan trắc tài nguyên và môi trường trên môi trường điện tử</w:t>
      </w:r>
      <w:r w:rsidRPr="007E692E">
        <w:rPr>
          <w:b w:val="0"/>
          <w:lang w:val="vi-VN"/>
        </w:rPr>
        <w:t>.</w:t>
      </w:r>
    </w:p>
    <w:p w:rsidR="005C57AC" w:rsidRPr="007E692E" w:rsidRDefault="005C57AC" w:rsidP="00750D9B">
      <w:pPr>
        <w:pStyle w:val="Bodytext20"/>
        <w:shd w:val="clear" w:color="auto" w:fill="auto"/>
        <w:tabs>
          <w:tab w:val="left" w:pos="1291"/>
        </w:tabs>
        <w:spacing w:before="60" w:after="0" w:line="240" w:lineRule="auto"/>
        <w:ind w:firstLine="680"/>
        <w:jc w:val="both"/>
        <w:rPr>
          <w:b/>
          <w:lang w:val="vi-VN"/>
        </w:rPr>
      </w:pPr>
      <w:r w:rsidRPr="00853E95">
        <w:rPr>
          <w:rStyle w:val="Bodytext4"/>
          <w:sz w:val="28"/>
          <w:szCs w:val="28"/>
          <w:lang w:val="vi-VN" w:eastAsia="vi-VN"/>
        </w:rPr>
        <w:lastRenderedPageBreak/>
        <w:t>2</w:t>
      </w:r>
      <w:r w:rsidRPr="007E692E">
        <w:rPr>
          <w:rStyle w:val="Bodytext4"/>
          <w:sz w:val="28"/>
          <w:szCs w:val="28"/>
          <w:lang w:val="vi-VN" w:eastAsia="vi-VN"/>
        </w:rPr>
        <w:t xml:space="preserve">. </w:t>
      </w:r>
      <w:r w:rsidRPr="007E692E">
        <w:rPr>
          <w:rStyle w:val="Bodytext4"/>
          <w:bCs w:val="0"/>
          <w:sz w:val="28"/>
          <w:szCs w:val="28"/>
          <w:lang w:val="vi-VN" w:eastAsia="vi-VN"/>
        </w:rPr>
        <w:t>Dịch vụ</w:t>
      </w:r>
      <w:r w:rsidRPr="007E692E">
        <w:rPr>
          <w:rStyle w:val="Bodytext4"/>
          <w:sz w:val="28"/>
          <w:szCs w:val="28"/>
          <w:lang w:val="vi-VN" w:eastAsia="vi-VN"/>
        </w:rPr>
        <w:t xml:space="preserve"> lĩnh </w:t>
      </w:r>
      <w:r w:rsidRPr="007E692E">
        <w:rPr>
          <w:rStyle w:val="Bodytext420pt"/>
          <w:sz w:val="28"/>
          <w:szCs w:val="28"/>
          <w:lang w:val="vi-VN" w:eastAsia="vi-VN"/>
        </w:rPr>
        <w:t xml:space="preserve">vực </w:t>
      </w:r>
      <w:r w:rsidRPr="007E692E">
        <w:rPr>
          <w:rStyle w:val="Bodytext2"/>
          <w:b/>
          <w:lang w:val="vi-VN" w:eastAsia="vi-VN"/>
        </w:rPr>
        <w:t>bảo tồn thiên nhiên và đa dạng sinh học</w:t>
      </w:r>
    </w:p>
    <w:p w:rsidR="005C57AC" w:rsidRPr="007E692E" w:rsidRDefault="005C57AC" w:rsidP="00750D9B">
      <w:pPr>
        <w:pStyle w:val="Bodytext20"/>
        <w:shd w:val="clear" w:color="auto" w:fill="auto"/>
        <w:tabs>
          <w:tab w:val="left" w:pos="1105"/>
        </w:tabs>
        <w:spacing w:before="60" w:after="0" w:line="240" w:lineRule="auto"/>
        <w:ind w:firstLine="680"/>
        <w:jc w:val="both"/>
        <w:rPr>
          <w:rStyle w:val="Bodytext2"/>
          <w:lang w:val="vi-VN" w:eastAsia="vi-VN"/>
        </w:rPr>
      </w:pPr>
      <w:r>
        <w:rPr>
          <w:rStyle w:val="Bodytext2"/>
          <w:lang w:val="vi-VN" w:eastAsia="vi-VN"/>
        </w:rPr>
        <w:t>2.</w:t>
      </w:r>
      <w:r w:rsidRPr="007E692E">
        <w:rPr>
          <w:rStyle w:val="Bodytext2"/>
          <w:lang w:val="vi-VN" w:eastAsia="vi-VN"/>
        </w:rPr>
        <w:t xml:space="preserve">1. Quan trắc, phân tích và xây dựng cơ sở dữ liệu về đa dạng sinh học; xây dựng và thử nghiệm mô hình bảo tồn và phát triển bền vững đa dạng sinh học; </w:t>
      </w:r>
    </w:p>
    <w:p w:rsidR="005C57AC" w:rsidRPr="007E692E" w:rsidRDefault="005C57AC" w:rsidP="00750D9B">
      <w:pPr>
        <w:pStyle w:val="Bodytext20"/>
        <w:shd w:val="clear" w:color="auto" w:fill="auto"/>
        <w:tabs>
          <w:tab w:val="left" w:pos="1105"/>
        </w:tabs>
        <w:spacing w:before="60" w:after="0" w:line="240" w:lineRule="auto"/>
        <w:ind w:firstLine="680"/>
        <w:jc w:val="both"/>
        <w:rPr>
          <w:rStyle w:val="Bodytext2"/>
          <w:lang w:val="vi-VN" w:eastAsia="vi-VN"/>
        </w:rPr>
      </w:pPr>
      <w:r>
        <w:rPr>
          <w:rStyle w:val="Bodytext2"/>
          <w:lang w:val="vi-VN" w:eastAsia="vi-VN"/>
        </w:rPr>
        <w:t>2.</w:t>
      </w:r>
      <w:r w:rsidRPr="007E692E">
        <w:rPr>
          <w:rStyle w:val="Bodytext2"/>
          <w:lang w:val="vi-VN" w:eastAsia="vi-VN"/>
        </w:rPr>
        <w:t xml:space="preserve">2. Lập, thẩm định, điều chỉnh quy hoạch bảo tồn đa dạng sinh học; </w:t>
      </w:r>
    </w:p>
    <w:p w:rsidR="005C57AC" w:rsidRPr="007E692E" w:rsidRDefault="005C57AC" w:rsidP="00750D9B">
      <w:pPr>
        <w:pStyle w:val="Bodytext20"/>
        <w:shd w:val="clear" w:color="auto" w:fill="auto"/>
        <w:tabs>
          <w:tab w:val="left" w:pos="1105"/>
        </w:tabs>
        <w:spacing w:before="60" w:after="0" w:line="240" w:lineRule="auto"/>
        <w:ind w:firstLine="680"/>
        <w:jc w:val="both"/>
        <w:rPr>
          <w:rStyle w:val="Bodytext2"/>
          <w:lang w:val="vi-VN" w:eastAsia="vi-VN"/>
        </w:rPr>
      </w:pPr>
      <w:r>
        <w:rPr>
          <w:rStyle w:val="Bodytext2"/>
          <w:lang w:val="vi-VN" w:eastAsia="vi-VN"/>
        </w:rPr>
        <w:t>2.</w:t>
      </w:r>
      <w:r w:rsidRPr="007E692E">
        <w:rPr>
          <w:rStyle w:val="Bodytext2"/>
          <w:lang w:val="vi-VN" w:eastAsia="vi-VN"/>
        </w:rPr>
        <w:t>3. Điều tra, lập danh mục, đánh giá khả năng xâm nhập để có biện pháp phòng ngừa, kiểm soát loài ngoại lai xâm hại;</w:t>
      </w:r>
    </w:p>
    <w:p w:rsidR="005C57AC" w:rsidRPr="007E692E" w:rsidRDefault="005C57AC" w:rsidP="00750D9B">
      <w:pPr>
        <w:pStyle w:val="Bodytext20"/>
        <w:shd w:val="clear" w:color="auto" w:fill="auto"/>
        <w:tabs>
          <w:tab w:val="left" w:pos="1105"/>
        </w:tabs>
        <w:spacing w:before="60" w:after="0" w:line="240" w:lineRule="auto"/>
        <w:ind w:firstLine="680"/>
        <w:jc w:val="both"/>
        <w:rPr>
          <w:rStyle w:val="Bodytext2"/>
          <w:lang w:val="vi-VN" w:eastAsia="vi-VN"/>
        </w:rPr>
      </w:pPr>
      <w:r>
        <w:rPr>
          <w:rStyle w:val="Bodytext2"/>
          <w:lang w:val="vi-VN" w:eastAsia="vi-VN"/>
        </w:rPr>
        <w:t>2.</w:t>
      </w:r>
      <w:r w:rsidRPr="007E692E">
        <w:rPr>
          <w:rStyle w:val="Bodytext2"/>
          <w:lang w:val="vi-VN" w:eastAsia="vi-VN"/>
        </w:rPr>
        <w:t>4. Điều tra, thống kê, kiểm kê, đánh giá và lập báo cáo hiện trạng về đa dạng sinh học.</w:t>
      </w:r>
    </w:p>
    <w:p w:rsidR="005C57AC" w:rsidRDefault="005C57AC" w:rsidP="00750D9B">
      <w:pPr>
        <w:pStyle w:val="Bodytext20"/>
        <w:shd w:val="clear" w:color="auto" w:fill="auto"/>
        <w:tabs>
          <w:tab w:val="left" w:pos="1136"/>
        </w:tabs>
        <w:spacing w:before="60" w:after="0" w:line="240" w:lineRule="auto"/>
        <w:ind w:firstLine="680"/>
        <w:jc w:val="both"/>
        <w:rPr>
          <w:rStyle w:val="Bodytext4"/>
          <w:sz w:val="28"/>
          <w:szCs w:val="28"/>
          <w:lang w:val="vi-VN" w:eastAsia="vi-VN"/>
        </w:rPr>
      </w:pPr>
      <w:r>
        <w:rPr>
          <w:rStyle w:val="Bodytext4"/>
          <w:sz w:val="28"/>
          <w:szCs w:val="28"/>
          <w:lang w:val="vi-VN" w:eastAsia="vi-VN"/>
        </w:rPr>
        <w:t>II. HOẠT ĐỘNG KINH TẾ TÀI NGUYÊN MÔI TRƯỜNG</w:t>
      </w:r>
    </w:p>
    <w:p w:rsidR="005C57AC" w:rsidRPr="007E692E" w:rsidRDefault="005C57AC" w:rsidP="00750D9B">
      <w:pPr>
        <w:pStyle w:val="Bodytext20"/>
        <w:shd w:val="clear" w:color="auto" w:fill="auto"/>
        <w:tabs>
          <w:tab w:val="left" w:pos="1136"/>
        </w:tabs>
        <w:spacing w:before="60" w:after="0" w:line="240" w:lineRule="auto"/>
        <w:ind w:firstLine="680"/>
        <w:jc w:val="both"/>
        <w:rPr>
          <w:lang w:val="vi-VN"/>
        </w:rPr>
      </w:pPr>
      <w:r w:rsidRPr="00853E95">
        <w:rPr>
          <w:rStyle w:val="Bodytext4"/>
          <w:sz w:val="28"/>
          <w:szCs w:val="28"/>
          <w:lang w:val="vi-VN" w:eastAsia="vi-VN"/>
        </w:rPr>
        <w:t xml:space="preserve">1. </w:t>
      </w:r>
      <w:r w:rsidRPr="007E692E">
        <w:rPr>
          <w:rStyle w:val="Bodytext4"/>
          <w:sz w:val="28"/>
          <w:szCs w:val="28"/>
          <w:lang w:val="vi-VN" w:eastAsia="vi-VN"/>
        </w:rPr>
        <w:t xml:space="preserve">Dịch vụ lĩnh </w:t>
      </w:r>
      <w:r w:rsidRPr="007E692E">
        <w:rPr>
          <w:rStyle w:val="Bodytext420pt"/>
          <w:sz w:val="28"/>
          <w:szCs w:val="28"/>
          <w:lang w:val="vi-VN" w:eastAsia="vi-VN"/>
        </w:rPr>
        <w:t xml:space="preserve">vực </w:t>
      </w:r>
      <w:r w:rsidRPr="007E692E">
        <w:rPr>
          <w:rStyle w:val="Bodytext4"/>
          <w:sz w:val="28"/>
          <w:szCs w:val="28"/>
          <w:lang w:val="vi-VN" w:eastAsia="vi-VN"/>
        </w:rPr>
        <w:t>quản lý đất đai</w:t>
      </w:r>
    </w:p>
    <w:p w:rsidR="005C57AC" w:rsidRPr="007E692E" w:rsidRDefault="005C57AC" w:rsidP="00750D9B">
      <w:pPr>
        <w:pStyle w:val="Bodytext20"/>
        <w:shd w:val="clear" w:color="auto" w:fill="auto"/>
        <w:tabs>
          <w:tab w:val="left" w:pos="1192"/>
        </w:tabs>
        <w:spacing w:before="60" w:after="0" w:line="240" w:lineRule="auto"/>
        <w:ind w:firstLine="680"/>
        <w:jc w:val="both"/>
        <w:rPr>
          <w:rStyle w:val="Bodytext2"/>
          <w:lang w:val="vi-VN" w:eastAsia="vi-VN"/>
        </w:rPr>
      </w:pPr>
      <w:r>
        <w:rPr>
          <w:rStyle w:val="Bodytext2"/>
          <w:lang w:val="vi-VN" w:eastAsia="vi-VN"/>
        </w:rPr>
        <w:t>1.</w:t>
      </w:r>
      <w:r w:rsidRPr="007E692E">
        <w:rPr>
          <w:rStyle w:val="Bodytext2"/>
          <w:lang w:val="vi-VN" w:eastAsia="vi-VN"/>
        </w:rPr>
        <w:t>1. Lập và điều chỉnh quy hoạch, kế hoạch sử dụng đất;</w:t>
      </w:r>
      <w:r w:rsidRPr="007E692E">
        <w:rPr>
          <w:rStyle w:val="Bodytext2"/>
          <w:lang w:val="vi-VN" w:eastAsia="vi-VN"/>
        </w:rPr>
        <w:tab/>
      </w:r>
    </w:p>
    <w:p w:rsidR="005C57AC" w:rsidRPr="007E692E" w:rsidRDefault="005C57AC" w:rsidP="00750D9B">
      <w:pPr>
        <w:pStyle w:val="Bodytext20"/>
        <w:shd w:val="clear" w:color="auto" w:fill="auto"/>
        <w:tabs>
          <w:tab w:val="left" w:pos="1192"/>
        </w:tabs>
        <w:spacing w:before="60" w:after="0" w:line="240" w:lineRule="auto"/>
        <w:ind w:firstLine="680"/>
        <w:jc w:val="both"/>
        <w:rPr>
          <w:rStyle w:val="Bodytext2"/>
          <w:lang w:val="vi-VN" w:eastAsia="vi-VN"/>
        </w:rPr>
      </w:pPr>
      <w:r>
        <w:rPr>
          <w:rStyle w:val="Bodytext2"/>
          <w:lang w:val="vi-VN" w:eastAsia="vi-VN"/>
        </w:rPr>
        <w:t>1.</w:t>
      </w:r>
      <w:r w:rsidRPr="007E692E">
        <w:rPr>
          <w:rStyle w:val="Bodytext2"/>
          <w:lang w:val="vi-VN" w:eastAsia="vi-VN"/>
        </w:rPr>
        <w:t>2. Thống kê, kiểm kê đất đai và thành lập bản đồ hiện trạng sử dụng đất;</w:t>
      </w:r>
    </w:p>
    <w:p w:rsidR="005C57AC" w:rsidRPr="007E692E" w:rsidRDefault="005C57AC" w:rsidP="00750D9B">
      <w:pPr>
        <w:pStyle w:val="NormalWeb"/>
        <w:shd w:val="clear" w:color="auto" w:fill="FFFFFF"/>
        <w:spacing w:before="60" w:beforeAutospacing="0" w:after="0" w:afterAutospacing="0"/>
        <w:ind w:firstLine="680"/>
        <w:jc w:val="both"/>
        <w:rPr>
          <w:rStyle w:val="Bodytext2"/>
          <w:color w:val="000000"/>
          <w:shd w:val="clear" w:color="auto" w:fill="auto"/>
          <w:lang w:val="vi-VN"/>
        </w:rPr>
      </w:pPr>
      <w:r w:rsidRPr="007E692E">
        <w:rPr>
          <w:color w:val="000000"/>
          <w:sz w:val="28"/>
          <w:szCs w:val="28"/>
          <w:lang w:val="vi-VN"/>
        </w:rPr>
        <w:t xml:space="preserve">1.3. </w:t>
      </w:r>
      <w:r w:rsidRPr="00E23813">
        <w:rPr>
          <w:color w:val="000000"/>
          <w:sz w:val="28"/>
          <w:szCs w:val="28"/>
          <w:lang w:val="vi-VN"/>
        </w:rPr>
        <w:t>Điều tra </w:t>
      </w:r>
      <w:r w:rsidRPr="00E23813">
        <w:rPr>
          <w:color w:val="000000"/>
          <w:sz w:val="28"/>
          <w:szCs w:val="28"/>
          <w:shd w:val="clear" w:color="auto" w:fill="FFFFFF"/>
          <w:lang w:val="vi-VN"/>
        </w:rPr>
        <w:t>thoái</w:t>
      </w:r>
      <w:r w:rsidRPr="00E23813">
        <w:rPr>
          <w:color w:val="000000"/>
          <w:sz w:val="28"/>
          <w:szCs w:val="28"/>
          <w:lang w:val="vi-VN"/>
        </w:rPr>
        <w:t xml:space="preserve"> hóa đất; </w:t>
      </w:r>
      <w:r w:rsidRPr="007E692E">
        <w:rPr>
          <w:color w:val="000000"/>
          <w:sz w:val="28"/>
          <w:szCs w:val="28"/>
          <w:lang w:val="vi-VN"/>
        </w:rPr>
        <w:t>đ</w:t>
      </w:r>
      <w:r w:rsidRPr="00E23813">
        <w:rPr>
          <w:color w:val="000000"/>
          <w:sz w:val="28"/>
          <w:szCs w:val="28"/>
          <w:lang w:val="vi-VN"/>
        </w:rPr>
        <w:t>iều tra, đánh giá chất lượng đất, tiềm năng đất đai;</w:t>
      </w:r>
      <w:r w:rsidRPr="007E692E">
        <w:rPr>
          <w:color w:val="000000"/>
          <w:sz w:val="28"/>
          <w:szCs w:val="28"/>
          <w:lang w:val="vi-VN"/>
        </w:rPr>
        <w:t xml:space="preserve"> đ</w:t>
      </w:r>
      <w:r w:rsidRPr="00E23813">
        <w:rPr>
          <w:color w:val="000000"/>
          <w:sz w:val="28"/>
          <w:szCs w:val="28"/>
          <w:lang w:val="vi-VN"/>
        </w:rPr>
        <w:t>iều tra, đánh giá ô nhiễm đất;</w:t>
      </w:r>
      <w:r w:rsidRPr="007E692E">
        <w:rPr>
          <w:color w:val="000000"/>
          <w:sz w:val="28"/>
          <w:szCs w:val="28"/>
          <w:lang w:val="vi-VN"/>
        </w:rPr>
        <w:t xml:space="preserve"> đ</w:t>
      </w:r>
      <w:r w:rsidRPr="00E23813">
        <w:rPr>
          <w:color w:val="000000"/>
          <w:sz w:val="28"/>
          <w:szCs w:val="28"/>
          <w:lang w:val="vi-VN"/>
        </w:rPr>
        <w:t>iều tra, phân hạng đất nông nghiệp;</w:t>
      </w:r>
      <w:r w:rsidRPr="007E692E">
        <w:rPr>
          <w:color w:val="000000"/>
          <w:sz w:val="28"/>
          <w:szCs w:val="28"/>
          <w:lang w:val="vi-VN"/>
        </w:rPr>
        <w:t xml:space="preserve"> q</w:t>
      </w:r>
      <w:r w:rsidRPr="00E23813">
        <w:rPr>
          <w:color w:val="000000"/>
          <w:sz w:val="28"/>
          <w:szCs w:val="28"/>
          <w:lang w:val="vi-VN"/>
        </w:rPr>
        <w:t>uan trắc giám sát tài nguyên đất;</w:t>
      </w:r>
    </w:p>
    <w:p w:rsidR="005C57AC" w:rsidRPr="007E692E" w:rsidRDefault="005C57AC" w:rsidP="00750D9B">
      <w:pPr>
        <w:pStyle w:val="Bodytext20"/>
        <w:shd w:val="clear" w:color="auto" w:fill="auto"/>
        <w:tabs>
          <w:tab w:val="left" w:pos="1192"/>
        </w:tabs>
        <w:spacing w:before="60" w:after="0" w:line="240" w:lineRule="auto"/>
        <w:ind w:firstLine="680"/>
        <w:jc w:val="both"/>
        <w:rPr>
          <w:rStyle w:val="Bodytext2"/>
          <w:lang w:val="vi-VN" w:eastAsia="vi-VN"/>
        </w:rPr>
      </w:pPr>
      <w:r w:rsidRPr="007E692E">
        <w:rPr>
          <w:rStyle w:val="Bodytext2"/>
          <w:lang w:val="vi-VN" w:eastAsia="vi-VN"/>
        </w:rPr>
        <w:t>1.4. Xây dựng, điều chỉnh bảng giá đất; định giá đất cụ thể;</w:t>
      </w:r>
    </w:p>
    <w:p w:rsidR="005C57AC" w:rsidRPr="007E692E" w:rsidRDefault="005C57AC" w:rsidP="00750D9B">
      <w:pPr>
        <w:pStyle w:val="Bodytext20"/>
        <w:shd w:val="clear" w:color="auto" w:fill="auto"/>
        <w:tabs>
          <w:tab w:val="left" w:pos="1192"/>
        </w:tabs>
        <w:spacing w:before="60" w:after="0" w:line="240" w:lineRule="auto"/>
        <w:ind w:firstLine="680"/>
        <w:jc w:val="both"/>
        <w:rPr>
          <w:rStyle w:val="Bodytext2"/>
          <w:lang w:val="vi-VN" w:eastAsia="vi-VN"/>
        </w:rPr>
      </w:pPr>
      <w:r w:rsidRPr="007E692E">
        <w:rPr>
          <w:rStyle w:val="Bodytext2"/>
          <w:lang w:val="vi-VN" w:eastAsia="vi-VN"/>
        </w:rPr>
        <w:t>1.5. Đăng ký đất đai, tài sản gắn liền với đất, cấp giấy chứng nhận quyền sử dụng đất, quyền sở hữu nhà ở và tài sản khác gắn liền với đất;</w:t>
      </w:r>
    </w:p>
    <w:p w:rsidR="005C57AC" w:rsidRPr="007E692E" w:rsidRDefault="005C57AC" w:rsidP="00750D9B">
      <w:pPr>
        <w:pStyle w:val="Bodytext20"/>
        <w:shd w:val="clear" w:color="auto" w:fill="auto"/>
        <w:tabs>
          <w:tab w:val="left" w:pos="1192"/>
        </w:tabs>
        <w:spacing w:before="60" w:after="0" w:line="240" w:lineRule="auto"/>
        <w:ind w:firstLine="680"/>
        <w:jc w:val="both"/>
        <w:rPr>
          <w:rStyle w:val="Bodytext2"/>
          <w:lang w:val="vi-VN" w:eastAsia="vi-VN"/>
        </w:rPr>
      </w:pPr>
      <w:r w:rsidRPr="007E692E">
        <w:rPr>
          <w:rStyle w:val="Bodytext2"/>
          <w:lang w:val="vi-VN" w:eastAsia="vi-VN"/>
        </w:rPr>
        <w:t xml:space="preserve">1.6. Lập, chỉnh lý, cập nhật, lưu trữ và quản lý hồ sơ địa chính; </w:t>
      </w:r>
    </w:p>
    <w:p w:rsidR="005C57AC" w:rsidRDefault="005C57AC" w:rsidP="00750D9B">
      <w:pPr>
        <w:pStyle w:val="Bodytext20"/>
        <w:shd w:val="clear" w:color="auto" w:fill="auto"/>
        <w:tabs>
          <w:tab w:val="left" w:pos="1192"/>
        </w:tabs>
        <w:spacing w:before="60" w:after="0" w:line="240" w:lineRule="auto"/>
        <w:ind w:firstLine="680"/>
        <w:jc w:val="both"/>
        <w:rPr>
          <w:i/>
          <w:color w:val="FF0000"/>
          <w:lang w:val="pt-BR"/>
        </w:rPr>
      </w:pPr>
      <w:r w:rsidRPr="007E692E">
        <w:rPr>
          <w:rStyle w:val="Bodytext2"/>
          <w:lang w:val="vi-VN" w:eastAsia="vi-VN"/>
        </w:rPr>
        <w:t>1.7. Xây dựng, tích hợp, cập nhật cơ sở dữ liệu dữ liệu đất đai, gồm: Cơ sở dữ liệu địa chính; cơ sở dữ liệu thống kê, kiểm kê đất đai; cơ sở dữ liệu quy hoạch, kế hoạch sử dụng đất; cơ sở dữ liệu giá đất; cơ sở dữ liệu điều tra cơ bản về đất đai; cơ sở dữ liệu thanh tra, kiểm tra, giải quyết tranh chấp, khiếu nại, tố cáo về đất đai; các văn bản quy phạm pháp luật về đất đai; quản lý vận hành cơ sở dữ liệu đất đai;</w:t>
      </w:r>
    </w:p>
    <w:p w:rsidR="005C57AC" w:rsidRPr="007E692E" w:rsidRDefault="005C57AC" w:rsidP="00750D9B">
      <w:pPr>
        <w:pStyle w:val="Bodytext20"/>
        <w:shd w:val="clear" w:color="auto" w:fill="auto"/>
        <w:tabs>
          <w:tab w:val="left" w:pos="1192"/>
        </w:tabs>
        <w:spacing w:before="60" w:after="0" w:line="240" w:lineRule="auto"/>
        <w:ind w:firstLine="680"/>
        <w:jc w:val="both"/>
        <w:rPr>
          <w:i/>
          <w:iCs/>
          <w:shd w:val="clear" w:color="auto" w:fill="FFFFFF"/>
          <w:lang w:val="pt-BR"/>
        </w:rPr>
      </w:pPr>
      <w:r>
        <w:rPr>
          <w:rStyle w:val="Bodytext2"/>
          <w:lang w:val="vi-VN" w:eastAsia="vi-VN"/>
        </w:rPr>
        <w:t>1.</w:t>
      </w:r>
      <w:r w:rsidRPr="007E692E">
        <w:rPr>
          <w:rStyle w:val="Bodytext2"/>
          <w:lang w:val="pt-BR" w:eastAsia="vi-VN"/>
        </w:rPr>
        <w:t>8. K</w:t>
      </w:r>
      <w:r w:rsidRPr="007E692E">
        <w:rPr>
          <w:shd w:val="clear" w:color="auto" w:fill="FFFFFF"/>
          <w:lang w:val="pt-BR"/>
        </w:rPr>
        <w:t xml:space="preserve">iểm tra việc thực hiện cập nhật cơ sở dữ liệu đất đai; </w:t>
      </w:r>
    </w:p>
    <w:p w:rsidR="005C57AC" w:rsidRPr="007E692E" w:rsidRDefault="005C57AC" w:rsidP="00750D9B">
      <w:pPr>
        <w:pStyle w:val="Bodytext20"/>
        <w:shd w:val="clear" w:color="auto" w:fill="auto"/>
        <w:tabs>
          <w:tab w:val="left" w:pos="1192"/>
        </w:tabs>
        <w:spacing w:before="60" w:after="0" w:line="240" w:lineRule="auto"/>
        <w:ind w:firstLine="680"/>
        <w:jc w:val="both"/>
        <w:rPr>
          <w:rStyle w:val="Bodytext2"/>
          <w:lang w:val="pt-BR"/>
        </w:rPr>
      </w:pPr>
      <w:r>
        <w:rPr>
          <w:rStyle w:val="Bodytext2"/>
          <w:lang w:val="vi-VN"/>
        </w:rPr>
        <w:t>1.</w:t>
      </w:r>
      <w:r w:rsidRPr="007E692E">
        <w:rPr>
          <w:rStyle w:val="Bodytext2"/>
          <w:lang w:val="pt-BR"/>
        </w:rPr>
        <w:t>9. Lập, tổ chức thực hiện bồi thường, hỗ trợ, tái định cư khi Nhà nước thu hồi đất; lập dự án đầu tư và tổ chức xây dựng kết cấu hạ tầng trên đất để tổ chức giao đất có thu tiền sử dụng đất theo quy định; Tổ chức thực hiện việc đầu tư xây dựng tạo lập và phát triển quỹ nhà, đất tái định cư để phục vụ Nhà nước thu hồi đất và phát triển kinh tế - xã hội tại địa phương; thực hiện việc nhận chuyển nhượng quyền sử dụng đất theo quy định của pháp luật; tổ chức thực hiện đấu giá quyền sử dụng đất theo quy định của pháp luật; thực hiện các dịch vụ trong việc bồi thường, hỗ trợ, tái định cư khi Nhà nước thu hồi đất; dịch vụ tư vấn xác định giá đất.</w:t>
      </w:r>
    </w:p>
    <w:p w:rsidR="005C57AC" w:rsidRPr="007E692E" w:rsidRDefault="005C57AC" w:rsidP="00750D9B">
      <w:pPr>
        <w:pStyle w:val="Bodytext40"/>
        <w:shd w:val="clear" w:color="auto" w:fill="auto"/>
        <w:spacing w:before="60" w:after="0" w:line="240" w:lineRule="auto"/>
        <w:ind w:firstLine="680"/>
        <w:jc w:val="both"/>
        <w:rPr>
          <w:rStyle w:val="Bodytext4"/>
          <w:b/>
          <w:bCs/>
          <w:sz w:val="28"/>
          <w:szCs w:val="28"/>
          <w:lang w:val="pt-BR" w:eastAsia="vi-VN"/>
        </w:rPr>
      </w:pPr>
      <w:bookmarkStart w:id="1" w:name="bookmark4"/>
      <w:bookmarkStart w:id="2" w:name="_GoBack"/>
      <w:bookmarkEnd w:id="2"/>
      <w:r>
        <w:rPr>
          <w:rStyle w:val="Bodytext4"/>
          <w:b/>
          <w:bCs/>
          <w:sz w:val="28"/>
          <w:szCs w:val="28"/>
          <w:lang w:val="vi-VN" w:eastAsia="vi-VN"/>
        </w:rPr>
        <w:t>2</w:t>
      </w:r>
      <w:r w:rsidRPr="007E692E">
        <w:rPr>
          <w:rStyle w:val="Bodytext4"/>
          <w:b/>
          <w:bCs/>
          <w:sz w:val="28"/>
          <w:szCs w:val="28"/>
          <w:lang w:val="pt-BR" w:eastAsia="vi-VN"/>
        </w:rPr>
        <w:t xml:space="preserve">. </w:t>
      </w:r>
      <w:r w:rsidRPr="007E692E">
        <w:rPr>
          <w:rStyle w:val="Bodytext4"/>
          <w:b/>
          <w:sz w:val="28"/>
          <w:szCs w:val="28"/>
          <w:lang w:val="pt-BR" w:eastAsia="vi-VN"/>
        </w:rPr>
        <w:t>Dịch vụ</w:t>
      </w:r>
      <w:r w:rsidRPr="007E692E">
        <w:rPr>
          <w:rStyle w:val="Bodytext4"/>
          <w:sz w:val="28"/>
          <w:szCs w:val="28"/>
          <w:lang w:val="pt-BR" w:eastAsia="vi-VN"/>
        </w:rPr>
        <w:t xml:space="preserve"> </w:t>
      </w:r>
      <w:r w:rsidRPr="007E692E">
        <w:rPr>
          <w:rStyle w:val="Bodytext4"/>
          <w:b/>
          <w:bCs/>
          <w:sz w:val="28"/>
          <w:szCs w:val="28"/>
          <w:lang w:val="pt-BR" w:eastAsia="vi-VN"/>
        </w:rPr>
        <w:t xml:space="preserve">lĩnh </w:t>
      </w:r>
      <w:r w:rsidRPr="007E692E">
        <w:rPr>
          <w:rStyle w:val="Bodytext420pt"/>
          <w:b/>
          <w:bCs/>
          <w:sz w:val="28"/>
          <w:szCs w:val="28"/>
          <w:lang w:val="pt-BR" w:eastAsia="vi-VN"/>
        </w:rPr>
        <w:t xml:space="preserve">vực </w:t>
      </w:r>
      <w:r w:rsidRPr="007E692E">
        <w:rPr>
          <w:rStyle w:val="Bodytext4"/>
          <w:b/>
          <w:bCs/>
          <w:sz w:val="28"/>
          <w:szCs w:val="28"/>
          <w:lang w:val="pt-BR" w:eastAsia="vi-VN"/>
        </w:rPr>
        <w:t>đo đạc và bản đồ</w:t>
      </w:r>
    </w:p>
    <w:p w:rsidR="005C57AC" w:rsidRPr="007E692E" w:rsidRDefault="005C57AC" w:rsidP="00750D9B">
      <w:pPr>
        <w:pStyle w:val="Bodytext20"/>
        <w:shd w:val="clear" w:color="auto" w:fill="auto"/>
        <w:tabs>
          <w:tab w:val="left" w:pos="1202"/>
        </w:tabs>
        <w:spacing w:before="60" w:after="0" w:line="240" w:lineRule="auto"/>
        <w:ind w:firstLine="680"/>
        <w:jc w:val="both"/>
        <w:rPr>
          <w:lang w:val="pt-BR"/>
        </w:rPr>
      </w:pPr>
      <w:r w:rsidRPr="00101454">
        <w:rPr>
          <w:rStyle w:val="Bodytext2"/>
          <w:lang w:val="vi-VN" w:eastAsia="vi-VN"/>
        </w:rPr>
        <w:t>2.</w:t>
      </w:r>
      <w:r w:rsidRPr="007E692E">
        <w:rPr>
          <w:rStyle w:val="Bodytext2"/>
          <w:lang w:val="pt-BR" w:eastAsia="vi-VN"/>
        </w:rPr>
        <w:t>1. Đo đạc lưới địa chính, lưới độ cao; lập bản đồ địa chính, bản đồ địa giới hành chính, bản đồ địa hình, bản đồ hành chính, bản đồ chuyên đề và một số bản đồ khác thuộc ngành tài nguyên môi trường;</w:t>
      </w:r>
      <w:r w:rsidRPr="007E692E">
        <w:rPr>
          <w:color w:val="000000"/>
          <w:lang w:val="pt-BR"/>
        </w:rPr>
        <w:t xml:space="preserve"> </w:t>
      </w:r>
    </w:p>
    <w:p w:rsidR="005C57AC" w:rsidRPr="007E692E" w:rsidRDefault="005C57AC" w:rsidP="00750D9B">
      <w:pPr>
        <w:pStyle w:val="NormalWeb"/>
        <w:shd w:val="clear" w:color="auto" w:fill="FFFFFF"/>
        <w:spacing w:before="60" w:beforeAutospacing="0" w:after="0" w:afterAutospacing="0"/>
        <w:ind w:firstLine="680"/>
        <w:jc w:val="both"/>
        <w:rPr>
          <w:rStyle w:val="Bodytext2"/>
          <w:lang w:val="pt-BR" w:eastAsia="vi-VN"/>
        </w:rPr>
      </w:pPr>
      <w:r w:rsidRPr="00101454">
        <w:rPr>
          <w:rStyle w:val="Bodytext2"/>
          <w:lang w:val="vi-VN" w:eastAsia="vi-VN"/>
        </w:rPr>
        <w:t>2.</w:t>
      </w:r>
      <w:r w:rsidRPr="007E692E">
        <w:rPr>
          <w:rStyle w:val="Bodytext2"/>
          <w:lang w:val="pt-BR" w:eastAsia="vi-VN"/>
        </w:rPr>
        <w:t>2. Chỉnh lý bản đồ địa chính;</w:t>
      </w:r>
    </w:p>
    <w:p w:rsidR="005C57AC" w:rsidRPr="007E692E" w:rsidRDefault="005C57AC" w:rsidP="00750D9B">
      <w:pPr>
        <w:pStyle w:val="Bodytext20"/>
        <w:shd w:val="clear" w:color="auto" w:fill="auto"/>
        <w:tabs>
          <w:tab w:val="left" w:pos="1136"/>
        </w:tabs>
        <w:spacing w:before="60" w:after="0" w:line="240" w:lineRule="auto"/>
        <w:ind w:firstLine="680"/>
        <w:jc w:val="both"/>
        <w:rPr>
          <w:rStyle w:val="Bodytext2"/>
          <w:lang w:val="pt-BR" w:eastAsia="vi-VN"/>
        </w:rPr>
      </w:pPr>
      <w:r w:rsidRPr="005E3D17">
        <w:rPr>
          <w:rStyle w:val="Bodytext2"/>
          <w:lang w:val="vi-VN" w:eastAsia="vi-VN"/>
        </w:rPr>
        <w:t>2.</w:t>
      </w:r>
      <w:r w:rsidRPr="007E692E">
        <w:rPr>
          <w:rStyle w:val="Bodytext2"/>
          <w:lang w:val="pt-BR" w:eastAsia="vi-VN"/>
        </w:rPr>
        <w:t>3. Xây dựng và cập nhật cơ sở dữ liệu nền địa lý quốc gia theo Luật Đất đai.</w:t>
      </w:r>
    </w:p>
    <w:p w:rsidR="005C57AC" w:rsidRPr="007E692E" w:rsidRDefault="005C57AC" w:rsidP="00750D9B">
      <w:pPr>
        <w:pStyle w:val="Bodytext40"/>
        <w:shd w:val="clear" w:color="auto" w:fill="auto"/>
        <w:tabs>
          <w:tab w:val="left" w:pos="1370"/>
        </w:tabs>
        <w:spacing w:before="60" w:after="0" w:line="240" w:lineRule="auto"/>
        <w:ind w:firstLine="680"/>
        <w:jc w:val="both"/>
        <w:rPr>
          <w:rStyle w:val="Bodytext4"/>
          <w:b/>
          <w:bCs/>
          <w:sz w:val="28"/>
          <w:szCs w:val="28"/>
          <w:lang w:val="pt-BR" w:eastAsia="vi-VN"/>
        </w:rPr>
      </w:pPr>
      <w:r>
        <w:rPr>
          <w:rStyle w:val="Bodytext4"/>
          <w:b/>
          <w:bCs/>
          <w:sz w:val="28"/>
          <w:szCs w:val="28"/>
          <w:lang w:val="vi-VN" w:eastAsia="vi-VN"/>
        </w:rPr>
        <w:t>3</w:t>
      </w:r>
      <w:r w:rsidRPr="007E692E">
        <w:rPr>
          <w:rStyle w:val="Bodytext4"/>
          <w:b/>
          <w:bCs/>
          <w:sz w:val="28"/>
          <w:szCs w:val="28"/>
          <w:lang w:val="pt-BR" w:eastAsia="vi-VN"/>
        </w:rPr>
        <w:t xml:space="preserve">. Dịch vụ lĩnh </w:t>
      </w:r>
      <w:r w:rsidRPr="007E692E">
        <w:rPr>
          <w:rStyle w:val="Bodytext420pt"/>
          <w:b/>
          <w:bCs/>
          <w:sz w:val="28"/>
          <w:szCs w:val="28"/>
          <w:lang w:val="pt-BR" w:eastAsia="vi-VN"/>
        </w:rPr>
        <w:t xml:space="preserve">vực địa chất và </w:t>
      </w:r>
      <w:r w:rsidRPr="007E692E">
        <w:rPr>
          <w:rStyle w:val="Bodytext4"/>
          <w:b/>
          <w:bCs/>
          <w:sz w:val="28"/>
          <w:szCs w:val="28"/>
          <w:lang w:val="pt-BR" w:eastAsia="vi-VN"/>
        </w:rPr>
        <w:t>khoáng sản</w:t>
      </w:r>
    </w:p>
    <w:p w:rsidR="005C57AC" w:rsidRPr="007E692E" w:rsidRDefault="005C57AC" w:rsidP="00750D9B">
      <w:pPr>
        <w:pStyle w:val="Bodytext40"/>
        <w:shd w:val="clear" w:color="auto" w:fill="auto"/>
        <w:tabs>
          <w:tab w:val="left" w:pos="1370"/>
        </w:tabs>
        <w:spacing w:before="60" w:after="0" w:line="240" w:lineRule="auto"/>
        <w:ind w:firstLine="680"/>
        <w:jc w:val="both"/>
        <w:rPr>
          <w:rStyle w:val="Bodytext2"/>
          <w:b w:val="0"/>
          <w:lang w:val="pt-BR" w:eastAsia="vi-VN"/>
        </w:rPr>
      </w:pPr>
      <w:r>
        <w:rPr>
          <w:rStyle w:val="Bodytext2"/>
          <w:b w:val="0"/>
          <w:lang w:val="vi-VN" w:eastAsia="vi-VN"/>
        </w:rPr>
        <w:lastRenderedPageBreak/>
        <w:t>3.</w:t>
      </w:r>
      <w:r w:rsidRPr="007E692E">
        <w:rPr>
          <w:rStyle w:val="Bodytext2"/>
          <w:b w:val="0"/>
          <w:lang w:val="pt-BR" w:eastAsia="vi-VN"/>
        </w:rPr>
        <w:t xml:space="preserve">1. Thăm dò, đánh giá trữ lượng, lập dự án đầu tư; </w:t>
      </w:r>
    </w:p>
    <w:p w:rsidR="005C57AC" w:rsidRPr="007E692E" w:rsidRDefault="005C57AC" w:rsidP="00750D9B">
      <w:pPr>
        <w:pStyle w:val="Bodytext40"/>
        <w:shd w:val="clear" w:color="auto" w:fill="auto"/>
        <w:tabs>
          <w:tab w:val="left" w:pos="1370"/>
        </w:tabs>
        <w:spacing w:before="60" w:after="0" w:line="240" w:lineRule="auto"/>
        <w:ind w:firstLine="680"/>
        <w:jc w:val="both"/>
        <w:rPr>
          <w:rStyle w:val="Bodytext2"/>
          <w:b w:val="0"/>
          <w:lang w:val="pt-BR" w:eastAsia="vi-VN"/>
        </w:rPr>
      </w:pPr>
      <w:r>
        <w:rPr>
          <w:rStyle w:val="Bodytext2"/>
          <w:b w:val="0"/>
          <w:lang w:val="vi-VN" w:eastAsia="vi-VN"/>
        </w:rPr>
        <w:t>3.</w:t>
      </w:r>
      <w:r w:rsidRPr="007E692E">
        <w:rPr>
          <w:rStyle w:val="Bodytext2"/>
          <w:b w:val="0"/>
          <w:lang w:val="pt-BR" w:eastAsia="vi-VN"/>
        </w:rPr>
        <w:t>2. Đấu giá quyền khai thác khoáng sản.</w:t>
      </w:r>
    </w:p>
    <w:p w:rsidR="005C57AC" w:rsidRPr="007E692E" w:rsidRDefault="005C57AC" w:rsidP="00750D9B">
      <w:pPr>
        <w:pStyle w:val="Bodytext20"/>
        <w:shd w:val="clear" w:color="auto" w:fill="auto"/>
        <w:tabs>
          <w:tab w:val="left" w:pos="1192"/>
        </w:tabs>
        <w:spacing w:before="60" w:after="0" w:line="240" w:lineRule="auto"/>
        <w:ind w:firstLine="680"/>
        <w:jc w:val="both"/>
        <w:rPr>
          <w:rStyle w:val="Heading10"/>
          <w:sz w:val="28"/>
          <w:szCs w:val="28"/>
          <w:lang w:val="pt-BR" w:eastAsia="vi-VN"/>
        </w:rPr>
      </w:pPr>
      <w:r>
        <w:rPr>
          <w:rStyle w:val="Heading10"/>
          <w:sz w:val="28"/>
          <w:szCs w:val="28"/>
          <w:lang w:val="vi-VN" w:eastAsia="vi-VN"/>
        </w:rPr>
        <w:t>4</w:t>
      </w:r>
      <w:r w:rsidRPr="007E692E">
        <w:rPr>
          <w:rStyle w:val="Heading10"/>
          <w:sz w:val="28"/>
          <w:szCs w:val="28"/>
          <w:lang w:val="pt-BR" w:eastAsia="vi-VN"/>
        </w:rPr>
        <w:t xml:space="preserve">. </w:t>
      </w:r>
      <w:r w:rsidRPr="007E692E">
        <w:rPr>
          <w:rStyle w:val="Bodytext4"/>
          <w:bCs w:val="0"/>
          <w:sz w:val="28"/>
          <w:szCs w:val="28"/>
          <w:lang w:val="pt-BR" w:eastAsia="vi-VN"/>
        </w:rPr>
        <w:t>Dịch vụ</w:t>
      </w:r>
      <w:r w:rsidRPr="007E692E">
        <w:rPr>
          <w:rStyle w:val="Bodytext4"/>
          <w:sz w:val="28"/>
          <w:szCs w:val="28"/>
          <w:lang w:val="pt-BR" w:eastAsia="vi-VN"/>
        </w:rPr>
        <w:t xml:space="preserve"> lĩnh </w:t>
      </w:r>
      <w:r w:rsidRPr="007E692E">
        <w:rPr>
          <w:rStyle w:val="Bodytext420pt"/>
          <w:sz w:val="28"/>
          <w:szCs w:val="28"/>
          <w:lang w:val="pt-BR" w:eastAsia="vi-VN"/>
        </w:rPr>
        <w:t>vực</w:t>
      </w:r>
      <w:r w:rsidRPr="007E692E">
        <w:rPr>
          <w:rStyle w:val="Heading10"/>
          <w:sz w:val="28"/>
          <w:szCs w:val="28"/>
          <w:lang w:val="pt-BR" w:eastAsia="vi-VN"/>
        </w:rPr>
        <w:t xml:space="preserve"> tài nguyên nước</w:t>
      </w:r>
      <w:bookmarkEnd w:id="1"/>
    </w:p>
    <w:p w:rsidR="005C57AC" w:rsidRPr="007E692E" w:rsidRDefault="005C57AC" w:rsidP="00750D9B">
      <w:pPr>
        <w:pStyle w:val="Bodytext20"/>
        <w:shd w:val="clear" w:color="auto" w:fill="auto"/>
        <w:tabs>
          <w:tab w:val="left" w:pos="1192"/>
        </w:tabs>
        <w:spacing w:before="60" w:after="0" w:line="240" w:lineRule="auto"/>
        <w:ind w:firstLine="680"/>
        <w:jc w:val="both"/>
        <w:rPr>
          <w:rStyle w:val="Bodytext2"/>
          <w:lang w:val="pt-BR" w:eastAsia="vi-VN"/>
        </w:rPr>
      </w:pPr>
      <w:r>
        <w:rPr>
          <w:rStyle w:val="Bodytext2"/>
          <w:lang w:val="vi-VN" w:eastAsia="vi-VN"/>
        </w:rPr>
        <w:t>4.</w:t>
      </w:r>
      <w:r w:rsidRPr="007E692E">
        <w:rPr>
          <w:rStyle w:val="Bodytext2"/>
          <w:lang w:val="pt-BR" w:eastAsia="vi-VN"/>
        </w:rPr>
        <w:t>1. Đánh giá mức độ suy giảm chất lượng nước, thiệt hại do sự cố ô nhiễm nguồn nước gây ra; phục hồi các nguồn nước bị ô nhiễm, cạn kiệt;</w:t>
      </w:r>
    </w:p>
    <w:p w:rsidR="005C57AC" w:rsidRPr="007E692E" w:rsidRDefault="005C57AC" w:rsidP="00750D9B">
      <w:pPr>
        <w:pStyle w:val="Bodytext20"/>
        <w:shd w:val="clear" w:color="auto" w:fill="auto"/>
        <w:tabs>
          <w:tab w:val="left" w:pos="1192"/>
        </w:tabs>
        <w:spacing w:before="60" w:after="0" w:line="240" w:lineRule="auto"/>
        <w:ind w:firstLine="680"/>
        <w:jc w:val="both"/>
        <w:rPr>
          <w:rStyle w:val="Bodytext2"/>
          <w:lang w:val="pt-BR" w:eastAsia="vi-VN"/>
        </w:rPr>
      </w:pPr>
      <w:r>
        <w:rPr>
          <w:rStyle w:val="Bodytext2"/>
          <w:lang w:val="vi-VN" w:eastAsia="vi-VN"/>
        </w:rPr>
        <w:t>4.</w:t>
      </w:r>
      <w:r w:rsidRPr="007E692E">
        <w:rPr>
          <w:rStyle w:val="Bodytext2"/>
          <w:lang w:val="pt-BR" w:eastAsia="vi-VN"/>
        </w:rPr>
        <w:t>2. Điều tra, đánh giá tài nguyên nước mặt, nước dưới đất;</w:t>
      </w:r>
    </w:p>
    <w:p w:rsidR="005C57AC" w:rsidRPr="007E692E" w:rsidRDefault="005C57AC" w:rsidP="00750D9B">
      <w:pPr>
        <w:pStyle w:val="Bodytext20"/>
        <w:shd w:val="clear" w:color="auto" w:fill="auto"/>
        <w:tabs>
          <w:tab w:val="left" w:pos="1192"/>
        </w:tabs>
        <w:spacing w:before="60" w:after="0" w:line="240" w:lineRule="auto"/>
        <w:ind w:firstLine="680"/>
        <w:jc w:val="both"/>
        <w:rPr>
          <w:rStyle w:val="Bodytext2"/>
          <w:lang w:val="pt-BR" w:eastAsia="vi-VN"/>
        </w:rPr>
      </w:pPr>
      <w:r>
        <w:rPr>
          <w:rStyle w:val="Bodytext2"/>
          <w:lang w:val="vi-VN" w:eastAsia="vi-VN"/>
        </w:rPr>
        <w:t>4.</w:t>
      </w:r>
      <w:r w:rsidRPr="007E692E">
        <w:rPr>
          <w:rStyle w:val="Bodytext2"/>
          <w:lang w:val="pt-BR" w:eastAsia="vi-VN"/>
        </w:rPr>
        <w:t>3. Khoanh định vùng cấm, vùng hạn chế, vùng đăng ký khai thác nước dưới đất, vùng cần bổ sung nhân tạo nước dưới đất và công bố dòng chảy tối thiểu, ngưỡng khai thác nước dưới đất;</w:t>
      </w:r>
    </w:p>
    <w:p w:rsidR="005C57AC" w:rsidRPr="007E692E" w:rsidRDefault="005C57AC" w:rsidP="00750D9B">
      <w:pPr>
        <w:pStyle w:val="Bodytext20"/>
        <w:shd w:val="clear" w:color="auto" w:fill="auto"/>
        <w:tabs>
          <w:tab w:val="left" w:pos="1192"/>
        </w:tabs>
        <w:spacing w:before="60" w:after="0" w:line="240" w:lineRule="auto"/>
        <w:ind w:firstLine="680"/>
        <w:jc w:val="both"/>
        <w:rPr>
          <w:rStyle w:val="Bodytext2"/>
          <w:lang w:val="pt-BR" w:eastAsia="vi-VN"/>
        </w:rPr>
      </w:pPr>
      <w:r>
        <w:rPr>
          <w:rStyle w:val="Bodytext2"/>
          <w:lang w:val="vi-VN" w:eastAsia="vi-VN"/>
        </w:rPr>
        <w:t>4.</w:t>
      </w:r>
      <w:r w:rsidRPr="007E692E">
        <w:rPr>
          <w:rStyle w:val="Bodytext2"/>
          <w:lang w:val="pt-BR" w:eastAsia="vi-VN"/>
        </w:rPr>
        <w:t>4. Xây dựng, quản lý hệ thống giám sát hoạt động khai thác, sử dụng tài nguyên nước;</w:t>
      </w:r>
    </w:p>
    <w:p w:rsidR="005C57AC" w:rsidRPr="007E692E" w:rsidRDefault="005C57AC" w:rsidP="00750D9B">
      <w:pPr>
        <w:pStyle w:val="Bodytext20"/>
        <w:shd w:val="clear" w:color="auto" w:fill="auto"/>
        <w:tabs>
          <w:tab w:val="left" w:pos="1192"/>
        </w:tabs>
        <w:spacing w:before="60" w:after="0" w:line="240" w:lineRule="auto"/>
        <w:ind w:firstLine="680"/>
        <w:jc w:val="both"/>
        <w:rPr>
          <w:rStyle w:val="Bodytext2"/>
          <w:lang w:val="pt-BR" w:eastAsia="vi-VN"/>
        </w:rPr>
      </w:pPr>
      <w:r>
        <w:rPr>
          <w:rStyle w:val="Bodytext2"/>
          <w:lang w:val="vi-VN" w:eastAsia="vi-VN"/>
        </w:rPr>
        <w:t>4.</w:t>
      </w:r>
      <w:r w:rsidRPr="007E692E">
        <w:rPr>
          <w:rStyle w:val="Bodytext2"/>
          <w:lang w:val="pt-BR" w:eastAsia="vi-VN"/>
        </w:rPr>
        <w:t>5. Lập, quản lý cấm mốc hành lang bảo vệ nguồn nước, vùng bảo hộ vệ sinh khu vực lấy nước sinh hoạt;</w:t>
      </w:r>
    </w:p>
    <w:p w:rsidR="005C57AC" w:rsidRPr="007E692E" w:rsidRDefault="005C57AC" w:rsidP="00750D9B">
      <w:pPr>
        <w:pStyle w:val="Bodytext20"/>
        <w:shd w:val="clear" w:color="auto" w:fill="auto"/>
        <w:tabs>
          <w:tab w:val="left" w:pos="1192"/>
        </w:tabs>
        <w:spacing w:before="60" w:after="0" w:line="240" w:lineRule="auto"/>
        <w:ind w:firstLine="680"/>
        <w:jc w:val="both"/>
        <w:rPr>
          <w:rStyle w:val="Bodytext2"/>
          <w:lang w:val="pt-BR" w:eastAsia="vi-VN"/>
        </w:rPr>
      </w:pPr>
      <w:r>
        <w:rPr>
          <w:rStyle w:val="Bodytext2"/>
          <w:lang w:val="vi-VN" w:eastAsia="vi-VN"/>
        </w:rPr>
        <w:t>4.</w:t>
      </w:r>
      <w:r w:rsidRPr="007E692E">
        <w:rPr>
          <w:rStyle w:val="Bodytext2"/>
          <w:lang w:val="pt-BR" w:eastAsia="vi-VN"/>
        </w:rPr>
        <w:t>6. Trám lấp giếng không sử dụng.</w:t>
      </w:r>
    </w:p>
    <w:p w:rsidR="005C57AC" w:rsidRPr="007E692E" w:rsidRDefault="005C57AC" w:rsidP="00750D9B">
      <w:pPr>
        <w:pStyle w:val="Bodytext20"/>
        <w:shd w:val="clear" w:color="auto" w:fill="auto"/>
        <w:tabs>
          <w:tab w:val="left" w:pos="1192"/>
        </w:tabs>
        <w:spacing w:before="60" w:after="0" w:line="240" w:lineRule="auto"/>
        <w:ind w:firstLine="680"/>
        <w:jc w:val="both"/>
        <w:rPr>
          <w:rStyle w:val="Heading10"/>
          <w:sz w:val="28"/>
          <w:szCs w:val="28"/>
          <w:lang w:val="pt-BR" w:eastAsia="vi-VN"/>
        </w:rPr>
      </w:pPr>
      <w:bookmarkStart w:id="3" w:name="bookmark5"/>
      <w:r>
        <w:rPr>
          <w:rStyle w:val="Heading10"/>
          <w:sz w:val="28"/>
          <w:szCs w:val="28"/>
          <w:lang w:val="vi-VN" w:eastAsia="vi-VN"/>
        </w:rPr>
        <w:t>5</w:t>
      </w:r>
      <w:r w:rsidRPr="007E692E">
        <w:rPr>
          <w:rStyle w:val="Heading10"/>
          <w:sz w:val="28"/>
          <w:szCs w:val="28"/>
          <w:lang w:val="pt-BR" w:eastAsia="vi-VN"/>
        </w:rPr>
        <w:t xml:space="preserve">. </w:t>
      </w:r>
      <w:r w:rsidRPr="007E692E">
        <w:rPr>
          <w:rStyle w:val="Bodytext4"/>
          <w:sz w:val="28"/>
          <w:szCs w:val="28"/>
          <w:lang w:val="pt-BR" w:eastAsia="vi-VN"/>
        </w:rPr>
        <w:t>Dịch vụ</w:t>
      </w:r>
      <w:r w:rsidRPr="007E692E">
        <w:rPr>
          <w:rStyle w:val="Heading10"/>
          <w:sz w:val="28"/>
          <w:szCs w:val="28"/>
          <w:lang w:val="pt-BR" w:eastAsia="vi-VN"/>
        </w:rPr>
        <w:t xml:space="preserve"> lĩnh </w:t>
      </w:r>
      <w:r w:rsidRPr="007E692E">
        <w:rPr>
          <w:rStyle w:val="Heading10"/>
          <w:sz w:val="28"/>
          <w:szCs w:val="28"/>
          <w:lang w:val="pt-BR"/>
        </w:rPr>
        <w:t xml:space="preserve">vực </w:t>
      </w:r>
      <w:r w:rsidRPr="007E692E">
        <w:rPr>
          <w:rStyle w:val="Heading10"/>
          <w:sz w:val="28"/>
          <w:szCs w:val="28"/>
          <w:lang w:val="pt-BR" w:eastAsia="vi-VN"/>
        </w:rPr>
        <w:t>khí tượng thủy văn và biến đổi khí hậu</w:t>
      </w:r>
      <w:bookmarkEnd w:id="3"/>
    </w:p>
    <w:p w:rsidR="005C57AC" w:rsidRPr="007E692E" w:rsidRDefault="005C57AC" w:rsidP="00750D9B">
      <w:pPr>
        <w:pStyle w:val="Bodytext20"/>
        <w:shd w:val="clear" w:color="auto" w:fill="auto"/>
        <w:tabs>
          <w:tab w:val="left" w:pos="1192"/>
        </w:tabs>
        <w:spacing w:before="60" w:after="0" w:line="240" w:lineRule="auto"/>
        <w:ind w:firstLine="680"/>
        <w:jc w:val="both"/>
        <w:rPr>
          <w:rStyle w:val="Heading10"/>
          <w:b w:val="0"/>
          <w:sz w:val="28"/>
          <w:szCs w:val="28"/>
          <w:lang w:val="pt-BR" w:eastAsia="vi-VN"/>
        </w:rPr>
      </w:pPr>
      <w:r w:rsidRPr="003710F3">
        <w:rPr>
          <w:rStyle w:val="Heading10"/>
          <w:b w:val="0"/>
          <w:sz w:val="28"/>
          <w:szCs w:val="28"/>
          <w:lang w:val="vi-VN" w:eastAsia="vi-VN"/>
        </w:rPr>
        <w:t>5.</w:t>
      </w:r>
      <w:r w:rsidRPr="007E692E">
        <w:rPr>
          <w:rStyle w:val="Heading10"/>
          <w:b w:val="0"/>
          <w:sz w:val="28"/>
          <w:szCs w:val="28"/>
          <w:lang w:val="pt-BR" w:eastAsia="vi-VN"/>
        </w:rPr>
        <w:t>1. Giám sát và xây dựng cơ sở dữ liệu về giám sát khí tượng thủy văn và biến đổi khí hậu của địa phương;</w:t>
      </w:r>
    </w:p>
    <w:p w:rsidR="005C57AC" w:rsidRPr="007E692E" w:rsidRDefault="005C57AC" w:rsidP="00750D9B">
      <w:pPr>
        <w:pStyle w:val="Bodytext20"/>
        <w:shd w:val="clear" w:color="auto" w:fill="auto"/>
        <w:tabs>
          <w:tab w:val="left" w:pos="1192"/>
        </w:tabs>
        <w:spacing w:before="60" w:after="0" w:line="240" w:lineRule="auto"/>
        <w:ind w:firstLine="680"/>
        <w:jc w:val="both"/>
        <w:rPr>
          <w:rStyle w:val="Bodytext2"/>
          <w:lang w:val="pt-BR" w:eastAsia="vi-VN"/>
        </w:rPr>
      </w:pPr>
      <w:r>
        <w:rPr>
          <w:rStyle w:val="Bodytext2"/>
          <w:lang w:val="vi-VN" w:eastAsia="vi-VN"/>
        </w:rPr>
        <w:t>5.</w:t>
      </w:r>
      <w:r w:rsidRPr="007E692E">
        <w:rPr>
          <w:rStyle w:val="Bodytext2"/>
          <w:lang w:val="pt-BR" w:eastAsia="vi-VN"/>
        </w:rPr>
        <w:t>2. Quản lý, lưu trữ thông tin và dữ liệu về khí tượng thủy văn;</w:t>
      </w:r>
    </w:p>
    <w:p w:rsidR="005C57AC" w:rsidRPr="007E692E" w:rsidRDefault="005C57AC" w:rsidP="00750D9B">
      <w:pPr>
        <w:pStyle w:val="Bodytext20"/>
        <w:shd w:val="clear" w:color="auto" w:fill="auto"/>
        <w:tabs>
          <w:tab w:val="left" w:pos="1192"/>
        </w:tabs>
        <w:spacing w:before="60" w:after="0" w:line="240" w:lineRule="auto"/>
        <w:ind w:firstLine="680"/>
        <w:jc w:val="both"/>
        <w:rPr>
          <w:rStyle w:val="Bodytext2"/>
          <w:b/>
          <w:lang w:val="pt-BR" w:eastAsia="vi-VN"/>
        </w:rPr>
      </w:pPr>
      <w:r>
        <w:rPr>
          <w:rStyle w:val="Bodytext2"/>
          <w:lang w:val="vi-VN" w:eastAsia="vi-VN"/>
        </w:rPr>
        <w:t>5.</w:t>
      </w:r>
      <w:r w:rsidRPr="007E692E">
        <w:rPr>
          <w:rStyle w:val="Bodytext2"/>
          <w:lang w:val="pt-BR" w:eastAsia="vi-VN"/>
        </w:rPr>
        <w:t>3. Xây dựng, cập nhật kế hoạch hành động ứng phó với biến đổi khí hậu của địa phương theo kịch bản biến đổi khí hậu quốc gia;</w:t>
      </w:r>
    </w:p>
    <w:p w:rsidR="005C57AC" w:rsidRPr="008616A6" w:rsidRDefault="005C57AC" w:rsidP="00750D9B">
      <w:pPr>
        <w:pStyle w:val="Heading11"/>
        <w:keepNext/>
        <w:keepLines/>
        <w:shd w:val="clear" w:color="auto" w:fill="auto"/>
        <w:tabs>
          <w:tab w:val="left" w:pos="6677"/>
        </w:tabs>
        <w:spacing w:before="60" w:after="0" w:line="240" w:lineRule="auto"/>
        <w:ind w:firstLine="680"/>
        <w:jc w:val="both"/>
        <w:rPr>
          <w:rStyle w:val="Bodytext2"/>
          <w:b w:val="0"/>
          <w:spacing w:val="-6"/>
          <w:lang w:val="pt-BR" w:eastAsia="vi-VN"/>
        </w:rPr>
      </w:pPr>
      <w:r w:rsidRPr="008616A6">
        <w:rPr>
          <w:rStyle w:val="Bodytext2"/>
          <w:b w:val="0"/>
          <w:spacing w:val="-6"/>
          <w:lang w:val="vi-VN" w:eastAsia="vi-VN"/>
        </w:rPr>
        <w:t>5.</w:t>
      </w:r>
      <w:r w:rsidRPr="008616A6">
        <w:rPr>
          <w:rStyle w:val="Bodytext2"/>
          <w:b w:val="0"/>
          <w:spacing w:val="-6"/>
          <w:lang w:val="pt-BR" w:eastAsia="vi-VN"/>
        </w:rPr>
        <w:t>4. Đánh giá tác động và ứng phó với biến đổi khí hậu; giảm nhẹ khí thải nhà kính;</w:t>
      </w:r>
    </w:p>
    <w:p w:rsidR="005C57AC" w:rsidRPr="007E692E" w:rsidRDefault="005C57AC" w:rsidP="00750D9B">
      <w:pPr>
        <w:autoSpaceDE w:val="0"/>
        <w:autoSpaceDN w:val="0"/>
        <w:adjustRightInd w:val="0"/>
        <w:spacing w:before="60"/>
        <w:ind w:firstLine="680"/>
        <w:jc w:val="both"/>
        <w:rPr>
          <w:rStyle w:val="Bodytext2"/>
          <w:b w:val="0"/>
          <w:lang w:val="pt-BR" w:eastAsia="vi-VN"/>
        </w:rPr>
      </w:pPr>
      <w:r w:rsidRPr="003710F3">
        <w:rPr>
          <w:rStyle w:val="Bodytext2"/>
          <w:b w:val="0"/>
          <w:lang w:val="vi-VN" w:eastAsia="vi-VN"/>
        </w:rPr>
        <w:t>5.</w:t>
      </w:r>
      <w:r w:rsidRPr="007E692E">
        <w:rPr>
          <w:rStyle w:val="Bodytext2"/>
          <w:b w:val="0"/>
          <w:lang w:val="pt-BR" w:eastAsia="vi-VN"/>
        </w:rPr>
        <w:t>5. Giám sát, đánh giá hoạt động thích ứng biến đổi khí hậu.</w:t>
      </w:r>
    </w:p>
    <w:p w:rsidR="005C57AC" w:rsidRPr="008616A6" w:rsidRDefault="005C57AC" w:rsidP="00750D9B">
      <w:pPr>
        <w:pStyle w:val="Bodytext20"/>
        <w:shd w:val="clear" w:color="auto" w:fill="auto"/>
        <w:spacing w:before="60" w:after="0" w:line="240" w:lineRule="auto"/>
        <w:ind w:firstLine="680"/>
        <w:jc w:val="both"/>
        <w:rPr>
          <w:rStyle w:val="Heading10"/>
          <w:rFonts w:ascii="Times New Roman Bold" w:hAnsi="Times New Roman Bold"/>
          <w:bCs w:val="0"/>
          <w:spacing w:val="-6"/>
          <w:sz w:val="28"/>
          <w:szCs w:val="28"/>
          <w:lang w:val="pt-BR" w:eastAsia="vi-VN"/>
        </w:rPr>
      </w:pPr>
      <w:r w:rsidRPr="008616A6">
        <w:rPr>
          <w:rStyle w:val="Heading10"/>
          <w:rFonts w:ascii="Times New Roman Bold" w:hAnsi="Times New Roman Bold"/>
          <w:bCs w:val="0"/>
          <w:spacing w:val="-6"/>
          <w:sz w:val="28"/>
          <w:szCs w:val="28"/>
          <w:lang w:val="vi-VN" w:eastAsia="vi-VN"/>
        </w:rPr>
        <w:t>6</w:t>
      </w:r>
      <w:r w:rsidRPr="008616A6">
        <w:rPr>
          <w:rStyle w:val="Heading10"/>
          <w:rFonts w:ascii="Times New Roman Bold" w:hAnsi="Times New Roman Bold"/>
          <w:bCs w:val="0"/>
          <w:spacing w:val="-6"/>
          <w:sz w:val="28"/>
          <w:szCs w:val="28"/>
          <w:lang w:val="pt-BR" w:eastAsia="vi-VN"/>
        </w:rPr>
        <w:t xml:space="preserve">. </w:t>
      </w:r>
      <w:r w:rsidRPr="008616A6">
        <w:rPr>
          <w:rStyle w:val="Bodytext4"/>
          <w:rFonts w:ascii="Times New Roman Bold" w:hAnsi="Times New Roman Bold"/>
          <w:bCs w:val="0"/>
          <w:spacing w:val="-6"/>
          <w:sz w:val="28"/>
          <w:szCs w:val="28"/>
          <w:lang w:val="pt-BR" w:eastAsia="vi-VN"/>
        </w:rPr>
        <w:t>Dịch vụ</w:t>
      </w:r>
      <w:r w:rsidRPr="008616A6">
        <w:rPr>
          <w:rStyle w:val="Heading10"/>
          <w:rFonts w:ascii="Times New Roman Bold" w:hAnsi="Times New Roman Bold"/>
          <w:bCs w:val="0"/>
          <w:spacing w:val="-6"/>
          <w:sz w:val="28"/>
          <w:szCs w:val="28"/>
          <w:lang w:val="pt-BR" w:eastAsia="vi-VN"/>
        </w:rPr>
        <w:t xml:space="preserve"> lĩnh </w:t>
      </w:r>
      <w:r w:rsidRPr="008616A6">
        <w:rPr>
          <w:rStyle w:val="Heading10"/>
          <w:rFonts w:ascii="Times New Roman Bold" w:hAnsi="Times New Roman Bold"/>
          <w:bCs w:val="0"/>
          <w:spacing w:val="-6"/>
          <w:sz w:val="28"/>
          <w:szCs w:val="28"/>
          <w:lang w:val="pt-BR"/>
        </w:rPr>
        <w:t xml:space="preserve">vực quản lý tổng hợp tài nguyên môi trường </w:t>
      </w:r>
      <w:r w:rsidRPr="008616A6">
        <w:rPr>
          <w:rStyle w:val="Heading10"/>
          <w:rFonts w:ascii="Times New Roman Bold" w:hAnsi="Times New Roman Bold"/>
          <w:bCs w:val="0"/>
          <w:spacing w:val="-6"/>
          <w:sz w:val="28"/>
          <w:szCs w:val="28"/>
          <w:lang w:val="pt-BR" w:eastAsia="vi-VN"/>
        </w:rPr>
        <w:t>biển và hải đảo</w:t>
      </w:r>
    </w:p>
    <w:p w:rsidR="005C57AC" w:rsidRPr="007E692E" w:rsidRDefault="005C57AC" w:rsidP="00750D9B">
      <w:pPr>
        <w:pStyle w:val="NormalWeb"/>
        <w:spacing w:before="60" w:beforeAutospacing="0" w:after="0" w:afterAutospacing="0"/>
        <w:ind w:firstLine="680"/>
        <w:jc w:val="both"/>
        <w:rPr>
          <w:sz w:val="28"/>
          <w:szCs w:val="28"/>
          <w:lang w:val="pt-BR"/>
        </w:rPr>
      </w:pPr>
      <w:r>
        <w:rPr>
          <w:sz w:val="28"/>
          <w:szCs w:val="28"/>
          <w:lang w:val="vi-VN"/>
        </w:rPr>
        <w:t>6.</w:t>
      </w:r>
      <w:r w:rsidRPr="007E692E">
        <w:rPr>
          <w:sz w:val="28"/>
          <w:szCs w:val="28"/>
          <w:lang w:val="pt-BR"/>
        </w:rPr>
        <w:t>1. Lập, điều chỉnh quy hoạch tổng thể khai thác sử dụng bền vững tài nguyên vùng bờ;</w:t>
      </w:r>
    </w:p>
    <w:p w:rsidR="005C57AC" w:rsidRPr="007E692E" w:rsidRDefault="005C57AC" w:rsidP="00750D9B">
      <w:pPr>
        <w:pStyle w:val="NormalWeb"/>
        <w:spacing w:before="60" w:beforeAutospacing="0" w:after="0" w:afterAutospacing="0"/>
        <w:ind w:firstLine="680"/>
        <w:jc w:val="both"/>
        <w:rPr>
          <w:sz w:val="28"/>
          <w:szCs w:val="28"/>
          <w:lang w:val="pt-BR"/>
        </w:rPr>
      </w:pPr>
      <w:r>
        <w:rPr>
          <w:sz w:val="28"/>
          <w:szCs w:val="28"/>
          <w:lang w:val="vi-VN"/>
        </w:rPr>
        <w:t>6.</w:t>
      </w:r>
      <w:r w:rsidRPr="007E692E">
        <w:rPr>
          <w:sz w:val="28"/>
          <w:szCs w:val="28"/>
          <w:lang w:val="pt-BR"/>
        </w:rPr>
        <w:t>2. Lập, điều chỉnh chương trình quản lý tổng hợp tài nguyên, môi trường vùng bờ trong phạm vi quản lý;</w:t>
      </w:r>
    </w:p>
    <w:p w:rsidR="005C57AC" w:rsidRPr="007E692E" w:rsidRDefault="005C57AC" w:rsidP="00750D9B">
      <w:pPr>
        <w:pStyle w:val="NormalWeb"/>
        <w:spacing w:before="60" w:beforeAutospacing="0" w:after="0" w:afterAutospacing="0"/>
        <w:ind w:firstLine="680"/>
        <w:jc w:val="both"/>
        <w:rPr>
          <w:sz w:val="28"/>
          <w:szCs w:val="28"/>
          <w:lang w:val="pt-BR"/>
        </w:rPr>
      </w:pPr>
      <w:r>
        <w:rPr>
          <w:sz w:val="28"/>
          <w:szCs w:val="28"/>
          <w:lang w:val="vi-VN"/>
        </w:rPr>
        <w:t>6.</w:t>
      </w:r>
      <w:r w:rsidRPr="007E692E">
        <w:rPr>
          <w:sz w:val="28"/>
          <w:szCs w:val="28"/>
          <w:lang w:val="pt-BR"/>
        </w:rPr>
        <w:t>3. Điều tra, thống kê cơ bản tài nguyên, môi trường biển và hải đảo;</w:t>
      </w:r>
    </w:p>
    <w:p w:rsidR="005C57AC" w:rsidRPr="007E692E" w:rsidRDefault="005C57AC" w:rsidP="00750D9B">
      <w:pPr>
        <w:pStyle w:val="NormalWeb"/>
        <w:spacing w:before="60" w:beforeAutospacing="0" w:after="0" w:afterAutospacing="0"/>
        <w:ind w:firstLine="680"/>
        <w:jc w:val="both"/>
        <w:rPr>
          <w:sz w:val="28"/>
          <w:szCs w:val="28"/>
          <w:lang w:val="pt-BR"/>
        </w:rPr>
      </w:pPr>
      <w:r w:rsidRPr="003710F3">
        <w:rPr>
          <w:sz w:val="28"/>
          <w:szCs w:val="28"/>
          <w:lang w:val="vi-VN"/>
        </w:rPr>
        <w:t>6.</w:t>
      </w:r>
      <w:r w:rsidRPr="007E692E">
        <w:rPr>
          <w:sz w:val="28"/>
          <w:szCs w:val="28"/>
          <w:lang w:val="pt-BR"/>
        </w:rPr>
        <w:t>4. Thiết lập hành lang bảo vệ bờ biển;</w:t>
      </w:r>
    </w:p>
    <w:p w:rsidR="005C57AC" w:rsidRPr="007E692E" w:rsidRDefault="005C57AC" w:rsidP="00750D9B">
      <w:pPr>
        <w:pStyle w:val="NormalWeb"/>
        <w:spacing w:before="60" w:beforeAutospacing="0" w:after="0" w:afterAutospacing="0"/>
        <w:ind w:firstLine="680"/>
        <w:jc w:val="both"/>
        <w:rPr>
          <w:sz w:val="28"/>
          <w:szCs w:val="28"/>
          <w:lang w:val="pt-BR"/>
        </w:rPr>
      </w:pPr>
      <w:r>
        <w:rPr>
          <w:sz w:val="28"/>
          <w:szCs w:val="28"/>
          <w:lang w:val="vi-VN"/>
        </w:rPr>
        <w:t>6.</w:t>
      </w:r>
      <w:r w:rsidRPr="007E692E">
        <w:rPr>
          <w:sz w:val="28"/>
          <w:szCs w:val="28"/>
          <w:lang w:val="pt-BR"/>
        </w:rPr>
        <w:t>5. Kiểm soát ô nhiễm môi trường biển (cụ thể: Điều tra, thống kê, phân loại, đánh giá các nguồn thải từ đất liền, từ các hoạt động trên biển, hải đảo; tình trạng ô nhiễm môi trường biển, hải đảo; quan trắc, đánh giá hiện trạng chất lượng nước, trầm tích, hệ sinh thái và đa dạng sinh học biển, điều tra, đánh giá sức chịu tải môi trường của các khu vực biển, công bố khu vực biển không còn khả năng tiếp nhận chất thải);</w:t>
      </w:r>
    </w:p>
    <w:p w:rsidR="005C57AC" w:rsidRPr="007E692E" w:rsidRDefault="005C57AC" w:rsidP="00750D9B">
      <w:pPr>
        <w:pStyle w:val="NormalWeb"/>
        <w:spacing w:before="60" w:beforeAutospacing="0" w:after="0" w:afterAutospacing="0"/>
        <w:ind w:firstLine="680"/>
        <w:jc w:val="both"/>
        <w:rPr>
          <w:sz w:val="28"/>
          <w:szCs w:val="28"/>
          <w:lang w:val="pt-BR"/>
        </w:rPr>
      </w:pPr>
      <w:r w:rsidRPr="003710F3">
        <w:rPr>
          <w:sz w:val="28"/>
          <w:szCs w:val="28"/>
          <w:lang w:val="vi-VN"/>
        </w:rPr>
        <w:t>6.</w:t>
      </w:r>
      <w:r w:rsidRPr="007E692E">
        <w:rPr>
          <w:sz w:val="28"/>
          <w:szCs w:val="28"/>
          <w:lang w:val="pt-BR"/>
        </w:rPr>
        <w:t>6. Lập báo cáo hiện trạng tài nguyên, môi trường biển;</w:t>
      </w:r>
    </w:p>
    <w:p w:rsidR="005C57AC" w:rsidRPr="007E692E" w:rsidRDefault="005C57AC" w:rsidP="00750D9B">
      <w:pPr>
        <w:pStyle w:val="NormalWeb"/>
        <w:spacing w:before="60" w:beforeAutospacing="0" w:after="0" w:afterAutospacing="0"/>
        <w:ind w:firstLine="680"/>
        <w:jc w:val="both"/>
        <w:rPr>
          <w:sz w:val="28"/>
          <w:szCs w:val="28"/>
          <w:lang w:val="pt-BR"/>
        </w:rPr>
      </w:pPr>
      <w:r w:rsidRPr="003710F3">
        <w:rPr>
          <w:sz w:val="28"/>
          <w:szCs w:val="28"/>
          <w:lang w:val="vi-VN"/>
        </w:rPr>
        <w:t>6.</w:t>
      </w:r>
      <w:r w:rsidRPr="007E692E">
        <w:rPr>
          <w:sz w:val="28"/>
          <w:szCs w:val="28"/>
          <w:lang w:val="pt-BR"/>
        </w:rPr>
        <w:t xml:space="preserve">7. Ứng phó sự cố tràn dầu, hóa chất độc trên biển (Lập kế hoạch ứng phó sự cố tràn dầu; Xây dựng Bản đồ nhạy cảm đường bờ); </w:t>
      </w:r>
    </w:p>
    <w:p w:rsidR="005C57AC" w:rsidRPr="007E692E" w:rsidRDefault="005C57AC" w:rsidP="00750D9B">
      <w:pPr>
        <w:pStyle w:val="NormalWeb"/>
        <w:spacing w:before="60" w:beforeAutospacing="0" w:after="0" w:afterAutospacing="0"/>
        <w:ind w:firstLine="680"/>
        <w:jc w:val="both"/>
        <w:rPr>
          <w:sz w:val="28"/>
          <w:szCs w:val="28"/>
          <w:lang w:val="pt-BR"/>
        </w:rPr>
      </w:pPr>
      <w:r>
        <w:rPr>
          <w:sz w:val="28"/>
          <w:szCs w:val="28"/>
          <w:lang w:val="vi-VN"/>
        </w:rPr>
        <w:t>6.</w:t>
      </w:r>
      <w:r w:rsidRPr="007E692E">
        <w:rPr>
          <w:sz w:val="28"/>
          <w:szCs w:val="28"/>
          <w:lang w:val="pt-BR"/>
        </w:rPr>
        <w:t>8. Xây dựng, cập nhật hệ thống thông tin, cơ sở dữ liệu về tài nguyên, môi trường biển và hải đảo.</w:t>
      </w:r>
    </w:p>
    <w:p w:rsidR="005C57AC" w:rsidRPr="007E692E" w:rsidRDefault="005C57AC" w:rsidP="00750D9B">
      <w:pPr>
        <w:pStyle w:val="Bodytext40"/>
        <w:shd w:val="clear" w:color="auto" w:fill="auto"/>
        <w:tabs>
          <w:tab w:val="left" w:pos="1370"/>
        </w:tabs>
        <w:spacing w:before="60" w:after="0" w:line="240" w:lineRule="auto"/>
        <w:ind w:firstLine="680"/>
        <w:jc w:val="both"/>
        <w:rPr>
          <w:rStyle w:val="Bodytext4"/>
          <w:b/>
          <w:bCs/>
          <w:sz w:val="28"/>
          <w:szCs w:val="28"/>
          <w:lang w:val="pt-BR" w:eastAsia="vi-VN"/>
        </w:rPr>
      </w:pPr>
      <w:r>
        <w:rPr>
          <w:rStyle w:val="Bodytext4"/>
          <w:b/>
          <w:bCs/>
          <w:sz w:val="28"/>
          <w:szCs w:val="28"/>
          <w:lang w:val="vi-VN" w:eastAsia="vi-VN"/>
        </w:rPr>
        <w:t>7</w:t>
      </w:r>
      <w:r w:rsidRPr="007E692E">
        <w:rPr>
          <w:rStyle w:val="Bodytext4"/>
          <w:b/>
          <w:bCs/>
          <w:sz w:val="28"/>
          <w:szCs w:val="28"/>
          <w:lang w:val="pt-BR" w:eastAsia="vi-VN"/>
        </w:rPr>
        <w:t>. Dịch vụ lĩnh vực viễn thám</w:t>
      </w:r>
    </w:p>
    <w:p w:rsidR="005C57AC" w:rsidRPr="007E692E" w:rsidRDefault="005C57AC" w:rsidP="00750D9B">
      <w:pPr>
        <w:pStyle w:val="Bodytext40"/>
        <w:shd w:val="clear" w:color="auto" w:fill="auto"/>
        <w:tabs>
          <w:tab w:val="left" w:pos="1370"/>
        </w:tabs>
        <w:spacing w:before="60" w:after="0" w:line="240" w:lineRule="auto"/>
        <w:ind w:firstLine="680"/>
        <w:jc w:val="both"/>
        <w:rPr>
          <w:rStyle w:val="Bodytext4"/>
          <w:bCs/>
          <w:sz w:val="28"/>
          <w:szCs w:val="28"/>
          <w:lang w:val="pt-BR" w:eastAsia="vi-VN"/>
        </w:rPr>
      </w:pPr>
      <w:r w:rsidRPr="007E692E">
        <w:rPr>
          <w:rStyle w:val="Bodytext4"/>
          <w:bCs/>
          <w:sz w:val="28"/>
          <w:szCs w:val="28"/>
          <w:lang w:val="pt-BR" w:eastAsia="vi-VN"/>
        </w:rPr>
        <w:lastRenderedPageBreak/>
        <w:t>Xây dựng, quản lý, lưu trữ, cập nhật cơ sở dữ liệu viễn thám ở địa phương.</w:t>
      </w:r>
    </w:p>
    <w:p w:rsidR="005C57AC" w:rsidRPr="007E692E" w:rsidRDefault="005C57AC" w:rsidP="00750D9B">
      <w:pPr>
        <w:pStyle w:val="Bodytext20"/>
        <w:shd w:val="clear" w:color="auto" w:fill="auto"/>
        <w:spacing w:before="60" w:after="0" w:line="240" w:lineRule="auto"/>
        <w:ind w:firstLine="680"/>
        <w:jc w:val="both"/>
        <w:rPr>
          <w:rStyle w:val="Heading10"/>
          <w:bCs w:val="0"/>
          <w:sz w:val="28"/>
          <w:szCs w:val="28"/>
          <w:lang w:val="pt-BR" w:eastAsia="vi-VN"/>
        </w:rPr>
      </w:pPr>
      <w:r w:rsidRPr="00853E95">
        <w:rPr>
          <w:rStyle w:val="Heading10"/>
          <w:bCs w:val="0"/>
          <w:sz w:val="28"/>
          <w:szCs w:val="28"/>
          <w:lang w:val="vi-VN" w:eastAsia="vi-VN"/>
        </w:rPr>
        <w:t>8</w:t>
      </w:r>
      <w:r w:rsidRPr="007E692E">
        <w:rPr>
          <w:rStyle w:val="Heading10"/>
          <w:bCs w:val="0"/>
          <w:sz w:val="28"/>
          <w:szCs w:val="28"/>
          <w:lang w:val="pt-BR" w:eastAsia="vi-VN"/>
        </w:rPr>
        <w:t xml:space="preserve">. </w:t>
      </w:r>
      <w:r w:rsidRPr="00853E95">
        <w:rPr>
          <w:rStyle w:val="Heading10"/>
          <w:bCs w:val="0"/>
          <w:sz w:val="28"/>
          <w:szCs w:val="28"/>
          <w:lang w:val="vi-VN" w:eastAsia="vi-VN"/>
        </w:rPr>
        <w:t>Dịch vụ khác</w:t>
      </w:r>
      <w:bookmarkStart w:id="4" w:name="bookmark6"/>
    </w:p>
    <w:bookmarkEnd w:id="4"/>
    <w:p w:rsidR="005C57AC" w:rsidRPr="00554255" w:rsidRDefault="005C57AC" w:rsidP="00750D9B">
      <w:pPr>
        <w:tabs>
          <w:tab w:val="left" w:pos="540"/>
        </w:tabs>
        <w:autoSpaceDE w:val="0"/>
        <w:autoSpaceDN w:val="0"/>
        <w:adjustRightInd w:val="0"/>
        <w:spacing w:before="60"/>
        <w:ind w:firstLine="680"/>
        <w:jc w:val="both"/>
        <w:rPr>
          <w:b w:val="0"/>
          <w:spacing w:val="-10"/>
          <w:lang w:val="pt-BR"/>
        </w:rPr>
      </w:pPr>
      <w:r w:rsidRPr="00554255">
        <w:rPr>
          <w:b w:val="0"/>
          <w:spacing w:val="-10"/>
          <w:lang w:val="vi-VN"/>
        </w:rPr>
        <w:t>8</w:t>
      </w:r>
      <w:r w:rsidRPr="00554255">
        <w:rPr>
          <w:b w:val="0"/>
          <w:spacing w:val="-10"/>
          <w:sz w:val="22"/>
          <w:szCs w:val="22"/>
          <w:lang w:val="vi-VN"/>
        </w:rPr>
        <w:t>.</w:t>
      </w:r>
      <w:r w:rsidR="00554255" w:rsidRPr="00554255">
        <w:rPr>
          <w:b w:val="0"/>
          <w:spacing w:val="-10"/>
          <w:szCs w:val="22"/>
        </w:rPr>
        <w:t>1</w:t>
      </w:r>
      <w:r w:rsidRPr="00554255">
        <w:rPr>
          <w:b w:val="0"/>
          <w:spacing w:val="-10"/>
          <w:lang w:val="pt-BR"/>
        </w:rPr>
        <w:t>.</w:t>
      </w:r>
      <w:r w:rsidRPr="00554255">
        <w:rPr>
          <w:b w:val="0"/>
          <w:spacing w:val="-10"/>
          <w:lang w:val="vi-VN"/>
        </w:rPr>
        <w:t xml:space="preserve"> Xây dựng, duy trì, vận hành hệ thống thông tin </w:t>
      </w:r>
      <w:r w:rsidRPr="00554255">
        <w:rPr>
          <w:b w:val="0"/>
          <w:spacing w:val="-10"/>
          <w:lang w:val="pt-BR"/>
        </w:rPr>
        <w:t>lĩnh vực</w:t>
      </w:r>
      <w:r w:rsidRPr="00554255">
        <w:rPr>
          <w:b w:val="0"/>
          <w:spacing w:val="-10"/>
          <w:lang w:val="vi-VN"/>
        </w:rPr>
        <w:t xml:space="preserve"> tài nguyên và môi trường</w:t>
      </w:r>
      <w:r w:rsidRPr="00554255">
        <w:rPr>
          <w:b w:val="0"/>
          <w:spacing w:val="-10"/>
          <w:lang w:val="pt-BR"/>
        </w:rPr>
        <w:t>;</w:t>
      </w:r>
    </w:p>
    <w:p w:rsidR="005C57AC" w:rsidRPr="000A609C" w:rsidRDefault="005C57AC" w:rsidP="00750D9B">
      <w:pPr>
        <w:autoSpaceDE w:val="0"/>
        <w:autoSpaceDN w:val="0"/>
        <w:adjustRightInd w:val="0"/>
        <w:spacing w:before="60"/>
        <w:ind w:firstLine="680"/>
        <w:jc w:val="both"/>
        <w:rPr>
          <w:b w:val="0"/>
          <w:lang w:val="vi-VN"/>
        </w:rPr>
      </w:pPr>
      <w:r w:rsidRPr="000A609C">
        <w:rPr>
          <w:b w:val="0"/>
          <w:lang w:val="vi-VN"/>
        </w:rPr>
        <w:t>8.</w:t>
      </w:r>
      <w:r w:rsidRPr="007E692E">
        <w:rPr>
          <w:b w:val="0"/>
          <w:lang w:val="pt-BR"/>
        </w:rPr>
        <w:t>2. Xây dựng, tích hợp, cập nhật và kiểm tra việc thực hiện cập nhật cơ sở dữ liệu lĩnh vực tài nguyên và môi trường;</w:t>
      </w:r>
    </w:p>
    <w:p w:rsidR="005C57AC" w:rsidRPr="007E692E" w:rsidRDefault="005C57AC" w:rsidP="00750D9B">
      <w:pPr>
        <w:autoSpaceDE w:val="0"/>
        <w:autoSpaceDN w:val="0"/>
        <w:adjustRightInd w:val="0"/>
        <w:spacing w:before="60"/>
        <w:ind w:firstLine="680"/>
        <w:jc w:val="both"/>
        <w:rPr>
          <w:b w:val="0"/>
          <w:lang w:val="vi-VN"/>
        </w:rPr>
      </w:pPr>
      <w:r w:rsidRPr="000A609C">
        <w:rPr>
          <w:b w:val="0"/>
          <w:lang w:val="vi-VN"/>
        </w:rPr>
        <w:t>8.</w:t>
      </w:r>
      <w:r w:rsidRPr="007E692E">
        <w:rPr>
          <w:b w:val="0"/>
          <w:lang w:val="vi-VN"/>
        </w:rPr>
        <w:t>3. Xây dựng phần mềm các ứng dụng công nghệ thông tin về lĩnh vực tài nguyên và môi trường;</w:t>
      </w:r>
    </w:p>
    <w:p w:rsidR="005C57AC" w:rsidRPr="007E692E" w:rsidRDefault="005C57AC" w:rsidP="00750D9B">
      <w:pPr>
        <w:pStyle w:val="BodyTextIndent3"/>
        <w:spacing w:before="60" w:after="0"/>
        <w:ind w:left="0" w:firstLine="680"/>
        <w:jc w:val="both"/>
        <w:rPr>
          <w:b w:val="0"/>
          <w:sz w:val="28"/>
          <w:szCs w:val="28"/>
          <w:lang w:val="vi-VN"/>
        </w:rPr>
      </w:pPr>
      <w:r w:rsidRPr="000A609C">
        <w:rPr>
          <w:b w:val="0"/>
          <w:sz w:val="28"/>
          <w:szCs w:val="28"/>
          <w:lang w:val="vi-VN"/>
        </w:rPr>
        <w:t>8.</w:t>
      </w:r>
      <w:r w:rsidRPr="007E692E">
        <w:rPr>
          <w:b w:val="0"/>
          <w:sz w:val="28"/>
          <w:szCs w:val="28"/>
          <w:lang w:val="vi-VN"/>
        </w:rPr>
        <w:t>4. Xây dựng hệ thống kết nối, liên thông, chia sẻ cơ sở dữ liệu lĩnh vực tài nguyên và môi trường với hệ thống thông tin/cơ sở dữ liệu các cơ quan, đơn vị trong tỉnh, các bộ ngành;</w:t>
      </w:r>
    </w:p>
    <w:p w:rsidR="005C57AC" w:rsidRPr="000A609C" w:rsidRDefault="005C57AC" w:rsidP="00750D9B">
      <w:pPr>
        <w:autoSpaceDE w:val="0"/>
        <w:autoSpaceDN w:val="0"/>
        <w:adjustRightInd w:val="0"/>
        <w:spacing w:before="60"/>
        <w:ind w:firstLine="680"/>
        <w:jc w:val="both"/>
        <w:rPr>
          <w:b w:val="0"/>
          <w:lang w:val="vi-VN"/>
        </w:rPr>
      </w:pPr>
      <w:r w:rsidRPr="007E692E">
        <w:rPr>
          <w:b w:val="0"/>
          <w:lang w:val="vi-VN"/>
        </w:rPr>
        <w:t>8.5</w:t>
      </w:r>
      <w:r w:rsidRPr="000A609C">
        <w:rPr>
          <w:b w:val="0"/>
          <w:lang w:val="vi-VN"/>
        </w:rPr>
        <w:t>. Lập dự án, đề á</w:t>
      </w:r>
      <w:r w:rsidRPr="007E692E">
        <w:rPr>
          <w:b w:val="0"/>
          <w:lang w:val="vi-VN"/>
        </w:rPr>
        <w:t>n, nhiệm vụ, đề cương,</w:t>
      </w:r>
      <w:r w:rsidRPr="000A609C">
        <w:rPr>
          <w:b w:val="0"/>
          <w:lang w:val="vi-VN"/>
        </w:rPr>
        <w:t xml:space="preserve"> thiết kế kỹ thuật </w:t>
      </w:r>
      <w:r w:rsidRPr="007E692E">
        <w:rPr>
          <w:b w:val="0"/>
          <w:lang w:val="vi-VN"/>
        </w:rPr>
        <w:t>-</w:t>
      </w:r>
      <w:r w:rsidRPr="000A609C">
        <w:rPr>
          <w:b w:val="0"/>
          <w:lang w:val="vi-VN"/>
        </w:rPr>
        <w:t xml:space="preserve"> dự toán</w:t>
      </w:r>
      <w:r w:rsidRPr="007E692E">
        <w:rPr>
          <w:b w:val="0"/>
          <w:lang w:val="vi-VN"/>
        </w:rPr>
        <w:t xml:space="preserve"> thuộc lĩnh vực tài nguyên và môi trường</w:t>
      </w:r>
      <w:r w:rsidRPr="000A609C">
        <w:rPr>
          <w:b w:val="0"/>
          <w:lang w:val="vi-VN"/>
        </w:rPr>
        <w:t>.</w:t>
      </w:r>
    </w:p>
    <w:p w:rsidR="005C57AC" w:rsidRPr="007E692E" w:rsidRDefault="005C57AC" w:rsidP="00750D9B">
      <w:pPr>
        <w:autoSpaceDE w:val="0"/>
        <w:autoSpaceDN w:val="0"/>
        <w:adjustRightInd w:val="0"/>
        <w:spacing w:before="60"/>
        <w:ind w:firstLine="680"/>
        <w:jc w:val="both"/>
        <w:rPr>
          <w:rStyle w:val="Bodytext2"/>
          <w:lang w:val="vi-VN" w:eastAsia="vi-VN"/>
        </w:rPr>
      </w:pPr>
      <w:r w:rsidRPr="000A609C">
        <w:rPr>
          <w:rStyle w:val="Bodytext2"/>
          <w:b w:val="0"/>
          <w:lang w:val="vi-VN" w:eastAsia="vi-VN"/>
        </w:rPr>
        <w:t>8.</w:t>
      </w:r>
      <w:r w:rsidRPr="007E692E">
        <w:rPr>
          <w:rStyle w:val="Bodytext2"/>
          <w:b w:val="0"/>
          <w:lang w:val="vi-VN" w:eastAsia="vi-VN"/>
        </w:rPr>
        <w:t>6. Kiểm tra, giám sát sản phẩm dữ liệu, cơ sở dữ liệu lĩnh vực tài nguyên và môi trường;</w:t>
      </w:r>
    </w:p>
    <w:p w:rsidR="005C57AC" w:rsidRPr="000A609C" w:rsidRDefault="005C57AC" w:rsidP="00750D9B">
      <w:pPr>
        <w:autoSpaceDE w:val="0"/>
        <w:autoSpaceDN w:val="0"/>
        <w:adjustRightInd w:val="0"/>
        <w:spacing w:before="60"/>
        <w:ind w:firstLine="680"/>
        <w:jc w:val="both"/>
        <w:rPr>
          <w:b w:val="0"/>
          <w:lang w:val="vi-VN"/>
        </w:rPr>
      </w:pPr>
      <w:r w:rsidRPr="000A609C">
        <w:rPr>
          <w:b w:val="0"/>
          <w:lang w:val="vi-VN"/>
        </w:rPr>
        <w:t>8.</w:t>
      </w:r>
      <w:r w:rsidRPr="007E692E">
        <w:rPr>
          <w:b w:val="0"/>
          <w:lang w:val="vi-VN"/>
        </w:rPr>
        <w:t>7.</w:t>
      </w:r>
      <w:r w:rsidRPr="000A609C">
        <w:rPr>
          <w:b w:val="0"/>
          <w:lang w:val="vi-VN"/>
        </w:rPr>
        <w:t xml:space="preserve"> Tổ chức tập huấn, chuyển giao ứng dụng công nghệ thông tin lĩnh vực tài nguyên và môi trường.</w:t>
      </w:r>
    </w:p>
    <w:p w:rsidR="005C57AC" w:rsidRPr="007E692E" w:rsidRDefault="005C57AC" w:rsidP="00750D9B">
      <w:pPr>
        <w:autoSpaceDE w:val="0"/>
        <w:autoSpaceDN w:val="0"/>
        <w:adjustRightInd w:val="0"/>
        <w:spacing w:before="60"/>
        <w:ind w:firstLine="680"/>
        <w:jc w:val="both"/>
        <w:rPr>
          <w:b w:val="0"/>
          <w:lang w:val="vi-VN"/>
        </w:rPr>
      </w:pPr>
      <w:r w:rsidRPr="000A609C">
        <w:rPr>
          <w:b w:val="0"/>
          <w:lang w:val="vi-VN"/>
        </w:rPr>
        <w:t>8.</w:t>
      </w:r>
      <w:r w:rsidRPr="007E692E">
        <w:rPr>
          <w:b w:val="0"/>
          <w:lang w:val="vi-VN"/>
        </w:rPr>
        <w:t>8. Thu nhận, lưu trữ, bảo quản và cung cấp thông tin, dữ liệu tài nguyên và môi trường;</w:t>
      </w:r>
    </w:p>
    <w:p w:rsidR="005C57AC" w:rsidRPr="008616A6" w:rsidRDefault="005C57AC" w:rsidP="00750D9B">
      <w:pPr>
        <w:autoSpaceDE w:val="0"/>
        <w:autoSpaceDN w:val="0"/>
        <w:adjustRightInd w:val="0"/>
        <w:spacing w:before="60"/>
        <w:ind w:firstLine="680"/>
        <w:jc w:val="both"/>
        <w:rPr>
          <w:b w:val="0"/>
          <w:spacing w:val="-6"/>
          <w:lang w:val="vi-VN"/>
        </w:rPr>
      </w:pPr>
      <w:r w:rsidRPr="008616A6">
        <w:rPr>
          <w:b w:val="0"/>
          <w:spacing w:val="-6"/>
          <w:lang w:val="vi-VN"/>
        </w:rPr>
        <w:t>8.9. Bảo quản kho lưu trữ hồ sơ, tài liệu thuộc lĩnh vực tài nguyên và môi trường;</w:t>
      </w:r>
    </w:p>
    <w:p w:rsidR="005C57AC" w:rsidRDefault="005C57AC" w:rsidP="00750D9B">
      <w:pPr>
        <w:pStyle w:val="Bodytext20"/>
        <w:shd w:val="clear" w:color="auto" w:fill="auto"/>
        <w:tabs>
          <w:tab w:val="left" w:pos="1192"/>
        </w:tabs>
        <w:spacing w:before="60" w:after="0" w:line="240" w:lineRule="auto"/>
        <w:ind w:firstLine="680"/>
        <w:jc w:val="both"/>
        <w:rPr>
          <w:rStyle w:val="Bodytext2"/>
          <w:lang w:eastAsia="vi-VN"/>
        </w:rPr>
      </w:pPr>
      <w:r w:rsidRPr="000A609C">
        <w:rPr>
          <w:lang w:val="vi-VN"/>
        </w:rPr>
        <w:t>8.</w:t>
      </w:r>
      <w:r w:rsidRPr="007E692E">
        <w:rPr>
          <w:lang w:val="vi-VN"/>
        </w:rPr>
        <w:t>10.</w:t>
      </w:r>
      <w:r w:rsidRPr="007E692E">
        <w:rPr>
          <w:rStyle w:val="Bodytext2"/>
          <w:lang w:val="vi-VN" w:eastAsia="vi-VN"/>
        </w:rPr>
        <w:t xml:space="preserve"> Thông tin, tuyên truyền, phổ biến, giáo dục pháp luật, tập huấn và đăng tải thông tin lĩnh vực tài nguyên và môi trường.</w:t>
      </w:r>
    </w:p>
    <w:p w:rsidR="008616A6" w:rsidRDefault="008616A6" w:rsidP="00554255">
      <w:pPr>
        <w:pStyle w:val="Bodytext20"/>
        <w:shd w:val="clear" w:color="auto" w:fill="auto"/>
        <w:tabs>
          <w:tab w:val="left" w:pos="1192"/>
        </w:tabs>
        <w:spacing w:before="120" w:after="0" w:line="240" w:lineRule="auto"/>
        <w:ind w:firstLine="680"/>
        <w:jc w:val="both"/>
        <w:rPr>
          <w:rStyle w:val="Bodytext2"/>
          <w:lang w:eastAsia="vi-VN"/>
        </w:rPr>
      </w:pPr>
    </w:p>
    <w:p w:rsidR="008616A6" w:rsidRDefault="008616A6" w:rsidP="00554255">
      <w:pPr>
        <w:pStyle w:val="Bodytext20"/>
        <w:shd w:val="clear" w:color="auto" w:fill="auto"/>
        <w:tabs>
          <w:tab w:val="left" w:pos="1192"/>
        </w:tabs>
        <w:spacing w:before="120" w:after="0" w:line="240" w:lineRule="auto"/>
        <w:ind w:firstLine="680"/>
        <w:jc w:val="both"/>
        <w:rPr>
          <w:rStyle w:val="Bodytext2"/>
          <w:lang w:eastAsia="vi-VN"/>
        </w:rPr>
      </w:pPr>
    </w:p>
    <w:p w:rsidR="008616A6" w:rsidRPr="008616A6" w:rsidRDefault="008616A6" w:rsidP="00554255">
      <w:pPr>
        <w:pStyle w:val="Bodytext20"/>
        <w:shd w:val="clear" w:color="auto" w:fill="auto"/>
        <w:tabs>
          <w:tab w:val="left" w:pos="1192"/>
        </w:tabs>
        <w:spacing w:before="120" w:after="0" w:line="240" w:lineRule="auto"/>
        <w:ind w:firstLine="680"/>
        <w:jc w:val="both"/>
      </w:pPr>
    </w:p>
    <w:sectPr w:rsidR="008616A6" w:rsidRPr="008616A6" w:rsidSect="00750D9B">
      <w:headerReference w:type="even" r:id="rId9"/>
      <w:headerReference w:type="default" r:id="rId10"/>
      <w:footerReference w:type="even" r:id="rId11"/>
      <w:footerReference w:type="default" r:id="rId12"/>
      <w:headerReference w:type="first" r:id="rId13"/>
      <w:pgSz w:w="11907" w:h="16840" w:code="9"/>
      <w:pgMar w:top="1361" w:right="1134" w:bottom="1134" w:left="1134" w:header="680" w:footer="720" w:gutter="0"/>
      <w:cols w:space="720"/>
      <w:titlePg/>
      <w:docGrid w:linePitch="3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78CF" w:rsidRDefault="00D878CF">
      <w:r>
        <w:separator/>
      </w:r>
    </w:p>
  </w:endnote>
  <w:endnote w:type="continuationSeparator" w:id="0">
    <w:p w:rsidR="00D878CF" w:rsidRDefault="00D87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9A5" w:rsidRDefault="00455FCE" w:rsidP="00364FF3">
    <w:pPr>
      <w:pStyle w:val="Footer"/>
      <w:framePr w:wrap="around" w:vAnchor="text" w:hAnchor="margin" w:xAlign="right" w:y="1"/>
      <w:rPr>
        <w:rStyle w:val="PageNumber"/>
      </w:rPr>
    </w:pPr>
    <w:r>
      <w:rPr>
        <w:rStyle w:val="PageNumber"/>
      </w:rPr>
      <w:fldChar w:fldCharType="begin"/>
    </w:r>
    <w:r w:rsidR="00FD29A5">
      <w:rPr>
        <w:rStyle w:val="PageNumber"/>
      </w:rPr>
      <w:instrText xml:space="preserve">PAGE  </w:instrText>
    </w:r>
    <w:r>
      <w:rPr>
        <w:rStyle w:val="PageNumber"/>
      </w:rPr>
      <w:fldChar w:fldCharType="end"/>
    </w:r>
  </w:p>
  <w:p w:rsidR="00FD29A5" w:rsidRDefault="00FD29A5" w:rsidP="003B1F1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9A5" w:rsidRPr="00EB2739" w:rsidRDefault="00FD29A5" w:rsidP="00364FF3">
    <w:pPr>
      <w:pStyle w:val="Footer"/>
      <w:framePr w:wrap="around" w:vAnchor="text" w:hAnchor="margin" w:xAlign="right" w:y="1"/>
      <w:rPr>
        <w:rStyle w:val="PageNumber"/>
        <w:b w:val="0"/>
        <w:sz w:val="24"/>
        <w:szCs w:val="24"/>
      </w:rPr>
    </w:pPr>
  </w:p>
  <w:p w:rsidR="00FD29A5" w:rsidRDefault="00FD29A5" w:rsidP="003B1F1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78CF" w:rsidRDefault="00D878CF">
      <w:r>
        <w:separator/>
      </w:r>
    </w:p>
  </w:footnote>
  <w:footnote w:type="continuationSeparator" w:id="0">
    <w:p w:rsidR="00D878CF" w:rsidRDefault="00D878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9A5" w:rsidRDefault="00455FCE" w:rsidP="009E0CDD">
    <w:pPr>
      <w:pStyle w:val="Header"/>
      <w:framePr w:wrap="around" w:vAnchor="text" w:hAnchor="margin" w:xAlign="center" w:y="1"/>
      <w:rPr>
        <w:rStyle w:val="PageNumber"/>
      </w:rPr>
    </w:pPr>
    <w:r>
      <w:rPr>
        <w:rStyle w:val="PageNumber"/>
      </w:rPr>
      <w:fldChar w:fldCharType="begin"/>
    </w:r>
    <w:r w:rsidR="00FD29A5">
      <w:rPr>
        <w:rStyle w:val="PageNumber"/>
      </w:rPr>
      <w:instrText xml:space="preserve">PAGE  </w:instrText>
    </w:r>
    <w:r>
      <w:rPr>
        <w:rStyle w:val="PageNumber"/>
      </w:rPr>
      <w:fldChar w:fldCharType="end"/>
    </w:r>
  </w:p>
  <w:p w:rsidR="00FD29A5" w:rsidRDefault="00FD29A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D5E" w:rsidRPr="003B6D5E" w:rsidRDefault="003B6D5E">
    <w:pPr>
      <w:pStyle w:val="Header"/>
      <w:jc w:val="center"/>
      <w:rPr>
        <w:b w:val="0"/>
      </w:rPr>
    </w:pPr>
  </w:p>
  <w:p w:rsidR="003B6D5E" w:rsidRDefault="003B6D5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D5E" w:rsidRDefault="003B6D5E">
    <w:pPr>
      <w:pStyle w:val="Header"/>
      <w:jc w:val="center"/>
    </w:pPr>
  </w:p>
  <w:p w:rsidR="003B6D5E" w:rsidRDefault="003B6D5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956B7C2"/>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0"/>
    <w:lvl w:ilvl="0">
      <w:start w:val="1"/>
      <w:numFmt w:val="bullet"/>
      <w:lvlText w:val="-"/>
      <w:lvlJc w:val="left"/>
      <w:rPr>
        <w:rFonts w:ascii="Times New Roman" w:hAnsi="Times New Roman"/>
        <w:b/>
        <w:i w:val="0"/>
        <w:smallCaps w:val="0"/>
        <w:strike w:val="0"/>
        <w:color w:val="000000"/>
        <w:spacing w:val="0"/>
        <w:w w:val="100"/>
        <w:position w:val="0"/>
        <w:sz w:val="20"/>
        <w:u w:val="none"/>
      </w:rPr>
    </w:lvl>
    <w:lvl w:ilvl="1">
      <w:start w:val="1"/>
      <w:numFmt w:val="bullet"/>
      <w:lvlText w:val="-"/>
      <w:lvlJc w:val="left"/>
      <w:rPr>
        <w:rFonts w:ascii="Times New Roman" w:hAnsi="Times New Roman"/>
        <w:b/>
        <w:i w:val="0"/>
        <w:smallCaps w:val="0"/>
        <w:strike w:val="0"/>
        <w:color w:val="000000"/>
        <w:spacing w:val="0"/>
        <w:w w:val="100"/>
        <w:position w:val="0"/>
        <w:sz w:val="20"/>
        <w:u w:val="none"/>
      </w:rPr>
    </w:lvl>
    <w:lvl w:ilvl="2">
      <w:start w:val="1"/>
      <w:numFmt w:val="bullet"/>
      <w:lvlText w:val="-"/>
      <w:lvlJc w:val="left"/>
      <w:rPr>
        <w:rFonts w:ascii="Times New Roman" w:hAnsi="Times New Roman"/>
        <w:b/>
        <w:i w:val="0"/>
        <w:smallCaps w:val="0"/>
        <w:strike w:val="0"/>
        <w:color w:val="000000"/>
        <w:spacing w:val="0"/>
        <w:w w:val="100"/>
        <w:position w:val="0"/>
        <w:sz w:val="20"/>
        <w:u w:val="none"/>
      </w:rPr>
    </w:lvl>
    <w:lvl w:ilvl="3">
      <w:start w:val="1"/>
      <w:numFmt w:val="bullet"/>
      <w:lvlText w:val="-"/>
      <w:lvlJc w:val="left"/>
      <w:rPr>
        <w:rFonts w:ascii="Times New Roman" w:hAnsi="Times New Roman"/>
        <w:b/>
        <w:i w:val="0"/>
        <w:smallCaps w:val="0"/>
        <w:strike w:val="0"/>
        <w:color w:val="000000"/>
        <w:spacing w:val="0"/>
        <w:w w:val="100"/>
        <w:position w:val="0"/>
        <w:sz w:val="20"/>
        <w:u w:val="none"/>
      </w:rPr>
    </w:lvl>
    <w:lvl w:ilvl="4">
      <w:start w:val="1"/>
      <w:numFmt w:val="bullet"/>
      <w:lvlText w:val="-"/>
      <w:lvlJc w:val="left"/>
      <w:rPr>
        <w:rFonts w:ascii="Times New Roman" w:hAnsi="Times New Roman"/>
        <w:b/>
        <w:i w:val="0"/>
        <w:smallCaps w:val="0"/>
        <w:strike w:val="0"/>
        <w:color w:val="000000"/>
        <w:spacing w:val="0"/>
        <w:w w:val="100"/>
        <w:position w:val="0"/>
        <w:sz w:val="20"/>
        <w:u w:val="none"/>
      </w:rPr>
    </w:lvl>
    <w:lvl w:ilvl="5">
      <w:start w:val="1"/>
      <w:numFmt w:val="bullet"/>
      <w:lvlText w:val="-"/>
      <w:lvlJc w:val="left"/>
      <w:rPr>
        <w:rFonts w:ascii="Times New Roman" w:hAnsi="Times New Roman"/>
        <w:b/>
        <w:i w:val="0"/>
        <w:smallCaps w:val="0"/>
        <w:strike w:val="0"/>
        <w:color w:val="000000"/>
        <w:spacing w:val="0"/>
        <w:w w:val="100"/>
        <w:position w:val="0"/>
        <w:sz w:val="20"/>
        <w:u w:val="none"/>
      </w:rPr>
    </w:lvl>
    <w:lvl w:ilvl="6">
      <w:start w:val="1"/>
      <w:numFmt w:val="bullet"/>
      <w:lvlText w:val="-"/>
      <w:lvlJc w:val="left"/>
      <w:rPr>
        <w:rFonts w:ascii="Times New Roman" w:hAnsi="Times New Roman"/>
        <w:b/>
        <w:i w:val="0"/>
        <w:smallCaps w:val="0"/>
        <w:strike w:val="0"/>
        <w:color w:val="000000"/>
        <w:spacing w:val="0"/>
        <w:w w:val="100"/>
        <w:position w:val="0"/>
        <w:sz w:val="20"/>
        <w:u w:val="none"/>
      </w:rPr>
    </w:lvl>
    <w:lvl w:ilvl="7">
      <w:start w:val="1"/>
      <w:numFmt w:val="bullet"/>
      <w:lvlText w:val="-"/>
      <w:lvlJc w:val="left"/>
      <w:rPr>
        <w:rFonts w:ascii="Times New Roman" w:hAnsi="Times New Roman"/>
        <w:b/>
        <w:i w:val="0"/>
        <w:smallCaps w:val="0"/>
        <w:strike w:val="0"/>
        <w:color w:val="000000"/>
        <w:spacing w:val="0"/>
        <w:w w:val="100"/>
        <w:position w:val="0"/>
        <w:sz w:val="20"/>
        <w:u w:val="none"/>
      </w:rPr>
    </w:lvl>
    <w:lvl w:ilvl="8">
      <w:start w:val="1"/>
      <w:numFmt w:val="bullet"/>
      <w:lvlText w:val="-"/>
      <w:lvlJc w:val="left"/>
      <w:rPr>
        <w:rFonts w:ascii="Times New Roman" w:hAnsi="Times New Roman"/>
        <w:b/>
        <w:i w:val="0"/>
        <w:smallCaps w:val="0"/>
        <w:strike w:val="0"/>
        <w:color w:val="000000"/>
        <w:spacing w:val="0"/>
        <w:w w:val="100"/>
        <w:position w:val="0"/>
        <w:sz w:val="20"/>
        <w:u w:val="none"/>
      </w:rPr>
    </w:lvl>
  </w:abstractNum>
  <w:abstractNum w:abstractNumId="2">
    <w:nsid w:val="00000003"/>
    <w:multiLevelType w:val="multilevel"/>
    <w:tmpl w:val="00000002"/>
    <w:lvl w:ilvl="0">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abstractNum>
  <w:abstractNum w:abstractNumId="3">
    <w:nsid w:val="00000005"/>
    <w:multiLevelType w:val="multilevel"/>
    <w:tmpl w:val="00000004"/>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abstractNum>
  <w:abstractNum w:abstractNumId="4">
    <w:nsid w:val="00000007"/>
    <w:multiLevelType w:val="multilevel"/>
    <w:tmpl w:val="00000006"/>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5">
    <w:nsid w:val="00000009"/>
    <w:multiLevelType w:val="multilevel"/>
    <w:tmpl w:val="00000008"/>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6">
    <w:nsid w:val="0000000B"/>
    <w:multiLevelType w:val="multilevel"/>
    <w:tmpl w:val="0000000A"/>
    <w:lvl w:ilvl="0">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7">
    <w:nsid w:val="0000000D"/>
    <w:multiLevelType w:val="multilevel"/>
    <w:tmpl w:val="0000000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nsid w:val="00000011"/>
    <w:multiLevelType w:val="multilevel"/>
    <w:tmpl w:val="0000001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nsid w:val="00000013"/>
    <w:multiLevelType w:val="multilevel"/>
    <w:tmpl w:val="00000012"/>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nsid w:val="00000015"/>
    <w:multiLevelType w:val="multilevel"/>
    <w:tmpl w:val="0000001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2">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3">
    <w:nsid w:val="00000019"/>
    <w:multiLevelType w:val="multilevel"/>
    <w:tmpl w:val="00000018"/>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4">
    <w:nsid w:val="09DB4129"/>
    <w:multiLevelType w:val="hybridMultilevel"/>
    <w:tmpl w:val="65028DAC"/>
    <w:lvl w:ilvl="0" w:tplc="65F86B9A">
      <w:start w:val="1"/>
      <w:numFmt w:val="decimal"/>
      <w:lvlText w:val="%1."/>
      <w:lvlJc w:val="left"/>
      <w:pPr>
        <w:ind w:left="1215" w:hanging="360"/>
      </w:pPr>
      <w:rPr>
        <w:rFonts w:hint="default"/>
        <w:i w:val="0"/>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15">
    <w:nsid w:val="2669454B"/>
    <w:multiLevelType w:val="hybridMultilevel"/>
    <w:tmpl w:val="6BAC0914"/>
    <w:lvl w:ilvl="0" w:tplc="9DA2ED6A">
      <w:start w:val="1"/>
      <w:numFmt w:val="decimal"/>
      <w:lvlText w:val="%1."/>
      <w:lvlJc w:val="left"/>
      <w:pPr>
        <w:ind w:left="786" w:hanging="360"/>
      </w:pPr>
      <w:rPr>
        <w:rFonts w:ascii="Times New Roman" w:eastAsia="Times New Roman" w:hAnsi="Times New Roman" w:cs="Times New Roman"/>
        <w:i w:val="0"/>
      </w:r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6">
    <w:nsid w:val="2FCC73B1"/>
    <w:multiLevelType w:val="hybridMultilevel"/>
    <w:tmpl w:val="52A26C24"/>
    <w:lvl w:ilvl="0" w:tplc="CFEC0F4C">
      <w:start w:val="2"/>
      <w:numFmt w:val="bullet"/>
      <w:lvlText w:val="-"/>
      <w:lvlJc w:val="left"/>
      <w:pPr>
        <w:ind w:left="1429" w:hanging="360"/>
      </w:pPr>
      <w:rPr>
        <w:rFonts w:ascii="Times New Roman" w:eastAsiaTheme="minorHAnsi"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nsid w:val="37894AD5"/>
    <w:multiLevelType w:val="hybridMultilevel"/>
    <w:tmpl w:val="4B320F3A"/>
    <w:lvl w:ilvl="0" w:tplc="88CA50E8">
      <w:start w:val="1"/>
      <w:numFmt w:val="bullet"/>
      <w:lvlText w:val="-"/>
      <w:lvlJc w:val="left"/>
      <w:pPr>
        <w:tabs>
          <w:tab w:val="num" w:pos="1080"/>
        </w:tabs>
        <w:ind w:left="1080" w:hanging="360"/>
      </w:pPr>
      <w:rPr>
        <w:rFonts w:ascii="Times New Roman" w:eastAsia="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4B09636A"/>
    <w:multiLevelType w:val="hybridMultilevel"/>
    <w:tmpl w:val="F8A2FFD4"/>
    <w:lvl w:ilvl="0" w:tplc="AA20FCCE">
      <w:start w:val="1"/>
      <w:numFmt w:val="decimal"/>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19">
    <w:nsid w:val="51A56700"/>
    <w:multiLevelType w:val="hybridMultilevel"/>
    <w:tmpl w:val="64B0257E"/>
    <w:lvl w:ilvl="0" w:tplc="E4D212E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742189B"/>
    <w:multiLevelType w:val="multilevel"/>
    <w:tmpl w:val="6EDC76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A3D7951"/>
    <w:multiLevelType w:val="hybridMultilevel"/>
    <w:tmpl w:val="53BA7912"/>
    <w:lvl w:ilvl="0" w:tplc="40C41086">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6BB00946"/>
    <w:multiLevelType w:val="hybridMultilevel"/>
    <w:tmpl w:val="CB4481BA"/>
    <w:lvl w:ilvl="0" w:tplc="88CA50E8">
      <w:start w:val="1"/>
      <w:numFmt w:val="bullet"/>
      <w:lvlText w:val="-"/>
      <w:lvlJc w:val="left"/>
      <w:pPr>
        <w:ind w:left="1429" w:hanging="360"/>
      </w:pPr>
      <w:rPr>
        <w:rFonts w:ascii="Times New Roman" w:eastAsia="Times New Roman" w:hAnsi="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17"/>
  </w:num>
  <w:num w:numId="2">
    <w:abstractNumId w:val="19"/>
  </w:num>
  <w:num w:numId="3">
    <w:abstractNumId w:val="21"/>
  </w:num>
  <w:num w:numId="4">
    <w:abstractNumId w:val="0"/>
  </w:num>
  <w:num w:numId="5">
    <w:abstractNumId w:val="20"/>
  </w:num>
  <w:num w:numId="6">
    <w:abstractNumId w:val="18"/>
  </w:num>
  <w:num w:numId="7">
    <w:abstractNumId w:val="22"/>
  </w:num>
  <w:num w:numId="8">
    <w:abstractNumId w:val="16"/>
  </w:num>
  <w:num w:numId="9">
    <w:abstractNumId w:val="1"/>
  </w:num>
  <w:num w:numId="10">
    <w:abstractNumId w:val="2"/>
  </w:num>
  <w:num w:numId="11">
    <w:abstractNumId w:val="3"/>
  </w:num>
  <w:num w:numId="12">
    <w:abstractNumId w:val="4"/>
  </w:num>
  <w:num w:numId="13">
    <w:abstractNumId w:val="5"/>
  </w:num>
  <w:num w:numId="14">
    <w:abstractNumId w:val="6"/>
  </w:num>
  <w:num w:numId="15">
    <w:abstractNumId w:val="7"/>
  </w:num>
  <w:num w:numId="16">
    <w:abstractNumId w:val="8"/>
  </w:num>
  <w:num w:numId="17">
    <w:abstractNumId w:val="9"/>
  </w:num>
  <w:num w:numId="18">
    <w:abstractNumId w:val="10"/>
  </w:num>
  <w:num w:numId="19">
    <w:abstractNumId w:val="11"/>
  </w:num>
  <w:num w:numId="20">
    <w:abstractNumId w:val="12"/>
  </w:num>
  <w:num w:numId="21">
    <w:abstractNumId w:val="13"/>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9"/>
  <w:drawingGridVerticalSpacing w:val="381"/>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559"/>
    <w:rsid w:val="00005278"/>
    <w:rsid w:val="000109B7"/>
    <w:rsid w:val="00011B81"/>
    <w:rsid w:val="000128B6"/>
    <w:rsid w:val="00013FC2"/>
    <w:rsid w:val="000247D9"/>
    <w:rsid w:val="00024FC6"/>
    <w:rsid w:val="000316FC"/>
    <w:rsid w:val="00033994"/>
    <w:rsid w:val="00033BDD"/>
    <w:rsid w:val="000409B7"/>
    <w:rsid w:val="00042DB0"/>
    <w:rsid w:val="00043BA7"/>
    <w:rsid w:val="00051E7E"/>
    <w:rsid w:val="00052424"/>
    <w:rsid w:val="000562CF"/>
    <w:rsid w:val="0005781B"/>
    <w:rsid w:val="00062C34"/>
    <w:rsid w:val="00066ABC"/>
    <w:rsid w:val="00072535"/>
    <w:rsid w:val="00072D5D"/>
    <w:rsid w:val="00072DB5"/>
    <w:rsid w:val="00074482"/>
    <w:rsid w:val="000748A8"/>
    <w:rsid w:val="00075CCE"/>
    <w:rsid w:val="000760E3"/>
    <w:rsid w:val="00076603"/>
    <w:rsid w:val="000773F9"/>
    <w:rsid w:val="00082461"/>
    <w:rsid w:val="0008481B"/>
    <w:rsid w:val="00087FE1"/>
    <w:rsid w:val="00094F7E"/>
    <w:rsid w:val="00096934"/>
    <w:rsid w:val="000A3A9A"/>
    <w:rsid w:val="000A44D7"/>
    <w:rsid w:val="000A609C"/>
    <w:rsid w:val="000B303A"/>
    <w:rsid w:val="000B6F8A"/>
    <w:rsid w:val="000C40F5"/>
    <w:rsid w:val="000D185F"/>
    <w:rsid w:val="000D3163"/>
    <w:rsid w:val="000D695D"/>
    <w:rsid w:val="000D6F3E"/>
    <w:rsid w:val="000D71E1"/>
    <w:rsid w:val="000E0257"/>
    <w:rsid w:val="000E1409"/>
    <w:rsid w:val="000E38ED"/>
    <w:rsid w:val="000E4E38"/>
    <w:rsid w:val="000F48FD"/>
    <w:rsid w:val="000F4EED"/>
    <w:rsid w:val="00101454"/>
    <w:rsid w:val="00102690"/>
    <w:rsid w:val="00103FF8"/>
    <w:rsid w:val="00104DC2"/>
    <w:rsid w:val="001053E0"/>
    <w:rsid w:val="00115D35"/>
    <w:rsid w:val="0012362E"/>
    <w:rsid w:val="00125BEA"/>
    <w:rsid w:val="00125FF3"/>
    <w:rsid w:val="001354C1"/>
    <w:rsid w:val="0013571F"/>
    <w:rsid w:val="00140D70"/>
    <w:rsid w:val="00142F39"/>
    <w:rsid w:val="001444B6"/>
    <w:rsid w:val="0014482F"/>
    <w:rsid w:val="00145A72"/>
    <w:rsid w:val="00145FBA"/>
    <w:rsid w:val="001519BD"/>
    <w:rsid w:val="00151D33"/>
    <w:rsid w:val="00154F9C"/>
    <w:rsid w:val="00155A09"/>
    <w:rsid w:val="001659B8"/>
    <w:rsid w:val="001665EB"/>
    <w:rsid w:val="00170BA3"/>
    <w:rsid w:val="00175C29"/>
    <w:rsid w:val="00177964"/>
    <w:rsid w:val="00182F37"/>
    <w:rsid w:val="00184633"/>
    <w:rsid w:val="00184CED"/>
    <w:rsid w:val="00185305"/>
    <w:rsid w:val="001946BD"/>
    <w:rsid w:val="0019776F"/>
    <w:rsid w:val="001A0359"/>
    <w:rsid w:val="001A1DA8"/>
    <w:rsid w:val="001A2106"/>
    <w:rsid w:val="001A52DA"/>
    <w:rsid w:val="001B4D78"/>
    <w:rsid w:val="001C16B6"/>
    <w:rsid w:val="001C708E"/>
    <w:rsid w:val="001C7B57"/>
    <w:rsid w:val="001D353C"/>
    <w:rsid w:val="001D3733"/>
    <w:rsid w:val="001D4265"/>
    <w:rsid w:val="001D4713"/>
    <w:rsid w:val="001D6689"/>
    <w:rsid w:val="001E0145"/>
    <w:rsid w:val="001E67EF"/>
    <w:rsid w:val="001F1922"/>
    <w:rsid w:val="001F2008"/>
    <w:rsid w:val="001F380C"/>
    <w:rsid w:val="001F5770"/>
    <w:rsid w:val="0020669D"/>
    <w:rsid w:val="00206DA1"/>
    <w:rsid w:val="0021022F"/>
    <w:rsid w:val="00212682"/>
    <w:rsid w:val="00217B1D"/>
    <w:rsid w:val="00220232"/>
    <w:rsid w:val="00221A87"/>
    <w:rsid w:val="002233A1"/>
    <w:rsid w:val="0022431F"/>
    <w:rsid w:val="002253A3"/>
    <w:rsid w:val="002254CA"/>
    <w:rsid w:val="002255F6"/>
    <w:rsid w:val="00227D84"/>
    <w:rsid w:val="0023461B"/>
    <w:rsid w:val="00241895"/>
    <w:rsid w:val="00241DAE"/>
    <w:rsid w:val="00242332"/>
    <w:rsid w:val="00255B82"/>
    <w:rsid w:val="00256378"/>
    <w:rsid w:val="002565E9"/>
    <w:rsid w:val="00257CC0"/>
    <w:rsid w:val="00261897"/>
    <w:rsid w:val="00271187"/>
    <w:rsid w:val="00280E4E"/>
    <w:rsid w:val="00286ECA"/>
    <w:rsid w:val="00293724"/>
    <w:rsid w:val="002946C1"/>
    <w:rsid w:val="002A4F47"/>
    <w:rsid w:val="002A53C9"/>
    <w:rsid w:val="002B6625"/>
    <w:rsid w:val="002B7068"/>
    <w:rsid w:val="002C340F"/>
    <w:rsid w:val="002C55B1"/>
    <w:rsid w:val="002C5866"/>
    <w:rsid w:val="002D05E7"/>
    <w:rsid w:val="002D0BF4"/>
    <w:rsid w:val="002D6DF2"/>
    <w:rsid w:val="002E2522"/>
    <w:rsid w:val="002E25D2"/>
    <w:rsid w:val="002E2CAF"/>
    <w:rsid w:val="002E2F41"/>
    <w:rsid w:val="002E41D1"/>
    <w:rsid w:val="002E5C30"/>
    <w:rsid w:val="002E7717"/>
    <w:rsid w:val="002E7A8A"/>
    <w:rsid w:val="0030463F"/>
    <w:rsid w:val="00307FA3"/>
    <w:rsid w:val="00310313"/>
    <w:rsid w:val="00315291"/>
    <w:rsid w:val="00321E0E"/>
    <w:rsid w:val="00324EEF"/>
    <w:rsid w:val="003304DB"/>
    <w:rsid w:val="003324DC"/>
    <w:rsid w:val="00333036"/>
    <w:rsid w:val="00337E3B"/>
    <w:rsid w:val="00344C1F"/>
    <w:rsid w:val="00355B44"/>
    <w:rsid w:val="00356DD0"/>
    <w:rsid w:val="003578E8"/>
    <w:rsid w:val="00360AD5"/>
    <w:rsid w:val="003635B6"/>
    <w:rsid w:val="00364FF3"/>
    <w:rsid w:val="003710F3"/>
    <w:rsid w:val="00372ABE"/>
    <w:rsid w:val="003848E9"/>
    <w:rsid w:val="0038559A"/>
    <w:rsid w:val="003857FF"/>
    <w:rsid w:val="00391FB8"/>
    <w:rsid w:val="0039248D"/>
    <w:rsid w:val="003945D9"/>
    <w:rsid w:val="003A0023"/>
    <w:rsid w:val="003A0D32"/>
    <w:rsid w:val="003A1BED"/>
    <w:rsid w:val="003B01F2"/>
    <w:rsid w:val="003B1F10"/>
    <w:rsid w:val="003B29DB"/>
    <w:rsid w:val="003B4462"/>
    <w:rsid w:val="003B481D"/>
    <w:rsid w:val="003B6D5E"/>
    <w:rsid w:val="003C1D02"/>
    <w:rsid w:val="003C29CD"/>
    <w:rsid w:val="003D0560"/>
    <w:rsid w:val="003E048D"/>
    <w:rsid w:val="003E53C7"/>
    <w:rsid w:val="003E59B5"/>
    <w:rsid w:val="003E7FE6"/>
    <w:rsid w:val="003F0060"/>
    <w:rsid w:val="003F00F3"/>
    <w:rsid w:val="003F0D7F"/>
    <w:rsid w:val="003F5160"/>
    <w:rsid w:val="00400E1C"/>
    <w:rsid w:val="00407E83"/>
    <w:rsid w:val="004122B4"/>
    <w:rsid w:val="00415441"/>
    <w:rsid w:val="0042021B"/>
    <w:rsid w:val="00424E95"/>
    <w:rsid w:val="00426A99"/>
    <w:rsid w:val="00427E9B"/>
    <w:rsid w:val="00435B89"/>
    <w:rsid w:val="0043645B"/>
    <w:rsid w:val="00436559"/>
    <w:rsid w:val="00441EC3"/>
    <w:rsid w:val="00443B87"/>
    <w:rsid w:val="0044731B"/>
    <w:rsid w:val="00447415"/>
    <w:rsid w:val="00455322"/>
    <w:rsid w:val="00455FCE"/>
    <w:rsid w:val="00455FFA"/>
    <w:rsid w:val="00461AB4"/>
    <w:rsid w:val="00464D4B"/>
    <w:rsid w:val="0046540D"/>
    <w:rsid w:val="004659E2"/>
    <w:rsid w:val="00471826"/>
    <w:rsid w:val="00471F9E"/>
    <w:rsid w:val="00473A0A"/>
    <w:rsid w:val="0048051D"/>
    <w:rsid w:val="004939F1"/>
    <w:rsid w:val="00495F0D"/>
    <w:rsid w:val="004A15A4"/>
    <w:rsid w:val="004A28A9"/>
    <w:rsid w:val="004A729C"/>
    <w:rsid w:val="004A789E"/>
    <w:rsid w:val="004A7921"/>
    <w:rsid w:val="004B2873"/>
    <w:rsid w:val="004B4EBA"/>
    <w:rsid w:val="004C0E27"/>
    <w:rsid w:val="004C26B7"/>
    <w:rsid w:val="004C352E"/>
    <w:rsid w:val="004C6EFA"/>
    <w:rsid w:val="004C7E63"/>
    <w:rsid w:val="004D0388"/>
    <w:rsid w:val="004D0EC5"/>
    <w:rsid w:val="004D1064"/>
    <w:rsid w:val="004D1F4C"/>
    <w:rsid w:val="004D6DE7"/>
    <w:rsid w:val="004E29ED"/>
    <w:rsid w:val="004E7678"/>
    <w:rsid w:val="004F0E20"/>
    <w:rsid w:val="004F380D"/>
    <w:rsid w:val="00500D3B"/>
    <w:rsid w:val="00502B6C"/>
    <w:rsid w:val="00505CC9"/>
    <w:rsid w:val="00505D31"/>
    <w:rsid w:val="00513E23"/>
    <w:rsid w:val="0051510D"/>
    <w:rsid w:val="005232C7"/>
    <w:rsid w:val="00526C10"/>
    <w:rsid w:val="00527629"/>
    <w:rsid w:val="00530E11"/>
    <w:rsid w:val="00540780"/>
    <w:rsid w:val="00542239"/>
    <w:rsid w:val="00546609"/>
    <w:rsid w:val="0054770B"/>
    <w:rsid w:val="00550C8D"/>
    <w:rsid w:val="0055201D"/>
    <w:rsid w:val="00554255"/>
    <w:rsid w:val="00555172"/>
    <w:rsid w:val="00561AE8"/>
    <w:rsid w:val="00562099"/>
    <w:rsid w:val="00562205"/>
    <w:rsid w:val="00563D17"/>
    <w:rsid w:val="0057186A"/>
    <w:rsid w:val="00584FF7"/>
    <w:rsid w:val="00585B64"/>
    <w:rsid w:val="005A3506"/>
    <w:rsid w:val="005A4706"/>
    <w:rsid w:val="005A7DCB"/>
    <w:rsid w:val="005C17A7"/>
    <w:rsid w:val="005C237B"/>
    <w:rsid w:val="005C57AC"/>
    <w:rsid w:val="005C5980"/>
    <w:rsid w:val="005C6382"/>
    <w:rsid w:val="005C682C"/>
    <w:rsid w:val="005D0589"/>
    <w:rsid w:val="005D383B"/>
    <w:rsid w:val="005E3D17"/>
    <w:rsid w:val="005E62D8"/>
    <w:rsid w:val="005F0CE7"/>
    <w:rsid w:val="005F1294"/>
    <w:rsid w:val="005F2C72"/>
    <w:rsid w:val="00602C15"/>
    <w:rsid w:val="006077B0"/>
    <w:rsid w:val="006216C5"/>
    <w:rsid w:val="0062182C"/>
    <w:rsid w:val="0062214C"/>
    <w:rsid w:val="00622599"/>
    <w:rsid w:val="00625E40"/>
    <w:rsid w:val="00626376"/>
    <w:rsid w:val="00627442"/>
    <w:rsid w:val="00627635"/>
    <w:rsid w:val="0063325F"/>
    <w:rsid w:val="00634E0F"/>
    <w:rsid w:val="006445E0"/>
    <w:rsid w:val="00644BDB"/>
    <w:rsid w:val="00644CEC"/>
    <w:rsid w:val="00644DE2"/>
    <w:rsid w:val="0065132F"/>
    <w:rsid w:val="00653569"/>
    <w:rsid w:val="00655714"/>
    <w:rsid w:val="00655E62"/>
    <w:rsid w:val="00656E2E"/>
    <w:rsid w:val="00660E54"/>
    <w:rsid w:val="00663021"/>
    <w:rsid w:val="0066303B"/>
    <w:rsid w:val="00666B25"/>
    <w:rsid w:val="00672F37"/>
    <w:rsid w:val="00683E6B"/>
    <w:rsid w:val="006A00CD"/>
    <w:rsid w:val="006A1BE4"/>
    <w:rsid w:val="006A3DF7"/>
    <w:rsid w:val="006A564D"/>
    <w:rsid w:val="006A763C"/>
    <w:rsid w:val="006B0640"/>
    <w:rsid w:val="006B0890"/>
    <w:rsid w:val="006B175D"/>
    <w:rsid w:val="006B1D55"/>
    <w:rsid w:val="006B31C5"/>
    <w:rsid w:val="006B3C9E"/>
    <w:rsid w:val="006B636B"/>
    <w:rsid w:val="006C2FAE"/>
    <w:rsid w:val="006C3177"/>
    <w:rsid w:val="006C3A64"/>
    <w:rsid w:val="006C5C00"/>
    <w:rsid w:val="006D38AE"/>
    <w:rsid w:val="006D4480"/>
    <w:rsid w:val="006D6C55"/>
    <w:rsid w:val="006E1AEA"/>
    <w:rsid w:val="006E26E0"/>
    <w:rsid w:val="006E7544"/>
    <w:rsid w:val="006F4639"/>
    <w:rsid w:val="006F5D36"/>
    <w:rsid w:val="006F7419"/>
    <w:rsid w:val="007005F0"/>
    <w:rsid w:val="0070113F"/>
    <w:rsid w:val="00702FF4"/>
    <w:rsid w:val="00720571"/>
    <w:rsid w:val="007228B9"/>
    <w:rsid w:val="007333B3"/>
    <w:rsid w:val="00745EFF"/>
    <w:rsid w:val="00746BB7"/>
    <w:rsid w:val="007473AD"/>
    <w:rsid w:val="00750D9B"/>
    <w:rsid w:val="007624F9"/>
    <w:rsid w:val="0076294D"/>
    <w:rsid w:val="00767074"/>
    <w:rsid w:val="007716D3"/>
    <w:rsid w:val="00774058"/>
    <w:rsid w:val="00774E82"/>
    <w:rsid w:val="00780BEF"/>
    <w:rsid w:val="007819C9"/>
    <w:rsid w:val="007826D7"/>
    <w:rsid w:val="00782C0B"/>
    <w:rsid w:val="00785E36"/>
    <w:rsid w:val="0078689E"/>
    <w:rsid w:val="0079264E"/>
    <w:rsid w:val="007A0A7C"/>
    <w:rsid w:val="007A25C2"/>
    <w:rsid w:val="007A6340"/>
    <w:rsid w:val="007A6958"/>
    <w:rsid w:val="007B00B5"/>
    <w:rsid w:val="007B0225"/>
    <w:rsid w:val="007B3438"/>
    <w:rsid w:val="007B3C20"/>
    <w:rsid w:val="007B7F6D"/>
    <w:rsid w:val="007C12B3"/>
    <w:rsid w:val="007C5C54"/>
    <w:rsid w:val="007D08AF"/>
    <w:rsid w:val="007D28A7"/>
    <w:rsid w:val="007D36BB"/>
    <w:rsid w:val="007D6526"/>
    <w:rsid w:val="007D6A03"/>
    <w:rsid w:val="007E094E"/>
    <w:rsid w:val="007E5992"/>
    <w:rsid w:val="007F183F"/>
    <w:rsid w:val="007F4086"/>
    <w:rsid w:val="007F6D83"/>
    <w:rsid w:val="007F7FBC"/>
    <w:rsid w:val="00812DDB"/>
    <w:rsid w:val="00817FD5"/>
    <w:rsid w:val="008201A2"/>
    <w:rsid w:val="008207C6"/>
    <w:rsid w:val="0082763B"/>
    <w:rsid w:val="0083057A"/>
    <w:rsid w:val="008431EE"/>
    <w:rsid w:val="008438EC"/>
    <w:rsid w:val="00844A7A"/>
    <w:rsid w:val="00846045"/>
    <w:rsid w:val="008479B5"/>
    <w:rsid w:val="00853E95"/>
    <w:rsid w:val="00854674"/>
    <w:rsid w:val="008616A6"/>
    <w:rsid w:val="00863447"/>
    <w:rsid w:val="00872FD0"/>
    <w:rsid w:val="00874228"/>
    <w:rsid w:val="0087541E"/>
    <w:rsid w:val="00875BE4"/>
    <w:rsid w:val="00876675"/>
    <w:rsid w:val="00882913"/>
    <w:rsid w:val="00885D5A"/>
    <w:rsid w:val="0089155C"/>
    <w:rsid w:val="00891EF6"/>
    <w:rsid w:val="00891F0E"/>
    <w:rsid w:val="00892576"/>
    <w:rsid w:val="00893DCF"/>
    <w:rsid w:val="0089479E"/>
    <w:rsid w:val="008A1D58"/>
    <w:rsid w:val="008A4097"/>
    <w:rsid w:val="008B0637"/>
    <w:rsid w:val="008C0854"/>
    <w:rsid w:val="008C1145"/>
    <w:rsid w:val="008C58FD"/>
    <w:rsid w:val="008C7CE9"/>
    <w:rsid w:val="008D1B66"/>
    <w:rsid w:val="008E2D50"/>
    <w:rsid w:val="008E5141"/>
    <w:rsid w:val="008F0A2F"/>
    <w:rsid w:val="008F0C14"/>
    <w:rsid w:val="008F5AEA"/>
    <w:rsid w:val="009003B1"/>
    <w:rsid w:val="009018B8"/>
    <w:rsid w:val="00902EB7"/>
    <w:rsid w:val="00903261"/>
    <w:rsid w:val="009036A9"/>
    <w:rsid w:val="00910D6F"/>
    <w:rsid w:val="00915401"/>
    <w:rsid w:val="00916F23"/>
    <w:rsid w:val="00917676"/>
    <w:rsid w:val="00937A94"/>
    <w:rsid w:val="009408BA"/>
    <w:rsid w:val="00942FA2"/>
    <w:rsid w:val="0094473B"/>
    <w:rsid w:val="0094766C"/>
    <w:rsid w:val="009510B1"/>
    <w:rsid w:val="00952FEF"/>
    <w:rsid w:val="00961E15"/>
    <w:rsid w:val="00963936"/>
    <w:rsid w:val="00964582"/>
    <w:rsid w:val="009679EE"/>
    <w:rsid w:val="00982F5C"/>
    <w:rsid w:val="009832DC"/>
    <w:rsid w:val="00986431"/>
    <w:rsid w:val="00991B7F"/>
    <w:rsid w:val="00991D35"/>
    <w:rsid w:val="00992597"/>
    <w:rsid w:val="00992F20"/>
    <w:rsid w:val="0099340A"/>
    <w:rsid w:val="00996220"/>
    <w:rsid w:val="009A3359"/>
    <w:rsid w:val="009A4ABC"/>
    <w:rsid w:val="009B0E98"/>
    <w:rsid w:val="009C05C6"/>
    <w:rsid w:val="009C2A6F"/>
    <w:rsid w:val="009C7BF0"/>
    <w:rsid w:val="009D1AB9"/>
    <w:rsid w:val="009D2301"/>
    <w:rsid w:val="009D5783"/>
    <w:rsid w:val="009D61C6"/>
    <w:rsid w:val="009E0998"/>
    <w:rsid w:val="009E0CDD"/>
    <w:rsid w:val="009E47A6"/>
    <w:rsid w:val="009E59FA"/>
    <w:rsid w:val="009E6679"/>
    <w:rsid w:val="009F3DE1"/>
    <w:rsid w:val="009F61A1"/>
    <w:rsid w:val="009F66C2"/>
    <w:rsid w:val="009F7AE5"/>
    <w:rsid w:val="00A033DE"/>
    <w:rsid w:val="00A06621"/>
    <w:rsid w:val="00A1299B"/>
    <w:rsid w:val="00A15CE3"/>
    <w:rsid w:val="00A22636"/>
    <w:rsid w:val="00A304AE"/>
    <w:rsid w:val="00A30636"/>
    <w:rsid w:val="00A32C73"/>
    <w:rsid w:val="00A33C37"/>
    <w:rsid w:val="00A340A3"/>
    <w:rsid w:val="00A34CF0"/>
    <w:rsid w:val="00A37007"/>
    <w:rsid w:val="00A4223F"/>
    <w:rsid w:val="00A42EB7"/>
    <w:rsid w:val="00A440CF"/>
    <w:rsid w:val="00A479DD"/>
    <w:rsid w:val="00A47F81"/>
    <w:rsid w:val="00A50729"/>
    <w:rsid w:val="00A52974"/>
    <w:rsid w:val="00A53D8B"/>
    <w:rsid w:val="00A613AD"/>
    <w:rsid w:val="00A726CD"/>
    <w:rsid w:val="00A7408A"/>
    <w:rsid w:val="00A7423C"/>
    <w:rsid w:val="00A76601"/>
    <w:rsid w:val="00A96B34"/>
    <w:rsid w:val="00AA19B1"/>
    <w:rsid w:val="00AA2C81"/>
    <w:rsid w:val="00AA2DDC"/>
    <w:rsid w:val="00AA538B"/>
    <w:rsid w:val="00AB0D4D"/>
    <w:rsid w:val="00AB53E4"/>
    <w:rsid w:val="00AB6562"/>
    <w:rsid w:val="00AC015F"/>
    <w:rsid w:val="00AC140E"/>
    <w:rsid w:val="00AC64CC"/>
    <w:rsid w:val="00AE12CA"/>
    <w:rsid w:val="00AE221B"/>
    <w:rsid w:val="00AE3537"/>
    <w:rsid w:val="00AF2E9F"/>
    <w:rsid w:val="00B0102F"/>
    <w:rsid w:val="00B01C43"/>
    <w:rsid w:val="00B037C1"/>
    <w:rsid w:val="00B1074F"/>
    <w:rsid w:val="00B1690C"/>
    <w:rsid w:val="00B32FD7"/>
    <w:rsid w:val="00B34611"/>
    <w:rsid w:val="00B52A17"/>
    <w:rsid w:val="00B52FC5"/>
    <w:rsid w:val="00B54DAB"/>
    <w:rsid w:val="00B556E4"/>
    <w:rsid w:val="00B56FF8"/>
    <w:rsid w:val="00B70103"/>
    <w:rsid w:val="00B71CF8"/>
    <w:rsid w:val="00B75D47"/>
    <w:rsid w:val="00B85107"/>
    <w:rsid w:val="00B933A1"/>
    <w:rsid w:val="00B95D28"/>
    <w:rsid w:val="00BA01DB"/>
    <w:rsid w:val="00BA1493"/>
    <w:rsid w:val="00BA43FE"/>
    <w:rsid w:val="00BA66C8"/>
    <w:rsid w:val="00BA68F8"/>
    <w:rsid w:val="00BB0163"/>
    <w:rsid w:val="00BB4736"/>
    <w:rsid w:val="00BC1F86"/>
    <w:rsid w:val="00BC4ACC"/>
    <w:rsid w:val="00BC53A5"/>
    <w:rsid w:val="00BC77D7"/>
    <w:rsid w:val="00BD2889"/>
    <w:rsid w:val="00BD4CE5"/>
    <w:rsid w:val="00BD4E81"/>
    <w:rsid w:val="00BE0F45"/>
    <w:rsid w:val="00BE30C3"/>
    <w:rsid w:val="00BE33E1"/>
    <w:rsid w:val="00BE34AE"/>
    <w:rsid w:val="00BE53D2"/>
    <w:rsid w:val="00C01146"/>
    <w:rsid w:val="00C079C3"/>
    <w:rsid w:val="00C2091F"/>
    <w:rsid w:val="00C21908"/>
    <w:rsid w:val="00C226A2"/>
    <w:rsid w:val="00C22B5B"/>
    <w:rsid w:val="00C26876"/>
    <w:rsid w:val="00C3068A"/>
    <w:rsid w:val="00C311BE"/>
    <w:rsid w:val="00C57F97"/>
    <w:rsid w:val="00C6203D"/>
    <w:rsid w:val="00C657FE"/>
    <w:rsid w:val="00C65878"/>
    <w:rsid w:val="00C673F3"/>
    <w:rsid w:val="00C71091"/>
    <w:rsid w:val="00C7147F"/>
    <w:rsid w:val="00C731FF"/>
    <w:rsid w:val="00C7782E"/>
    <w:rsid w:val="00C852A8"/>
    <w:rsid w:val="00C910FF"/>
    <w:rsid w:val="00C92369"/>
    <w:rsid w:val="00C93522"/>
    <w:rsid w:val="00C93BC1"/>
    <w:rsid w:val="00C93BE4"/>
    <w:rsid w:val="00C95EE7"/>
    <w:rsid w:val="00CA0FAB"/>
    <w:rsid w:val="00CA2076"/>
    <w:rsid w:val="00CB2C3C"/>
    <w:rsid w:val="00CB3DF8"/>
    <w:rsid w:val="00CC1AD2"/>
    <w:rsid w:val="00CC6200"/>
    <w:rsid w:val="00CC6FF1"/>
    <w:rsid w:val="00CC7516"/>
    <w:rsid w:val="00CD098A"/>
    <w:rsid w:val="00CD10F3"/>
    <w:rsid w:val="00CD3CD6"/>
    <w:rsid w:val="00CE0B0B"/>
    <w:rsid w:val="00CE184B"/>
    <w:rsid w:val="00CE33F9"/>
    <w:rsid w:val="00CE56F2"/>
    <w:rsid w:val="00CF2F9D"/>
    <w:rsid w:val="00CF7756"/>
    <w:rsid w:val="00D047FA"/>
    <w:rsid w:val="00D04E43"/>
    <w:rsid w:val="00D070F1"/>
    <w:rsid w:val="00D10E55"/>
    <w:rsid w:val="00D11B54"/>
    <w:rsid w:val="00D12584"/>
    <w:rsid w:val="00D12678"/>
    <w:rsid w:val="00D20A3F"/>
    <w:rsid w:val="00D23383"/>
    <w:rsid w:val="00D236F4"/>
    <w:rsid w:val="00D2417B"/>
    <w:rsid w:val="00D315F9"/>
    <w:rsid w:val="00D352BC"/>
    <w:rsid w:val="00D467BE"/>
    <w:rsid w:val="00D55E9C"/>
    <w:rsid w:val="00D57A20"/>
    <w:rsid w:val="00D625DB"/>
    <w:rsid w:val="00D62737"/>
    <w:rsid w:val="00D637FE"/>
    <w:rsid w:val="00D6550B"/>
    <w:rsid w:val="00D66F97"/>
    <w:rsid w:val="00D6708C"/>
    <w:rsid w:val="00D71D54"/>
    <w:rsid w:val="00D74A1B"/>
    <w:rsid w:val="00D75E0E"/>
    <w:rsid w:val="00D8431C"/>
    <w:rsid w:val="00D878CF"/>
    <w:rsid w:val="00D909AB"/>
    <w:rsid w:val="00D96C31"/>
    <w:rsid w:val="00D96C8F"/>
    <w:rsid w:val="00D96E2B"/>
    <w:rsid w:val="00DA181A"/>
    <w:rsid w:val="00DA3940"/>
    <w:rsid w:val="00DB05F7"/>
    <w:rsid w:val="00DB3540"/>
    <w:rsid w:val="00DB55FF"/>
    <w:rsid w:val="00DC2E3E"/>
    <w:rsid w:val="00DD1D18"/>
    <w:rsid w:val="00DD2562"/>
    <w:rsid w:val="00DD2F23"/>
    <w:rsid w:val="00DD4CC6"/>
    <w:rsid w:val="00DE6683"/>
    <w:rsid w:val="00DF04C3"/>
    <w:rsid w:val="00DF7A9B"/>
    <w:rsid w:val="00E00B24"/>
    <w:rsid w:val="00E06AA0"/>
    <w:rsid w:val="00E13C8B"/>
    <w:rsid w:val="00E1541C"/>
    <w:rsid w:val="00E16EC8"/>
    <w:rsid w:val="00E20C35"/>
    <w:rsid w:val="00E23813"/>
    <w:rsid w:val="00E23C89"/>
    <w:rsid w:val="00E25354"/>
    <w:rsid w:val="00E266F3"/>
    <w:rsid w:val="00E31B5D"/>
    <w:rsid w:val="00E430D6"/>
    <w:rsid w:val="00E575C1"/>
    <w:rsid w:val="00E65CAF"/>
    <w:rsid w:val="00E713C6"/>
    <w:rsid w:val="00E758F2"/>
    <w:rsid w:val="00E80235"/>
    <w:rsid w:val="00E83931"/>
    <w:rsid w:val="00E935E9"/>
    <w:rsid w:val="00E93747"/>
    <w:rsid w:val="00EA506F"/>
    <w:rsid w:val="00EA53C1"/>
    <w:rsid w:val="00EB1B74"/>
    <w:rsid w:val="00EB26EB"/>
    <w:rsid w:val="00EB2739"/>
    <w:rsid w:val="00EB41DF"/>
    <w:rsid w:val="00EC09FF"/>
    <w:rsid w:val="00EC0AFA"/>
    <w:rsid w:val="00EC1A77"/>
    <w:rsid w:val="00EC5FD2"/>
    <w:rsid w:val="00ED770C"/>
    <w:rsid w:val="00EE0FB5"/>
    <w:rsid w:val="00EE27E6"/>
    <w:rsid w:val="00EE37E9"/>
    <w:rsid w:val="00EE6D1B"/>
    <w:rsid w:val="00EF2A64"/>
    <w:rsid w:val="00F02D37"/>
    <w:rsid w:val="00F02FF2"/>
    <w:rsid w:val="00F03023"/>
    <w:rsid w:val="00F0442D"/>
    <w:rsid w:val="00F05E7A"/>
    <w:rsid w:val="00F11CC0"/>
    <w:rsid w:val="00F13964"/>
    <w:rsid w:val="00F166E7"/>
    <w:rsid w:val="00F225B6"/>
    <w:rsid w:val="00F229E3"/>
    <w:rsid w:val="00F25D9B"/>
    <w:rsid w:val="00F33E61"/>
    <w:rsid w:val="00F35EBE"/>
    <w:rsid w:val="00F4310C"/>
    <w:rsid w:val="00F43F14"/>
    <w:rsid w:val="00F50F98"/>
    <w:rsid w:val="00F619B0"/>
    <w:rsid w:val="00F6588C"/>
    <w:rsid w:val="00F670C0"/>
    <w:rsid w:val="00F749D0"/>
    <w:rsid w:val="00F770CB"/>
    <w:rsid w:val="00F8195C"/>
    <w:rsid w:val="00F838C8"/>
    <w:rsid w:val="00F85D2C"/>
    <w:rsid w:val="00F93223"/>
    <w:rsid w:val="00F93E54"/>
    <w:rsid w:val="00F971D3"/>
    <w:rsid w:val="00FA0DBA"/>
    <w:rsid w:val="00FA2B8E"/>
    <w:rsid w:val="00FB0611"/>
    <w:rsid w:val="00FB14B9"/>
    <w:rsid w:val="00FB3288"/>
    <w:rsid w:val="00FB58AF"/>
    <w:rsid w:val="00FB59B0"/>
    <w:rsid w:val="00FB7342"/>
    <w:rsid w:val="00FC4686"/>
    <w:rsid w:val="00FD1E2A"/>
    <w:rsid w:val="00FD2271"/>
    <w:rsid w:val="00FD29A5"/>
    <w:rsid w:val="00FD5D17"/>
    <w:rsid w:val="00FE2F96"/>
    <w:rsid w:val="00FE325D"/>
    <w:rsid w:val="00FF5A9E"/>
    <w:rsid w:val="00FF79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1"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436559"/>
    <w:rPr>
      <w:b/>
      <w:sz w:val="28"/>
      <w:szCs w:val="28"/>
    </w:rPr>
  </w:style>
  <w:style w:type="paragraph" w:styleId="Heading1">
    <w:name w:val="heading 1"/>
    <w:basedOn w:val="Normal"/>
    <w:next w:val="Normal"/>
    <w:link w:val="Heading1Char"/>
    <w:qFormat/>
    <w:locked/>
    <w:rsid w:val="001946BD"/>
    <w:pPr>
      <w:keepNext/>
      <w:keepLines/>
      <w:spacing w:before="480"/>
      <w:outlineLvl w:val="0"/>
    </w:pPr>
    <w:rPr>
      <w:rFonts w:asciiTheme="majorHAnsi" w:eastAsiaTheme="majorEastAsia" w:hAnsiTheme="majorHAnsi" w:cstheme="majorBidi"/>
      <w:bCs/>
      <w:color w:val="365F91" w:themeColor="accent1" w:themeShade="BF"/>
    </w:rPr>
  </w:style>
  <w:style w:type="paragraph" w:styleId="Heading2">
    <w:name w:val="heading 2"/>
    <w:basedOn w:val="Normal"/>
    <w:next w:val="Normal"/>
    <w:link w:val="Heading2Char"/>
    <w:uiPriority w:val="9"/>
    <w:unhideWhenUsed/>
    <w:qFormat/>
    <w:locked/>
    <w:rsid w:val="001946BD"/>
    <w:pPr>
      <w:keepNext/>
      <w:keepLines/>
      <w:spacing w:before="200"/>
      <w:outlineLvl w:val="1"/>
    </w:pPr>
    <w:rPr>
      <w:rFonts w:asciiTheme="majorHAnsi" w:eastAsiaTheme="majorEastAsia" w:hAnsiTheme="majorHAnsi" w:cstheme="majorBidi"/>
      <w:b w:val="0"/>
      <w:bCs/>
      <w:color w:val="4F81BD" w:themeColor="accent1"/>
      <w:sz w:val="26"/>
      <w:szCs w:val="26"/>
    </w:rPr>
  </w:style>
  <w:style w:type="paragraph" w:styleId="Heading3">
    <w:name w:val="heading 3"/>
    <w:basedOn w:val="Normal"/>
    <w:next w:val="Normal"/>
    <w:link w:val="Heading3Char"/>
    <w:uiPriority w:val="99"/>
    <w:qFormat/>
    <w:rsid w:val="00436559"/>
    <w:pPr>
      <w:keepNext/>
      <w:jc w:val="center"/>
      <w:outlineLvl w:val="2"/>
    </w:pPr>
    <w:rPr>
      <w:rFonts w:ascii=".VnTime" w:hAnsi=".VnTime"/>
      <w:szCs w:val="20"/>
    </w:rPr>
  </w:style>
  <w:style w:type="paragraph" w:styleId="Heading4">
    <w:name w:val="heading 4"/>
    <w:basedOn w:val="Normal"/>
    <w:next w:val="Normal"/>
    <w:link w:val="Heading4Char"/>
    <w:uiPriority w:val="99"/>
    <w:qFormat/>
    <w:rsid w:val="00FA2B8E"/>
    <w:pPr>
      <w:keepNext/>
      <w:spacing w:before="240" w:after="60"/>
      <w:outlineLvl w:val="3"/>
    </w:pPr>
    <w:rPr>
      <w:bCs/>
    </w:rPr>
  </w:style>
  <w:style w:type="paragraph" w:styleId="Heading8">
    <w:name w:val="heading 8"/>
    <w:basedOn w:val="Normal"/>
    <w:next w:val="Normal"/>
    <w:link w:val="Heading8Char"/>
    <w:uiPriority w:val="9"/>
    <w:semiHidden/>
    <w:unhideWhenUsed/>
    <w:qFormat/>
    <w:locked/>
    <w:rsid w:val="001946BD"/>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9"/>
    <w:semiHidden/>
    <w:locked/>
    <w:rsid w:val="002565E9"/>
    <w:rPr>
      <w:rFonts w:ascii="Cambria" w:hAnsi="Cambria" w:cs="Times New Roman"/>
      <w:b/>
      <w:bCs/>
      <w:sz w:val="26"/>
      <w:szCs w:val="26"/>
    </w:rPr>
  </w:style>
  <w:style w:type="character" w:customStyle="1" w:styleId="Heading4Char">
    <w:name w:val="Heading 4 Char"/>
    <w:link w:val="Heading4"/>
    <w:uiPriority w:val="99"/>
    <w:locked/>
    <w:rsid w:val="00FA2B8E"/>
    <w:rPr>
      <w:rFonts w:cs="Times New Roman"/>
      <w:b/>
      <w:sz w:val="28"/>
      <w:lang w:val="en-US" w:eastAsia="en-US"/>
    </w:rPr>
  </w:style>
  <w:style w:type="paragraph" w:styleId="BodyText">
    <w:name w:val="Body Text"/>
    <w:basedOn w:val="Normal"/>
    <w:link w:val="BodyTextChar"/>
    <w:uiPriority w:val="99"/>
    <w:rsid w:val="008C58FD"/>
    <w:pPr>
      <w:jc w:val="both"/>
    </w:pPr>
    <w:rPr>
      <w:b w:val="0"/>
      <w:bCs/>
    </w:rPr>
  </w:style>
  <w:style w:type="character" w:customStyle="1" w:styleId="BodyTextChar">
    <w:name w:val="Body Text Char"/>
    <w:link w:val="BodyText"/>
    <w:uiPriority w:val="99"/>
    <w:semiHidden/>
    <w:locked/>
    <w:rsid w:val="002565E9"/>
    <w:rPr>
      <w:rFonts w:cs="Times New Roman"/>
      <w:b/>
      <w:sz w:val="28"/>
      <w:szCs w:val="28"/>
    </w:rPr>
  </w:style>
  <w:style w:type="paragraph" w:styleId="Footer">
    <w:name w:val="footer"/>
    <w:basedOn w:val="Normal"/>
    <w:link w:val="FooterChar"/>
    <w:uiPriority w:val="99"/>
    <w:rsid w:val="003B1F10"/>
    <w:pPr>
      <w:tabs>
        <w:tab w:val="center" w:pos="4320"/>
        <w:tab w:val="right" w:pos="8640"/>
      </w:tabs>
    </w:pPr>
  </w:style>
  <w:style w:type="character" w:customStyle="1" w:styleId="FooterChar">
    <w:name w:val="Footer Char"/>
    <w:link w:val="Footer"/>
    <w:uiPriority w:val="99"/>
    <w:locked/>
    <w:rsid w:val="002565E9"/>
    <w:rPr>
      <w:rFonts w:cs="Times New Roman"/>
      <w:b/>
      <w:sz w:val="28"/>
      <w:szCs w:val="28"/>
    </w:rPr>
  </w:style>
  <w:style w:type="character" w:styleId="PageNumber">
    <w:name w:val="page number"/>
    <w:uiPriority w:val="99"/>
    <w:rsid w:val="003B1F10"/>
    <w:rPr>
      <w:rFonts w:cs="Times New Roman"/>
    </w:rPr>
  </w:style>
  <w:style w:type="paragraph" w:styleId="Header">
    <w:name w:val="header"/>
    <w:basedOn w:val="Normal"/>
    <w:link w:val="HeaderChar"/>
    <w:uiPriority w:val="99"/>
    <w:rsid w:val="006B636B"/>
    <w:pPr>
      <w:tabs>
        <w:tab w:val="center" w:pos="4320"/>
        <w:tab w:val="right" w:pos="8640"/>
      </w:tabs>
    </w:pPr>
  </w:style>
  <w:style w:type="character" w:customStyle="1" w:styleId="HeaderChar">
    <w:name w:val="Header Char"/>
    <w:link w:val="Header"/>
    <w:uiPriority w:val="99"/>
    <w:locked/>
    <w:rsid w:val="002565E9"/>
    <w:rPr>
      <w:rFonts w:cs="Times New Roman"/>
      <w:b/>
      <w:sz w:val="28"/>
      <w:szCs w:val="28"/>
    </w:rPr>
  </w:style>
  <w:style w:type="paragraph" w:customStyle="1" w:styleId="CharCharCharChar">
    <w:name w:val="Char Char Char Char"/>
    <w:autoRedefine/>
    <w:uiPriority w:val="99"/>
    <w:rsid w:val="00555172"/>
    <w:pPr>
      <w:tabs>
        <w:tab w:val="left" w:pos="1152"/>
      </w:tabs>
      <w:spacing w:before="120" w:after="120" w:line="312" w:lineRule="auto"/>
    </w:pPr>
    <w:rPr>
      <w:rFonts w:ascii="Arial" w:hAnsi="Arial" w:cs="Arial"/>
      <w:sz w:val="26"/>
      <w:szCs w:val="26"/>
    </w:rPr>
  </w:style>
  <w:style w:type="paragraph" w:styleId="DocumentMap">
    <w:name w:val="Document Map"/>
    <w:basedOn w:val="Normal"/>
    <w:link w:val="DocumentMapChar"/>
    <w:uiPriority w:val="99"/>
    <w:semiHidden/>
    <w:rsid w:val="00D55E9C"/>
    <w:pPr>
      <w:shd w:val="clear" w:color="auto" w:fill="000080"/>
    </w:pPr>
    <w:rPr>
      <w:rFonts w:ascii="Tahoma" w:hAnsi="Tahoma" w:cs="Tahoma"/>
      <w:sz w:val="20"/>
      <w:szCs w:val="20"/>
    </w:rPr>
  </w:style>
  <w:style w:type="character" w:customStyle="1" w:styleId="DocumentMapChar">
    <w:name w:val="Document Map Char"/>
    <w:link w:val="DocumentMap"/>
    <w:uiPriority w:val="99"/>
    <w:semiHidden/>
    <w:locked/>
    <w:rsid w:val="002565E9"/>
    <w:rPr>
      <w:rFonts w:cs="Times New Roman"/>
      <w:b/>
      <w:sz w:val="2"/>
    </w:rPr>
  </w:style>
  <w:style w:type="paragraph" w:customStyle="1" w:styleId="Char">
    <w:name w:val="Char"/>
    <w:autoRedefine/>
    <w:uiPriority w:val="99"/>
    <w:rsid w:val="00C7147F"/>
    <w:pPr>
      <w:tabs>
        <w:tab w:val="left" w:pos="1152"/>
      </w:tabs>
      <w:spacing w:before="120" w:after="120" w:line="312" w:lineRule="auto"/>
    </w:pPr>
    <w:rPr>
      <w:rFonts w:ascii="Arial" w:hAnsi="Arial" w:cs="Arial"/>
      <w:sz w:val="26"/>
      <w:szCs w:val="26"/>
    </w:rPr>
  </w:style>
  <w:style w:type="paragraph" w:styleId="BodyTextIndent">
    <w:name w:val="Body Text Indent"/>
    <w:basedOn w:val="Normal"/>
    <w:link w:val="BodyTextIndentChar"/>
    <w:uiPriority w:val="99"/>
    <w:rsid w:val="00344C1F"/>
    <w:pPr>
      <w:spacing w:after="120"/>
      <w:ind w:left="360"/>
    </w:pPr>
  </w:style>
  <w:style w:type="character" w:customStyle="1" w:styleId="BodyTextIndentChar">
    <w:name w:val="Body Text Indent Char"/>
    <w:link w:val="BodyTextIndent"/>
    <w:uiPriority w:val="99"/>
    <w:semiHidden/>
    <w:locked/>
    <w:rsid w:val="002565E9"/>
    <w:rPr>
      <w:rFonts w:cs="Times New Roman"/>
      <w:b/>
      <w:sz w:val="28"/>
      <w:szCs w:val="28"/>
    </w:rPr>
  </w:style>
  <w:style w:type="paragraph" w:styleId="BalloonText">
    <w:name w:val="Balloon Text"/>
    <w:basedOn w:val="Normal"/>
    <w:link w:val="BalloonTextChar"/>
    <w:uiPriority w:val="99"/>
    <w:semiHidden/>
    <w:unhideWhenUsed/>
    <w:locked/>
    <w:rsid w:val="00140D70"/>
    <w:rPr>
      <w:rFonts w:ascii="Tahoma" w:hAnsi="Tahoma" w:cs="Tahoma"/>
      <w:sz w:val="16"/>
      <w:szCs w:val="16"/>
    </w:rPr>
  </w:style>
  <w:style w:type="character" w:customStyle="1" w:styleId="BalloonTextChar">
    <w:name w:val="Balloon Text Char"/>
    <w:basedOn w:val="DefaultParagraphFont"/>
    <w:link w:val="BalloonText"/>
    <w:uiPriority w:val="99"/>
    <w:semiHidden/>
    <w:rsid w:val="00140D70"/>
    <w:rPr>
      <w:rFonts w:ascii="Tahoma" w:hAnsi="Tahoma" w:cs="Tahoma"/>
      <w:b/>
      <w:sz w:val="16"/>
      <w:szCs w:val="16"/>
    </w:rPr>
  </w:style>
  <w:style w:type="paragraph" w:styleId="NormalWeb">
    <w:name w:val="Normal (Web)"/>
    <w:basedOn w:val="Normal"/>
    <w:uiPriority w:val="99"/>
    <w:locked/>
    <w:rsid w:val="00154F9C"/>
    <w:pPr>
      <w:spacing w:before="100" w:beforeAutospacing="1" w:after="100" w:afterAutospacing="1"/>
    </w:pPr>
    <w:rPr>
      <w:b w:val="0"/>
      <w:sz w:val="24"/>
      <w:szCs w:val="24"/>
    </w:rPr>
  </w:style>
  <w:style w:type="character" w:styleId="Hyperlink">
    <w:name w:val="Hyperlink"/>
    <w:basedOn w:val="DefaultParagraphFont"/>
    <w:uiPriority w:val="99"/>
    <w:unhideWhenUsed/>
    <w:locked/>
    <w:rsid w:val="00AE3537"/>
    <w:rPr>
      <w:color w:val="0000FF" w:themeColor="hyperlink"/>
      <w:u w:val="single"/>
    </w:rPr>
  </w:style>
  <w:style w:type="character" w:styleId="FollowedHyperlink">
    <w:name w:val="FollowedHyperlink"/>
    <w:basedOn w:val="DefaultParagraphFont"/>
    <w:uiPriority w:val="99"/>
    <w:semiHidden/>
    <w:unhideWhenUsed/>
    <w:locked/>
    <w:rsid w:val="00AE3537"/>
    <w:rPr>
      <w:color w:val="800080" w:themeColor="followedHyperlink"/>
      <w:u w:val="single"/>
    </w:rPr>
  </w:style>
  <w:style w:type="character" w:customStyle="1" w:styleId="Bodytext2">
    <w:name w:val="Body text (2)_"/>
    <w:basedOn w:val="DefaultParagraphFont"/>
    <w:link w:val="Bodytext20"/>
    <w:uiPriority w:val="99"/>
    <w:rsid w:val="0020669D"/>
    <w:rPr>
      <w:sz w:val="28"/>
      <w:szCs w:val="28"/>
      <w:shd w:val="clear" w:color="auto" w:fill="FFFFFF"/>
    </w:rPr>
  </w:style>
  <w:style w:type="character" w:customStyle="1" w:styleId="Bodytext6">
    <w:name w:val="Body text (6)_"/>
    <w:basedOn w:val="DefaultParagraphFont"/>
    <w:link w:val="Bodytext60"/>
    <w:uiPriority w:val="99"/>
    <w:rsid w:val="0020669D"/>
    <w:rPr>
      <w:b/>
      <w:bCs/>
      <w:sz w:val="28"/>
      <w:szCs w:val="28"/>
      <w:shd w:val="clear" w:color="auto" w:fill="FFFFFF"/>
    </w:rPr>
  </w:style>
  <w:style w:type="paragraph" w:customStyle="1" w:styleId="Bodytext20">
    <w:name w:val="Body text (2)"/>
    <w:basedOn w:val="Normal"/>
    <w:link w:val="Bodytext2"/>
    <w:uiPriority w:val="99"/>
    <w:rsid w:val="0020669D"/>
    <w:pPr>
      <w:widowControl w:val="0"/>
      <w:shd w:val="clear" w:color="auto" w:fill="FFFFFF"/>
      <w:spacing w:after="360" w:line="312" w:lineRule="exact"/>
    </w:pPr>
    <w:rPr>
      <w:b w:val="0"/>
    </w:rPr>
  </w:style>
  <w:style w:type="paragraph" w:customStyle="1" w:styleId="Bodytext60">
    <w:name w:val="Body text (6)"/>
    <w:basedOn w:val="Normal"/>
    <w:link w:val="Bodytext6"/>
    <w:uiPriority w:val="99"/>
    <w:rsid w:val="0020669D"/>
    <w:pPr>
      <w:widowControl w:val="0"/>
      <w:shd w:val="clear" w:color="auto" w:fill="FFFFFF"/>
      <w:spacing w:after="360" w:line="317" w:lineRule="exact"/>
      <w:jc w:val="center"/>
    </w:pPr>
    <w:rPr>
      <w:bCs/>
    </w:rPr>
  </w:style>
  <w:style w:type="character" w:customStyle="1" w:styleId="Bodytext4Exact">
    <w:name w:val="Body text (4) Exact"/>
    <w:basedOn w:val="DefaultParagraphFont"/>
    <w:uiPriority w:val="99"/>
    <w:rsid w:val="004F0E20"/>
    <w:rPr>
      <w:rFonts w:ascii="Times New Roman" w:hAnsi="Times New Roman" w:cs="Times New Roman"/>
      <w:b/>
      <w:bCs/>
      <w:sz w:val="26"/>
      <w:szCs w:val="26"/>
      <w:u w:val="none"/>
    </w:rPr>
  </w:style>
  <w:style w:type="character" w:customStyle="1" w:styleId="Bodytext2Exact">
    <w:name w:val="Body text (2) Exact"/>
    <w:basedOn w:val="DefaultParagraphFont"/>
    <w:uiPriority w:val="99"/>
    <w:rsid w:val="004F0E20"/>
    <w:rPr>
      <w:rFonts w:ascii="Times New Roman" w:hAnsi="Times New Roman" w:cs="Times New Roman"/>
      <w:sz w:val="26"/>
      <w:szCs w:val="26"/>
      <w:u w:val="none"/>
    </w:rPr>
  </w:style>
  <w:style w:type="character" w:customStyle="1" w:styleId="PicturecaptionExact">
    <w:name w:val="Picture caption Exact"/>
    <w:basedOn w:val="DefaultParagraphFont"/>
    <w:link w:val="Picturecaption"/>
    <w:uiPriority w:val="99"/>
    <w:locked/>
    <w:rsid w:val="004F0E20"/>
    <w:rPr>
      <w:b/>
      <w:bCs/>
      <w:sz w:val="26"/>
      <w:szCs w:val="26"/>
      <w:shd w:val="clear" w:color="auto" w:fill="FFFFFF"/>
    </w:rPr>
  </w:style>
  <w:style w:type="character" w:customStyle="1" w:styleId="PicturecaptionSmallCapsExact">
    <w:name w:val="Picture caption + Small Caps Exact"/>
    <w:basedOn w:val="PicturecaptionExact"/>
    <w:uiPriority w:val="99"/>
    <w:rsid w:val="004F0E20"/>
    <w:rPr>
      <w:b/>
      <w:bCs/>
      <w:smallCaps/>
      <w:sz w:val="26"/>
      <w:szCs w:val="26"/>
      <w:shd w:val="clear" w:color="auto" w:fill="FFFFFF"/>
    </w:rPr>
  </w:style>
  <w:style w:type="character" w:customStyle="1" w:styleId="Bodytext8Exact">
    <w:name w:val="Body text (8) Exact"/>
    <w:basedOn w:val="DefaultParagraphFont"/>
    <w:link w:val="Bodytext8"/>
    <w:uiPriority w:val="99"/>
    <w:locked/>
    <w:rsid w:val="004F0E20"/>
    <w:rPr>
      <w:rFonts w:ascii="Impact" w:hAnsi="Impact" w:cs="Impact"/>
      <w:sz w:val="16"/>
      <w:szCs w:val="16"/>
      <w:shd w:val="clear" w:color="auto" w:fill="FFFFFF"/>
    </w:rPr>
  </w:style>
  <w:style w:type="character" w:customStyle="1" w:styleId="Heading10">
    <w:name w:val="Heading #1_"/>
    <w:basedOn w:val="DefaultParagraphFont"/>
    <w:link w:val="Heading11"/>
    <w:uiPriority w:val="99"/>
    <w:locked/>
    <w:rsid w:val="004F0E20"/>
    <w:rPr>
      <w:b/>
      <w:bCs/>
      <w:sz w:val="26"/>
      <w:szCs w:val="26"/>
      <w:shd w:val="clear" w:color="auto" w:fill="FFFFFF"/>
    </w:rPr>
  </w:style>
  <w:style w:type="character" w:customStyle="1" w:styleId="Bodytext3">
    <w:name w:val="Body text (3)_"/>
    <w:basedOn w:val="DefaultParagraphFont"/>
    <w:link w:val="Bodytext30"/>
    <w:uiPriority w:val="99"/>
    <w:locked/>
    <w:rsid w:val="004F0E20"/>
    <w:rPr>
      <w:i/>
      <w:iCs/>
      <w:sz w:val="28"/>
      <w:szCs w:val="28"/>
      <w:shd w:val="clear" w:color="auto" w:fill="FFFFFF"/>
    </w:rPr>
  </w:style>
  <w:style w:type="character" w:customStyle="1" w:styleId="Bodytext4">
    <w:name w:val="Body text (4)_"/>
    <w:basedOn w:val="DefaultParagraphFont"/>
    <w:link w:val="Bodytext40"/>
    <w:uiPriority w:val="99"/>
    <w:locked/>
    <w:rsid w:val="004F0E20"/>
    <w:rPr>
      <w:b/>
      <w:bCs/>
      <w:sz w:val="26"/>
      <w:szCs w:val="26"/>
      <w:shd w:val="clear" w:color="auto" w:fill="FFFFFF"/>
    </w:rPr>
  </w:style>
  <w:style w:type="character" w:customStyle="1" w:styleId="Bodytext2Bold">
    <w:name w:val="Body text (2) + Bold"/>
    <w:basedOn w:val="Bodytext2"/>
    <w:uiPriority w:val="99"/>
    <w:rsid w:val="004F0E20"/>
    <w:rPr>
      <w:rFonts w:ascii="Times New Roman" w:hAnsi="Times New Roman" w:cs="Times New Roman"/>
      <w:b/>
      <w:bCs/>
      <w:sz w:val="26"/>
      <w:szCs w:val="26"/>
      <w:u w:val="none"/>
      <w:shd w:val="clear" w:color="auto" w:fill="FFFFFF"/>
    </w:rPr>
  </w:style>
  <w:style w:type="character" w:customStyle="1" w:styleId="Bodytext5">
    <w:name w:val="Body text (5)_"/>
    <w:basedOn w:val="DefaultParagraphFont"/>
    <w:link w:val="Bodytext50"/>
    <w:uiPriority w:val="99"/>
    <w:locked/>
    <w:rsid w:val="004F0E20"/>
    <w:rPr>
      <w:b/>
      <w:bCs/>
      <w:i/>
      <w:iCs/>
      <w:sz w:val="21"/>
      <w:szCs w:val="21"/>
      <w:shd w:val="clear" w:color="auto" w:fill="FFFFFF"/>
    </w:rPr>
  </w:style>
  <w:style w:type="character" w:customStyle="1" w:styleId="Bodytext64pt">
    <w:name w:val="Body text (6) + 4 pt"/>
    <w:aliases w:val="Not Bold,Italic"/>
    <w:basedOn w:val="Bodytext6"/>
    <w:uiPriority w:val="99"/>
    <w:rsid w:val="004F0E20"/>
    <w:rPr>
      <w:rFonts w:ascii="Times New Roman" w:hAnsi="Times New Roman" w:cs="Times New Roman"/>
      <w:b w:val="0"/>
      <w:bCs w:val="0"/>
      <w:i/>
      <w:iCs/>
      <w:sz w:val="8"/>
      <w:szCs w:val="8"/>
      <w:u w:val="none"/>
      <w:shd w:val="clear" w:color="auto" w:fill="FFFFFF"/>
    </w:rPr>
  </w:style>
  <w:style w:type="character" w:customStyle="1" w:styleId="Bodytext611pt">
    <w:name w:val="Body text (6) + 11 pt"/>
    <w:basedOn w:val="Bodytext6"/>
    <w:uiPriority w:val="99"/>
    <w:rsid w:val="004F0E20"/>
    <w:rPr>
      <w:rFonts w:ascii="Times New Roman" w:hAnsi="Times New Roman" w:cs="Times New Roman"/>
      <w:b/>
      <w:bCs/>
      <w:sz w:val="22"/>
      <w:szCs w:val="22"/>
      <w:u w:val="none"/>
      <w:shd w:val="clear" w:color="auto" w:fill="FFFFFF"/>
    </w:rPr>
  </w:style>
  <w:style w:type="character" w:customStyle="1" w:styleId="Bodytext414pt">
    <w:name w:val="Body text (4) + 14 pt"/>
    <w:aliases w:val="Not Bold1,Italic1,Spacing -1 pt"/>
    <w:basedOn w:val="Bodytext4"/>
    <w:uiPriority w:val="99"/>
    <w:rsid w:val="004F0E20"/>
    <w:rPr>
      <w:b w:val="0"/>
      <w:bCs w:val="0"/>
      <w:i/>
      <w:iCs/>
      <w:spacing w:val="-30"/>
      <w:sz w:val="28"/>
      <w:szCs w:val="28"/>
      <w:shd w:val="clear" w:color="auto" w:fill="FFFFFF"/>
    </w:rPr>
  </w:style>
  <w:style w:type="character" w:customStyle="1" w:styleId="Bodytext420pt">
    <w:name w:val="Body text (4) + 20 pt"/>
    <w:aliases w:val="Spacing 0 pt"/>
    <w:basedOn w:val="Bodytext4"/>
    <w:uiPriority w:val="99"/>
    <w:rsid w:val="004F0E20"/>
    <w:rPr>
      <w:b/>
      <w:bCs/>
      <w:spacing w:val="-10"/>
      <w:sz w:val="40"/>
      <w:szCs w:val="40"/>
      <w:shd w:val="clear" w:color="auto" w:fill="FFFFFF"/>
    </w:rPr>
  </w:style>
  <w:style w:type="character" w:customStyle="1" w:styleId="Bodytext7">
    <w:name w:val="Body text (7)_"/>
    <w:basedOn w:val="DefaultParagraphFont"/>
    <w:link w:val="Bodytext70"/>
    <w:uiPriority w:val="99"/>
    <w:locked/>
    <w:rsid w:val="004F0E20"/>
    <w:rPr>
      <w:b/>
      <w:bCs/>
      <w:i/>
      <w:iCs/>
      <w:sz w:val="28"/>
      <w:szCs w:val="28"/>
      <w:shd w:val="clear" w:color="auto" w:fill="FFFFFF"/>
    </w:rPr>
  </w:style>
  <w:style w:type="character" w:customStyle="1" w:styleId="Bodytext7NotBold">
    <w:name w:val="Body text (7) + Not Bold"/>
    <w:basedOn w:val="Bodytext7"/>
    <w:uiPriority w:val="99"/>
    <w:rsid w:val="004F0E20"/>
    <w:rPr>
      <w:b w:val="0"/>
      <w:bCs w:val="0"/>
      <w:i/>
      <w:iCs/>
      <w:sz w:val="28"/>
      <w:szCs w:val="28"/>
      <w:shd w:val="clear" w:color="auto" w:fill="FFFFFF"/>
    </w:rPr>
  </w:style>
  <w:style w:type="character" w:customStyle="1" w:styleId="Bodytext7NotBold1">
    <w:name w:val="Body text (7) + Not Bold1"/>
    <w:basedOn w:val="Bodytext7"/>
    <w:uiPriority w:val="99"/>
    <w:rsid w:val="004F0E20"/>
    <w:rPr>
      <w:b w:val="0"/>
      <w:bCs w:val="0"/>
      <w:i/>
      <w:iCs/>
      <w:spacing w:val="0"/>
      <w:sz w:val="28"/>
      <w:szCs w:val="28"/>
      <w:shd w:val="clear" w:color="auto" w:fill="FFFFFF"/>
    </w:rPr>
  </w:style>
  <w:style w:type="character" w:customStyle="1" w:styleId="Headerorfooter">
    <w:name w:val="Header or footer_"/>
    <w:basedOn w:val="DefaultParagraphFont"/>
    <w:link w:val="Headerorfooter1"/>
    <w:uiPriority w:val="99"/>
    <w:locked/>
    <w:rsid w:val="004F0E20"/>
    <w:rPr>
      <w:rFonts w:ascii="Lucida Sans Unicode" w:hAnsi="Lucida Sans Unicode" w:cs="Lucida Sans Unicode"/>
      <w:sz w:val="21"/>
      <w:szCs w:val="21"/>
      <w:shd w:val="clear" w:color="auto" w:fill="FFFFFF"/>
    </w:rPr>
  </w:style>
  <w:style w:type="character" w:customStyle="1" w:styleId="Headerorfooter0">
    <w:name w:val="Header or footer"/>
    <w:basedOn w:val="Headerorfooter"/>
    <w:uiPriority w:val="99"/>
    <w:rsid w:val="004F0E20"/>
    <w:rPr>
      <w:rFonts w:ascii="Lucida Sans Unicode" w:hAnsi="Lucida Sans Unicode" w:cs="Lucida Sans Unicode"/>
      <w:sz w:val="21"/>
      <w:szCs w:val="21"/>
      <w:shd w:val="clear" w:color="auto" w:fill="FFFFFF"/>
    </w:rPr>
  </w:style>
  <w:style w:type="character" w:customStyle="1" w:styleId="Heading120pt">
    <w:name w:val="Heading #1 + 20 pt"/>
    <w:aliases w:val="Spacing 0 pt1"/>
    <w:basedOn w:val="Heading10"/>
    <w:uiPriority w:val="99"/>
    <w:rsid w:val="004F0E20"/>
    <w:rPr>
      <w:b/>
      <w:bCs/>
      <w:spacing w:val="-10"/>
      <w:sz w:val="40"/>
      <w:szCs w:val="40"/>
      <w:shd w:val="clear" w:color="auto" w:fill="FFFFFF"/>
    </w:rPr>
  </w:style>
  <w:style w:type="character" w:customStyle="1" w:styleId="Bodytext214pt">
    <w:name w:val="Body text (2) + 14 pt"/>
    <w:basedOn w:val="Bodytext2"/>
    <w:uiPriority w:val="99"/>
    <w:rsid w:val="004F0E20"/>
    <w:rPr>
      <w:rFonts w:ascii="Times New Roman" w:hAnsi="Times New Roman" w:cs="Times New Roman"/>
      <w:sz w:val="28"/>
      <w:szCs w:val="28"/>
      <w:u w:val="none"/>
      <w:shd w:val="clear" w:color="auto" w:fill="FFFFFF"/>
    </w:rPr>
  </w:style>
  <w:style w:type="character" w:customStyle="1" w:styleId="Bodytext222pt">
    <w:name w:val="Body text (2) + 22 pt"/>
    <w:aliases w:val="Bold,Scale 50%"/>
    <w:basedOn w:val="Bodytext2"/>
    <w:uiPriority w:val="99"/>
    <w:rsid w:val="004F0E20"/>
    <w:rPr>
      <w:rFonts w:ascii="Times New Roman" w:hAnsi="Times New Roman" w:cs="Times New Roman"/>
      <w:b/>
      <w:bCs/>
      <w:w w:val="50"/>
      <w:sz w:val="44"/>
      <w:szCs w:val="44"/>
      <w:u w:val="none"/>
      <w:shd w:val="clear" w:color="auto" w:fill="FFFFFF"/>
    </w:rPr>
  </w:style>
  <w:style w:type="paragraph" w:customStyle="1" w:styleId="Bodytext40">
    <w:name w:val="Body text (4)"/>
    <w:basedOn w:val="Normal"/>
    <w:link w:val="Bodytext4"/>
    <w:uiPriority w:val="99"/>
    <w:rsid w:val="004F0E20"/>
    <w:pPr>
      <w:widowControl w:val="0"/>
      <w:shd w:val="clear" w:color="auto" w:fill="FFFFFF"/>
      <w:spacing w:before="180" w:after="300" w:line="326" w:lineRule="exact"/>
      <w:jc w:val="center"/>
    </w:pPr>
    <w:rPr>
      <w:bCs/>
      <w:sz w:val="26"/>
      <w:szCs w:val="26"/>
    </w:rPr>
  </w:style>
  <w:style w:type="paragraph" w:customStyle="1" w:styleId="Picturecaption">
    <w:name w:val="Picture caption"/>
    <w:basedOn w:val="Normal"/>
    <w:link w:val="PicturecaptionExact"/>
    <w:uiPriority w:val="99"/>
    <w:rsid w:val="004F0E20"/>
    <w:pPr>
      <w:widowControl w:val="0"/>
      <w:shd w:val="clear" w:color="auto" w:fill="FFFFFF"/>
      <w:spacing w:line="326" w:lineRule="exact"/>
      <w:jc w:val="both"/>
    </w:pPr>
    <w:rPr>
      <w:bCs/>
      <w:sz w:val="26"/>
      <w:szCs w:val="26"/>
    </w:rPr>
  </w:style>
  <w:style w:type="paragraph" w:customStyle="1" w:styleId="Bodytext8">
    <w:name w:val="Body text (8)"/>
    <w:basedOn w:val="Normal"/>
    <w:link w:val="Bodytext8Exact"/>
    <w:uiPriority w:val="99"/>
    <w:rsid w:val="004F0E20"/>
    <w:pPr>
      <w:widowControl w:val="0"/>
      <w:shd w:val="clear" w:color="auto" w:fill="FFFFFF"/>
      <w:spacing w:line="240" w:lineRule="atLeast"/>
    </w:pPr>
    <w:rPr>
      <w:rFonts w:ascii="Impact" w:hAnsi="Impact" w:cs="Impact"/>
      <w:b w:val="0"/>
      <w:sz w:val="16"/>
      <w:szCs w:val="16"/>
    </w:rPr>
  </w:style>
  <w:style w:type="paragraph" w:customStyle="1" w:styleId="Heading11">
    <w:name w:val="Heading #1"/>
    <w:basedOn w:val="Normal"/>
    <w:link w:val="Heading10"/>
    <w:uiPriority w:val="99"/>
    <w:rsid w:val="004F0E20"/>
    <w:pPr>
      <w:widowControl w:val="0"/>
      <w:shd w:val="clear" w:color="auto" w:fill="FFFFFF"/>
      <w:spacing w:after="180" w:line="389" w:lineRule="exact"/>
      <w:jc w:val="center"/>
      <w:outlineLvl w:val="0"/>
    </w:pPr>
    <w:rPr>
      <w:bCs/>
      <w:sz w:val="26"/>
      <w:szCs w:val="26"/>
    </w:rPr>
  </w:style>
  <w:style w:type="paragraph" w:customStyle="1" w:styleId="Bodytext30">
    <w:name w:val="Body text (3)"/>
    <w:basedOn w:val="Normal"/>
    <w:link w:val="Bodytext3"/>
    <w:uiPriority w:val="99"/>
    <w:rsid w:val="004F0E20"/>
    <w:pPr>
      <w:widowControl w:val="0"/>
      <w:shd w:val="clear" w:color="auto" w:fill="FFFFFF"/>
      <w:spacing w:before="180" w:after="300" w:line="240" w:lineRule="atLeast"/>
      <w:jc w:val="both"/>
    </w:pPr>
    <w:rPr>
      <w:b w:val="0"/>
      <w:i/>
      <w:iCs/>
    </w:rPr>
  </w:style>
  <w:style w:type="paragraph" w:customStyle="1" w:styleId="Bodytext50">
    <w:name w:val="Body text (5)"/>
    <w:basedOn w:val="Normal"/>
    <w:link w:val="Bodytext5"/>
    <w:uiPriority w:val="99"/>
    <w:rsid w:val="004F0E20"/>
    <w:pPr>
      <w:widowControl w:val="0"/>
      <w:shd w:val="clear" w:color="auto" w:fill="FFFFFF"/>
      <w:spacing w:before="180" w:line="240" w:lineRule="atLeast"/>
      <w:jc w:val="both"/>
    </w:pPr>
    <w:rPr>
      <w:bCs/>
      <w:i/>
      <w:iCs/>
      <w:sz w:val="21"/>
      <w:szCs w:val="21"/>
    </w:rPr>
  </w:style>
  <w:style w:type="paragraph" w:customStyle="1" w:styleId="Bodytext70">
    <w:name w:val="Body text (7)"/>
    <w:basedOn w:val="Normal"/>
    <w:link w:val="Bodytext7"/>
    <w:uiPriority w:val="99"/>
    <w:rsid w:val="004F0E20"/>
    <w:pPr>
      <w:widowControl w:val="0"/>
      <w:shd w:val="clear" w:color="auto" w:fill="FFFFFF"/>
      <w:spacing w:before="120" w:after="360" w:line="317" w:lineRule="exact"/>
      <w:jc w:val="center"/>
    </w:pPr>
    <w:rPr>
      <w:bCs/>
      <w:i/>
      <w:iCs/>
    </w:rPr>
  </w:style>
  <w:style w:type="paragraph" w:customStyle="1" w:styleId="Headerorfooter1">
    <w:name w:val="Header or footer1"/>
    <w:basedOn w:val="Normal"/>
    <w:link w:val="Headerorfooter"/>
    <w:uiPriority w:val="99"/>
    <w:rsid w:val="004F0E20"/>
    <w:pPr>
      <w:widowControl w:val="0"/>
      <w:shd w:val="clear" w:color="auto" w:fill="FFFFFF"/>
      <w:spacing w:line="240" w:lineRule="atLeast"/>
    </w:pPr>
    <w:rPr>
      <w:rFonts w:ascii="Lucida Sans Unicode" w:hAnsi="Lucida Sans Unicode" w:cs="Lucida Sans Unicode"/>
      <w:b w:val="0"/>
      <w:sz w:val="21"/>
      <w:szCs w:val="21"/>
    </w:rPr>
  </w:style>
  <w:style w:type="character" w:customStyle="1" w:styleId="Heading2Char">
    <w:name w:val="Heading 2 Char"/>
    <w:basedOn w:val="DefaultParagraphFont"/>
    <w:link w:val="Heading2"/>
    <w:uiPriority w:val="9"/>
    <w:rsid w:val="001946BD"/>
    <w:rPr>
      <w:rFonts w:asciiTheme="majorHAnsi" w:eastAsiaTheme="majorEastAsia" w:hAnsiTheme="majorHAnsi" w:cstheme="majorBidi"/>
      <w:bCs/>
      <w:color w:val="4F81BD" w:themeColor="accent1"/>
      <w:sz w:val="26"/>
      <w:szCs w:val="26"/>
    </w:rPr>
  </w:style>
  <w:style w:type="character" w:customStyle="1" w:styleId="Heading8Char">
    <w:name w:val="Heading 8 Char"/>
    <w:basedOn w:val="DefaultParagraphFont"/>
    <w:link w:val="Heading8"/>
    <w:uiPriority w:val="9"/>
    <w:semiHidden/>
    <w:rsid w:val="001946BD"/>
    <w:rPr>
      <w:rFonts w:asciiTheme="majorHAnsi" w:eastAsiaTheme="majorEastAsia" w:hAnsiTheme="majorHAnsi" w:cstheme="majorBidi"/>
      <w:b/>
      <w:color w:val="404040" w:themeColor="text1" w:themeTint="BF"/>
    </w:rPr>
  </w:style>
  <w:style w:type="character" w:customStyle="1" w:styleId="Heading1Char">
    <w:name w:val="Heading 1 Char"/>
    <w:basedOn w:val="DefaultParagraphFont"/>
    <w:link w:val="Heading1"/>
    <w:rsid w:val="001946BD"/>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1"/>
    <w:qFormat/>
    <w:rsid w:val="001946BD"/>
    <w:pPr>
      <w:widowControl w:val="0"/>
      <w:autoSpaceDE w:val="0"/>
      <w:autoSpaceDN w:val="0"/>
      <w:spacing w:before="119"/>
      <w:ind w:left="311" w:firstLine="719"/>
      <w:jc w:val="both"/>
    </w:pPr>
    <w:rPr>
      <w:b w:val="0"/>
      <w:sz w:val="22"/>
      <w:szCs w:val="22"/>
    </w:rPr>
  </w:style>
  <w:style w:type="paragraph" w:styleId="CommentText">
    <w:name w:val="annotation text"/>
    <w:basedOn w:val="Normal"/>
    <w:link w:val="CommentTextChar"/>
    <w:semiHidden/>
    <w:unhideWhenUsed/>
    <w:locked/>
    <w:rsid w:val="0051510D"/>
    <w:rPr>
      <w:b w:val="0"/>
      <w:sz w:val="20"/>
      <w:szCs w:val="20"/>
    </w:rPr>
  </w:style>
  <w:style w:type="character" w:customStyle="1" w:styleId="CommentTextChar">
    <w:name w:val="Comment Text Char"/>
    <w:basedOn w:val="DefaultParagraphFont"/>
    <w:link w:val="CommentText"/>
    <w:semiHidden/>
    <w:rsid w:val="0051510D"/>
  </w:style>
  <w:style w:type="table" w:styleId="TableGrid">
    <w:name w:val="Table Grid"/>
    <w:basedOn w:val="TableNormal"/>
    <w:uiPriority w:val="59"/>
    <w:locked/>
    <w:rsid w:val="00602C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uiPriority w:val="99"/>
    <w:semiHidden/>
    <w:unhideWhenUsed/>
    <w:locked/>
    <w:rsid w:val="007A695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A6958"/>
    <w:rPr>
      <w:b/>
      <w:sz w:val="16"/>
      <w:szCs w:val="16"/>
    </w:rPr>
  </w:style>
  <w:style w:type="paragraph" w:styleId="FootnoteText">
    <w:name w:val="footnote text"/>
    <w:basedOn w:val="Normal"/>
    <w:link w:val="FootnoteTextChar"/>
    <w:uiPriority w:val="99"/>
    <w:semiHidden/>
    <w:unhideWhenUsed/>
    <w:locked/>
    <w:rsid w:val="00CD098A"/>
    <w:rPr>
      <w:sz w:val="20"/>
      <w:szCs w:val="20"/>
    </w:rPr>
  </w:style>
  <w:style w:type="character" w:customStyle="1" w:styleId="FootnoteTextChar">
    <w:name w:val="Footnote Text Char"/>
    <w:basedOn w:val="DefaultParagraphFont"/>
    <w:link w:val="FootnoteText"/>
    <w:uiPriority w:val="99"/>
    <w:semiHidden/>
    <w:rsid w:val="00CD098A"/>
    <w:rPr>
      <w:b/>
    </w:rPr>
  </w:style>
  <w:style w:type="character" w:styleId="FootnoteReference">
    <w:name w:val="footnote reference"/>
    <w:basedOn w:val="DefaultParagraphFont"/>
    <w:uiPriority w:val="99"/>
    <w:semiHidden/>
    <w:unhideWhenUsed/>
    <w:locked/>
    <w:rsid w:val="00CD098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1"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436559"/>
    <w:rPr>
      <w:b/>
      <w:sz w:val="28"/>
      <w:szCs w:val="28"/>
    </w:rPr>
  </w:style>
  <w:style w:type="paragraph" w:styleId="Heading1">
    <w:name w:val="heading 1"/>
    <w:basedOn w:val="Normal"/>
    <w:next w:val="Normal"/>
    <w:link w:val="Heading1Char"/>
    <w:qFormat/>
    <w:locked/>
    <w:rsid w:val="001946BD"/>
    <w:pPr>
      <w:keepNext/>
      <w:keepLines/>
      <w:spacing w:before="480"/>
      <w:outlineLvl w:val="0"/>
    </w:pPr>
    <w:rPr>
      <w:rFonts w:asciiTheme="majorHAnsi" w:eastAsiaTheme="majorEastAsia" w:hAnsiTheme="majorHAnsi" w:cstheme="majorBidi"/>
      <w:bCs/>
      <w:color w:val="365F91" w:themeColor="accent1" w:themeShade="BF"/>
    </w:rPr>
  </w:style>
  <w:style w:type="paragraph" w:styleId="Heading2">
    <w:name w:val="heading 2"/>
    <w:basedOn w:val="Normal"/>
    <w:next w:val="Normal"/>
    <w:link w:val="Heading2Char"/>
    <w:uiPriority w:val="9"/>
    <w:unhideWhenUsed/>
    <w:qFormat/>
    <w:locked/>
    <w:rsid w:val="001946BD"/>
    <w:pPr>
      <w:keepNext/>
      <w:keepLines/>
      <w:spacing w:before="200"/>
      <w:outlineLvl w:val="1"/>
    </w:pPr>
    <w:rPr>
      <w:rFonts w:asciiTheme="majorHAnsi" w:eastAsiaTheme="majorEastAsia" w:hAnsiTheme="majorHAnsi" w:cstheme="majorBidi"/>
      <w:b w:val="0"/>
      <w:bCs/>
      <w:color w:val="4F81BD" w:themeColor="accent1"/>
      <w:sz w:val="26"/>
      <w:szCs w:val="26"/>
    </w:rPr>
  </w:style>
  <w:style w:type="paragraph" w:styleId="Heading3">
    <w:name w:val="heading 3"/>
    <w:basedOn w:val="Normal"/>
    <w:next w:val="Normal"/>
    <w:link w:val="Heading3Char"/>
    <w:uiPriority w:val="99"/>
    <w:qFormat/>
    <w:rsid w:val="00436559"/>
    <w:pPr>
      <w:keepNext/>
      <w:jc w:val="center"/>
      <w:outlineLvl w:val="2"/>
    </w:pPr>
    <w:rPr>
      <w:rFonts w:ascii=".VnTime" w:hAnsi=".VnTime"/>
      <w:szCs w:val="20"/>
    </w:rPr>
  </w:style>
  <w:style w:type="paragraph" w:styleId="Heading4">
    <w:name w:val="heading 4"/>
    <w:basedOn w:val="Normal"/>
    <w:next w:val="Normal"/>
    <w:link w:val="Heading4Char"/>
    <w:uiPriority w:val="99"/>
    <w:qFormat/>
    <w:rsid w:val="00FA2B8E"/>
    <w:pPr>
      <w:keepNext/>
      <w:spacing w:before="240" w:after="60"/>
      <w:outlineLvl w:val="3"/>
    </w:pPr>
    <w:rPr>
      <w:bCs/>
    </w:rPr>
  </w:style>
  <w:style w:type="paragraph" w:styleId="Heading8">
    <w:name w:val="heading 8"/>
    <w:basedOn w:val="Normal"/>
    <w:next w:val="Normal"/>
    <w:link w:val="Heading8Char"/>
    <w:uiPriority w:val="9"/>
    <w:semiHidden/>
    <w:unhideWhenUsed/>
    <w:qFormat/>
    <w:locked/>
    <w:rsid w:val="001946BD"/>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9"/>
    <w:semiHidden/>
    <w:locked/>
    <w:rsid w:val="002565E9"/>
    <w:rPr>
      <w:rFonts w:ascii="Cambria" w:hAnsi="Cambria" w:cs="Times New Roman"/>
      <w:b/>
      <w:bCs/>
      <w:sz w:val="26"/>
      <w:szCs w:val="26"/>
    </w:rPr>
  </w:style>
  <w:style w:type="character" w:customStyle="1" w:styleId="Heading4Char">
    <w:name w:val="Heading 4 Char"/>
    <w:link w:val="Heading4"/>
    <w:uiPriority w:val="99"/>
    <w:locked/>
    <w:rsid w:val="00FA2B8E"/>
    <w:rPr>
      <w:rFonts w:cs="Times New Roman"/>
      <w:b/>
      <w:sz w:val="28"/>
      <w:lang w:val="en-US" w:eastAsia="en-US"/>
    </w:rPr>
  </w:style>
  <w:style w:type="paragraph" w:styleId="BodyText">
    <w:name w:val="Body Text"/>
    <w:basedOn w:val="Normal"/>
    <w:link w:val="BodyTextChar"/>
    <w:uiPriority w:val="99"/>
    <w:rsid w:val="008C58FD"/>
    <w:pPr>
      <w:jc w:val="both"/>
    </w:pPr>
    <w:rPr>
      <w:b w:val="0"/>
      <w:bCs/>
    </w:rPr>
  </w:style>
  <w:style w:type="character" w:customStyle="1" w:styleId="BodyTextChar">
    <w:name w:val="Body Text Char"/>
    <w:link w:val="BodyText"/>
    <w:uiPriority w:val="99"/>
    <w:semiHidden/>
    <w:locked/>
    <w:rsid w:val="002565E9"/>
    <w:rPr>
      <w:rFonts w:cs="Times New Roman"/>
      <w:b/>
      <w:sz w:val="28"/>
      <w:szCs w:val="28"/>
    </w:rPr>
  </w:style>
  <w:style w:type="paragraph" w:styleId="Footer">
    <w:name w:val="footer"/>
    <w:basedOn w:val="Normal"/>
    <w:link w:val="FooterChar"/>
    <w:uiPriority w:val="99"/>
    <w:rsid w:val="003B1F10"/>
    <w:pPr>
      <w:tabs>
        <w:tab w:val="center" w:pos="4320"/>
        <w:tab w:val="right" w:pos="8640"/>
      </w:tabs>
    </w:pPr>
  </w:style>
  <w:style w:type="character" w:customStyle="1" w:styleId="FooterChar">
    <w:name w:val="Footer Char"/>
    <w:link w:val="Footer"/>
    <w:uiPriority w:val="99"/>
    <w:locked/>
    <w:rsid w:val="002565E9"/>
    <w:rPr>
      <w:rFonts w:cs="Times New Roman"/>
      <w:b/>
      <w:sz w:val="28"/>
      <w:szCs w:val="28"/>
    </w:rPr>
  </w:style>
  <w:style w:type="character" w:styleId="PageNumber">
    <w:name w:val="page number"/>
    <w:uiPriority w:val="99"/>
    <w:rsid w:val="003B1F10"/>
    <w:rPr>
      <w:rFonts w:cs="Times New Roman"/>
    </w:rPr>
  </w:style>
  <w:style w:type="paragraph" w:styleId="Header">
    <w:name w:val="header"/>
    <w:basedOn w:val="Normal"/>
    <w:link w:val="HeaderChar"/>
    <w:uiPriority w:val="99"/>
    <w:rsid w:val="006B636B"/>
    <w:pPr>
      <w:tabs>
        <w:tab w:val="center" w:pos="4320"/>
        <w:tab w:val="right" w:pos="8640"/>
      </w:tabs>
    </w:pPr>
  </w:style>
  <w:style w:type="character" w:customStyle="1" w:styleId="HeaderChar">
    <w:name w:val="Header Char"/>
    <w:link w:val="Header"/>
    <w:uiPriority w:val="99"/>
    <w:locked/>
    <w:rsid w:val="002565E9"/>
    <w:rPr>
      <w:rFonts w:cs="Times New Roman"/>
      <w:b/>
      <w:sz w:val="28"/>
      <w:szCs w:val="28"/>
    </w:rPr>
  </w:style>
  <w:style w:type="paragraph" w:customStyle="1" w:styleId="CharCharCharChar">
    <w:name w:val="Char Char Char Char"/>
    <w:autoRedefine/>
    <w:uiPriority w:val="99"/>
    <w:rsid w:val="00555172"/>
    <w:pPr>
      <w:tabs>
        <w:tab w:val="left" w:pos="1152"/>
      </w:tabs>
      <w:spacing w:before="120" w:after="120" w:line="312" w:lineRule="auto"/>
    </w:pPr>
    <w:rPr>
      <w:rFonts w:ascii="Arial" w:hAnsi="Arial" w:cs="Arial"/>
      <w:sz w:val="26"/>
      <w:szCs w:val="26"/>
    </w:rPr>
  </w:style>
  <w:style w:type="paragraph" w:styleId="DocumentMap">
    <w:name w:val="Document Map"/>
    <w:basedOn w:val="Normal"/>
    <w:link w:val="DocumentMapChar"/>
    <w:uiPriority w:val="99"/>
    <w:semiHidden/>
    <w:rsid w:val="00D55E9C"/>
    <w:pPr>
      <w:shd w:val="clear" w:color="auto" w:fill="000080"/>
    </w:pPr>
    <w:rPr>
      <w:rFonts w:ascii="Tahoma" w:hAnsi="Tahoma" w:cs="Tahoma"/>
      <w:sz w:val="20"/>
      <w:szCs w:val="20"/>
    </w:rPr>
  </w:style>
  <w:style w:type="character" w:customStyle="1" w:styleId="DocumentMapChar">
    <w:name w:val="Document Map Char"/>
    <w:link w:val="DocumentMap"/>
    <w:uiPriority w:val="99"/>
    <w:semiHidden/>
    <w:locked/>
    <w:rsid w:val="002565E9"/>
    <w:rPr>
      <w:rFonts w:cs="Times New Roman"/>
      <w:b/>
      <w:sz w:val="2"/>
    </w:rPr>
  </w:style>
  <w:style w:type="paragraph" w:customStyle="1" w:styleId="Char">
    <w:name w:val="Char"/>
    <w:autoRedefine/>
    <w:uiPriority w:val="99"/>
    <w:rsid w:val="00C7147F"/>
    <w:pPr>
      <w:tabs>
        <w:tab w:val="left" w:pos="1152"/>
      </w:tabs>
      <w:spacing w:before="120" w:after="120" w:line="312" w:lineRule="auto"/>
    </w:pPr>
    <w:rPr>
      <w:rFonts w:ascii="Arial" w:hAnsi="Arial" w:cs="Arial"/>
      <w:sz w:val="26"/>
      <w:szCs w:val="26"/>
    </w:rPr>
  </w:style>
  <w:style w:type="paragraph" w:styleId="BodyTextIndent">
    <w:name w:val="Body Text Indent"/>
    <w:basedOn w:val="Normal"/>
    <w:link w:val="BodyTextIndentChar"/>
    <w:uiPriority w:val="99"/>
    <w:rsid w:val="00344C1F"/>
    <w:pPr>
      <w:spacing w:after="120"/>
      <w:ind w:left="360"/>
    </w:pPr>
  </w:style>
  <w:style w:type="character" w:customStyle="1" w:styleId="BodyTextIndentChar">
    <w:name w:val="Body Text Indent Char"/>
    <w:link w:val="BodyTextIndent"/>
    <w:uiPriority w:val="99"/>
    <w:semiHidden/>
    <w:locked/>
    <w:rsid w:val="002565E9"/>
    <w:rPr>
      <w:rFonts w:cs="Times New Roman"/>
      <w:b/>
      <w:sz w:val="28"/>
      <w:szCs w:val="28"/>
    </w:rPr>
  </w:style>
  <w:style w:type="paragraph" w:styleId="BalloonText">
    <w:name w:val="Balloon Text"/>
    <w:basedOn w:val="Normal"/>
    <w:link w:val="BalloonTextChar"/>
    <w:uiPriority w:val="99"/>
    <w:semiHidden/>
    <w:unhideWhenUsed/>
    <w:locked/>
    <w:rsid w:val="00140D70"/>
    <w:rPr>
      <w:rFonts w:ascii="Tahoma" w:hAnsi="Tahoma" w:cs="Tahoma"/>
      <w:sz w:val="16"/>
      <w:szCs w:val="16"/>
    </w:rPr>
  </w:style>
  <w:style w:type="character" w:customStyle="1" w:styleId="BalloonTextChar">
    <w:name w:val="Balloon Text Char"/>
    <w:basedOn w:val="DefaultParagraphFont"/>
    <w:link w:val="BalloonText"/>
    <w:uiPriority w:val="99"/>
    <w:semiHidden/>
    <w:rsid w:val="00140D70"/>
    <w:rPr>
      <w:rFonts w:ascii="Tahoma" w:hAnsi="Tahoma" w:cs="Tahoma"/>
      <w:b/>
      <w:sz w:val="16"/>
      <w:szCs w:val="16"/>
    </w:rPr>
  </w:style>
  <w:style w:type="paragraph" w:styleId="NormalWeb">
    <w:name w:val="Normal (Web)"/>
    <w:basedOn w:val="Normal"/>
    <w:uiPriority w:val="99"/>
    <w:locked/>
    <w:rsid w:val="00154F9C"/>
    <w:pPr>
      <w:spacing w:before="100" w:beforeAutospacing="1" w:after="100" w:afterAutospacing="1"/>
    </w:pPr>
    <w:rPr>
      <w:b w:val="0"/>
      <w:sz w:val="24"/>
      <w:szCs w:val="24"/>
    </w:rPr>
  </w:style>
  <w:style w:type="character" w:styleId="Hyperlink">
    <w:name w:val="Hyperlink"/>
    <w:basedOn w:val="DefaultParagraphFont"/>
    <w:uiPriority w:val="99"/>
    <w:unhideWhenUsed/>
    <w:locked/>
    <w:rsid w:val="00AE3537"/>
    <w:rPr>
      <w:color w:val="0000FF" w:themeColor="hyperlink"/>
      <w:u w:val="single"/>
    </w:rPr>
  </w:style>
  <w:style w:type="character" w:styleId="FollowedHyperlink">
    <w:name w:val="FollowedHyperlink"/>
    <w:basedOn w:val="DefaultParagraphFont"/>
    <w:uiPriority w:val="99"/>
    <w:semiHidden/>
    <w:unhideWhenUsed/>
    <w:locked/>
    <w:rsid w:val="00AE3537"/>
    <w:rPr>
      <w:color w:val="800080" w:themeColor="followedHyperlink"/>
      <w:u w:val="single"/>
    </w:rPr>
  </w:style>
  <w:style w:type="character" w:customStyle="1" w:styleId="Bodytext2">
    <w:name w:val="Body text (2)_"/>
    <w:basedOn w:val="DefaultParagraphFont"/>
    <w:link w:val="Bodytext20"/>
    <w:uiPriority w:val="99"/>
    <w:rsid w:val="0020669D"/>
    <w:rPr>
      <w:sz w:val="28"/>
      <w:szCs w:val="28"/>
      <w:shd w:val="clear" w:color="auto" w:fill="FFFFFF"/>
    </w:rPr>
  </w:style>
  <w:style w:type="character" w:customStyle="1" w:styleId="Bodytext6">
    <w:name w:val="Body text (6)_"/>
    <w:basedOn w:val="DefaultParagraphFont"/>
    <w:link w:val="Bodytext60"/>
    <w:uiPriority w:val="99"/>
    <w:rsid w:val="0020669D"/>
    <w:rPr>
      <w:b/>
      <w:bCs/>
      <w:sz w:val="28"/>
      <w:szCs w:val="28"/>
      <w:shd w:val="clear" w:color="auto" w:fill="FFFFFF"/>
    </w:rPr>
  </w:style>
  <w:style w:type="paragraph" w:customStyle="1" w:styleId="Bodytext20">
    <w:name w:val="Body text (2)"/>
    <w:basedOn w:val="Normal"/>
    <w:link w:val="Bodytext2"/>
    <w:uiPriority w:val="99"/>
    <w:rsid w:val="0020669D"/>
    <w:pPr>
      <w:widowControl w:val="0"/>
      <w:shd w:val="clear" w:color="auto" w:fill="FFFFFF"/>
      <w:spacing w:after="360" w:line="312" w:lineRule="exact"/>
    </w:pPr>
    <w:rPr>
      <w:b w:val="0"/>
    </w:rPr>
  </w:style>
  <w:style w:type="paragraph" w:customStyle="1" w:styleId="Bodytext60">
    <w:name w:val="Body text (6)"/>
    <w:basedOn w:val="Normal"/>
    <w:link w:val="Bodytext6"/>
    <w:uiPriority w:val="99"/>
    <w:rsid w:val="0020669D"/>
    <w:pPr>
      <w:widowControl w:val="0"/>
      <w:shd w:val="clear" w:color="auto" w:fill="FFFFFF"/>
      <w:spacing w:after="360" w:line="317" w:lineRule="exact"/>
      <w:jc w:val="center"/>
    </w:pPr>
    <w:rPr>
      <w:bCs/>
    </w:rPr>
  </w:style>
  <w:style w:type="character" w:customStyle="1" w:styleId="Bodytext4Exact">
    <w:name w:val="Body text (4) Exact"/>
    <w:basedOn w:val="DefaultParagraphFont"/>
    <w:uiPriority w:val="99"/>
    <w:rsid w:val="004F0E20"/>
    <w:rPr>
      <w:rFonts w:ascii="Times New Roman" w:hAnsi="Times New Roman" w:cs="Times New Roman"/>
      <w:b/>
      <w:bCs/>
      <w:sz w:val="26"/>
      <w:szCs w:val="26"/>
      <w:u w:val="none"/>
    </w:rPr>
  </w:style>
  <w:style w:type="character" w:customStyle="1" w:styleId="Bodytext2Exact">
    <w:name w:val="Body text (2) Exact"/>
    <w:basedOn w:val="DefaultParagraphFont"/>
    <w:uiPriority w:val="99"/>
    <w:rsid w:val="004F0E20"/>
    <w:rPr>
      <w:rFonts w:ascii="Times New Roman" w:hAnsi="Times New Roman" w:cs="Times New Roman"/>
      <w:sz w:val="26"/>
      <w:szCs w:val="26"/>
      <w:u w:val="none"/>
    </w:rPr>
  </w:style>
  <w:style w:type="character" w:customStyle="1" w:styleId="PicturecaptionExact">
    <w:name w:val="Picture caption Exact"/>
    <w:basedOn w:val="DefaultParagraphFont"/>
    <w:link w:val="Picturecaption"/>
    <w:uiPriority w:val="99"/>
    <w:locked/>
    <w:rsid w:val="004F0E20"/>
    <w:rPr>
      <w:b/>
      <w:bCs/>
      <w:sz w:val="26"/>
      <w:szCs w:val="26"/>
      <w:shd w:val="clear" w:color="auto" w:fill="FFFFFF"/>
    </w:rPr>
  </w:style>
  <w:style w:type="character" w:customStyle="1" w:styleId="PicturecaptionSmallCapsExact">
    <w:name w:val="Picture caption + Small Caps Exact"/>
    <w:basedOn w:val="PicturecaptionExact"/>
    <w:uiPriority w:val="99"/>
    <w:rsid w:val="004F0E20"/>
    <w:rPr>
      <w:b/>
      <w:bCs/>
      <w:smallCaps/>
      <w:sz w:val="26"/>
      <w:szCs w:val="26"/>
      <w:shd w:val="clear" w:color="auto" w:fill="FFFFFF"/>
    </w:rPr>
  </w:style>
  <w:style w:type="character" w:customStyle="1" w:styleId="Bodytext8Exact">
    <w:name w:val="Body text (8) Exact"/>
    <w:basedOn w:val="DefaultParagraphFont"/>
    <w:link w:val="Bodytext8"/>
    <w:uiPriority w:val="99"/>
    <w:locked/>
    <w:rsid w:val="004F0E20"/>
    <w:rPr>
      <w:rFonts w:ascii="Impact" w:hAnsi="Impact" w:cs="Impact"/>
      <w:sz w:val="16"/>
      <w:szCs w:val="16"/>
      <w:shd w:val="clear" w:color="auto" w:fill="FFFFFF"/>
    </w:rPr>
  </w:style>
  <w:style w:type="character" w:customStyle="1" w:styleId="Heading10">
    <w:name w:val="Heading #1_"/>
    <w:basedOn w:val="DefaultParagraphFont"/>
    <w:link w:val="Heading11"/>
    <w:uiPriority w:val="99"/>
    <w:locked/>
    <w:rsid w:val="004F0E20"/>
    <w:rPr>
      <w:b/>
      <w:bCs/>
      <w:sz w:val="26"/>
      <w:szCs w:val="26"/>
      <w:shd w:val="clear" w:color="auto" w:fill="FFFFFF"/>
    </w:rPr>
  </w:style>
  <w:style w:type="character" w:customStyle="1" w:styleId="Bodytext3">
    <w:name w:val="Body text (3)_"/>
    <w:basedOn w:val="DefaultParagraphFont"/>
    <w:link w:val="Bodytext30"/>
    <w:uiPriority w:val="99"/>
    <w:locked/>
    <w:rsid w:val="004F0E20"/>
    <w:rPr>
      <w:i/>
      <w:iCs/>
      <w:sz w:val="28"/>
      <w:szCs w:val="28"/>
      <w:shd w:val="clear" w:color="auto" w:fill="FFFFFF"/>
    </w:rPr>
  </w:style>
  <w:style w:type="character" w:customStyle="1" w:styleId="Bodytext4">
    <w:name w:val="Body text (4)_"/>
    <w:basedOn w:val="DefaultParagraphFont"/>
    <w:link w:val="Bodytext40"/>
    <w:uiPriority w:val="99"/>
    <w:locked/>
    <w:rsid w:val="004F0E20"/>
    <w:rPr>
      <w:b/>
      <w:bCs/>
      <w:sz w:val="26"/>
      <w:szCs w:val="26"/>
      <w:shd w:val="clear" w:color="auto" w:fill="FFFFFF"/>
    </w:rPr>
  </w:style>
  <w:style w:type="character" w:customStyle="1" w:styleId="Bodytext2Bold">
    <w:name w:val="Body text (2) + Bold"/>
    <w:basedOn w:val="Bodytext2"/>
    <w:uiPriority w:val="99"/>
    <w:rsid w:val="004F0E20"/>
    <w:rPr>
      <w:rFonts w:ascii="Times New Roman" w:hAnsi="Times New Roman" w:cs="Times New Roman"/>
      <w:b/>
      <w:bCs/>
      <w:sz w:val="26"/>
      <w:szCs w:val="26"/>
      <w:u w:val="none"/>
      <w:shd w:val="clear" w:color="auto" w:fill="FFFFFF"/>
    </w:rPr>
  </w:style>
  <w:style w:type="character" w:customStyle="1" w:styleId="Bodytext5">
    <w:name w:val="Body text (5)_"/>
    <w:basedOn w:val="DefaultParagraphFont"/>
    <w:link w:val="Bodytext50"/>
    <w:uiPriority w:val="99"/>
    <w:locked/>
    <w:rsid w:val="004F0E20"/>
    <w:rPr>
      <w:b/>
      <w:bCs/>
      <w:i/>
      <w:iCs/>
      <w:sz w:val="21"/>
      <w:szCs w:val="21"/>
      <w:shd w:val="clear" w:color="auto" w:fill="FFFFFF"/>
    </w:rPr>
  </w:style>
  <w:style w:type="character" w:customStyle="1" w:styleId="Bodytext64pt">
    <w:name w:val="Body text (6) + 4 pt"/>
    <w:aliases w:val="Not Bold,Italic"/>
    <w:basedOn w:val="Bodytext6"/>
    <w:uiPriority w:val="99"/>
    <w:rsid w:val="004F0E20"/>
    <w:rPr>
      <w:rFonts w:ascii="Times New Roman" w:hAnsi="Times New Roman" w:cs="Times New Roman"/>
      <w:b w:val="0"/>
      <w:bCs w:val="0"/>
      <w:i/>
      <w:iCs/>
      <w:sz w:val="8"/>
      <w:szCs w:val="8"/>
      <w:u w:val="none"/>
      <w:shd w:val="clear" w:color="auto" w:fill="FFFFFF"/>
    </w:rPr>
  </w:style>
  <w:style w:type="character" w:customStyle="1" w:styleId="Bodytext611pt">
    <w:name w:val="Body text (6) + 11 pt"/>
    <w:basedOn w:val="Bodytext6"/>
    <w:uiPriority w:val="99"/>
    <w:rsid w:val="004F0E20"/>
    <w:rPr>
      <w:rFonts w:ascii="Times New Roman" w:hAnsi="Times New Roman" w:cs="Times New Roman"/>
      <w:b/>
      <w:bCs/>
      <w:sz w:val="22"/>
      <w:szCs w:val="22"/>
      <w:u w:val="none"/>
      <w:shd w:val="clear" w:color="auto" w:fill="FFFFFF"/>
    </w:rPr>
  </w:style>
  <w:style w:type="character" w:customStyle="1" w:styleId="Bodytext414pt">
    <w:name w:val="Body text (4) + 14 pt"/>
    <w:aliases w:val="Not Bold1,Italic1,Spacing -1 pt"/>
    <w:basedOn w:val="Bodytext4"/>
    <w:uiPriority w:val="99"/>
    <w:rsid w:val="004F0E20"/>
    <w:rPr>
      <w:b w:val="0"/>
      <w:bCs w:val="0"/>
      <w:i/>
      <w:iCs/>
      <w:spacing w:val="-30"/>
      <w:sz w:val="28"/>
      <w:szCs w:val="28"/>
      <w:shd w:val="clear" w:color="auto" w:fill="FFFFFF"/>
    </w:rPr>
  </w:style>
  <w:style w:type="character" w:customStyle="1" w:styleId="Bodytext420pt">
    <w:name w:val="Body text (4) + 20 pt"/>
    <w:aliases w:val="Spacing 0 pt"/>
    <w:basedOn w:val="Bodytext4"/>
    <w:uiPriority w:val="99"/>
    <w:rsid w:val="004F0E20"/>
    <w:rPr>
      <w:b/>
      <w:bCs/>
      <w:spacing w:val="-10"/>
      <w:sz w:val="40"/>
      <w:szCs w:val="40"/>
      <w:shd w:val="clear" w:color="auto" w:fill="FFFFFF"/>
    </w:rPr>
  </w:style>
  <w:style w:type="character" w:customStyle="1" w:styleId="Bodytext7">
    <w:name w:val="Body text (7)_"/>
    <w:basedOn w:val="DefaultParagraphFont"/>
    <w:link w:val="Bodytext70"/>
    <w:uiPriority w:val="99"/>
    <w:locked/>
    <w:rsid w:val="004F0E20"/>
    <w:rPr>
      <w:b/>
      <w:bCs/>
      <w:i/>
      <w:iCs/>
      <w:sz w:val="28"/>
      <w:szCs w:val="28"/>
      <w:shd w:val="clear" w:color="auto" w:fill="FFFFFF"/>
    </w:rPr>
  </w:style>
  <w:style w:type="character" w:customStyle="1" w:styleId="Bodytext7NotBold">
    <w:name w:val="Body text (7) + Not Bold"/>
    <w:basedOn w:val="Bodytext7"/>
    <w:uiPriority w:val="99"/>
    <w:rsid w:val="004F0E20"/>
    <w:rPr>
      <w:b w:val="0"/>
      <w:bCs w:val="0"/>
      <w:i/>
      <w:iCs/>
      <w:sz w:val="28"/>
      <w:szCs w:val="28"/>
      <w:shd w:val="clear" w:color="auto" w:fill="FFFFFF"/>
    </w:rPr>
  </w:style>
  <w:style w:type="character" w:customStyle="1" w:styleId="Bodytext7NotBold1">
    <w:name w:val="Body text (7) + Not Bold1"/>
    <w:basedOn w:val="Bodytext7"/>
    <w:uiPriority w:val="99"/>
    <w:rsid w:val="004F0E20"/>
    <w:rPr>
      <w:b w:val="0"/>
      <w:bCs w:val="0"/>
      <w:i/>
      <w:iCs/>
      <w:spacing w:val="0"/>
      <w:sz w:val="28"/>
      <w:szCs w:val="28"/>
      <w:shd w:val="clear" w:color="auto" w:fill="FFFFFF"/>
    </w:rPr>
  </w:style>
  <w:style w:type="character" w:customStyle="1" w:styleId="Headerorfooter">
    <w:name w:val="Header or footer_"/>
    <w:basedOn w:val="DefaultParagraphFont"/>
    <w:link w:val="Headerorfooter1"/>
    <w:uiPriority w:val="99"/>
    <w:locked/>
    <w:rsid w:val="004F0E20"/>
    <w:rPr>
      <w:rFonts w:ascii="Lucida Sans Unicode" w:hAnsi="Lucida Sans Unicode" w:cs="Lucida Sans Unicode"/>
      <w:sz w:val="21"/>
      <w:szCs w:val="21"/>
      <w:shd w:val="clear" w:color="auto" w:fill="FFFFFF"/>
    </w:rPr>
  </w:style>
  <w:style w:type="character" w:customStyle="1" w:styleId="Headerorfooter0">
    <w:name w:val="Header or footer"/>
    <w:basedOn w:val="Headerorfooter"/>
    <w:uiPriority w:val="99"/>
    <w:rsid w:val="004F0E20"/>
    <w:rPr>
      <w:rFonts w:ascii="Lucida Sans Unicode" w:hAnsi="Lucida Sans Unicode" w:cs="Lucida Sans Unicode"/>
      <w:sz w:val="21"/>
      <w:szCs w:val="21"/>
      <w:shd w:val="clear" w:color="auto" w:fill="FFFFFF"/>
    </w:rPr>
  </w:style>
  <w:style w:type="character" w:customStyle="1" w:styleId="Heading120pt">
    <w:name w:val="Heading #1 + 20 pt"/>
    <w:aliases w:val="Spacing 0 pt1"/>
    <w:basedOn w:val="Heading10"/>
    <w:uiPriority w:val="99"/>
    <w:rsid w:val="004F0E20"/>
    <w:rPr>
      <w:b/>
      <w:bCs/>
      <w:spacing w:val="-10"/>
      <w:sz w:val="40"/>
      <w:szCs w:val="40"/>
      <w:shd w:val="clear" w:color="auto" w:fill="FFFFFF"/>
    </w:rPr>
  </w:style>
  <w:style w:type="character" w:customStyle="1" w:styleId="Bodytext214pt">
    <w:name w:val="Body text (2) + 14 pt"/>
    <w:basedOn w:val="Bodytext2"/>
    <w:uiPriority w:val="99"/>
    <w:rsid w:val="004F0E20"/>
    <w:rPr>
      <w:rFonts w:ascii="Times New Roman" w:hAnsi="Times New Roman" w:cs="Times New Roman"/>
      <w:sz w:val="28"/>
      <w:szCs w:val="28"/>
      <w:u w:val="none"/>
      <w:shd w:val="clear" w:color="auto" w:fill="FFFFFF"/>
    </w:rPr>
  </w:style>
  <w:style w:type="character" w:customStyle="1" w:styleId="Bodytext222pt">
    <w:name w:val="Body text (2) + 22 pt"/>
    <w:aliases w:val="Bold,Scale 50%"/>
    <w:basedOn w:val="Bodytext2"/>
    <w:uiPriority w:val="99"/>
    <w:rsid w:val="004F0E20"/>
    <w:rPr>
      <w:rFonts w:ascii="Times New Roman" w:hAnsi="Times New Roman" w:cs="Times New Roman"/>
      <w:b/>
      <w:bCs/>
      <w:w w:val="50"/>
      <w:sz w:val="44"/>
      <w:szCs w:val="44"/>
      <w:u w:val="none"/>
      <w:shd w:val="clear" w:color="auto" w:fill="FFFFFF"/>
    </w:rPr>
  </w:style>
  <w:style w:type="paragraph" w:customStyle="1" w:styleId="Bodytext40">
    <w:name w:val="Body text (4)"/>
    <w:basedOn w:val="Normal"/>
    <w:link w:val="Bodytext4"/>
    <w:uiPriority w:val="99"/>
    <w:rsid w:val="004F0E20"/>
    <w:pPr>
      <w:widowControl w:val="0"/>
      <w:shd w:val="clear" w:color="auto" w:fill="FFFFFF"/>
      <w:spacing w:before="180" w:after="300" w:line="326" w:lineRule="exact"/>
      <w:jc w:val="center"/>
    </w:pPr>
    <w:rPr>
      <w:bCs/>
      <w:sz w:val="26"/>
      <w:szCs w:val="26"/>
    </w:rPr>
  </w:style>
  <w:style w:type="paragraph" w:customStyle="1" w:styleId="Picturecaption">
    <w:name w:val="Picture caption"/>
    <w:basedOn w:val="Normal"/>
    <w:link w:val="PicturecaptionExact"/>
    <w:uiPriority w:val="99"/>
    <w:rsid w:val="004F0E20"/>
    <w:pPr>
      <w:widowControl w:val="0"/>
      <w:shd w:val="clear" w:color="auto" w:fill="FFFFFF"/>
      <w:spacing w:line="326" w:lineRule="exact"/>
      <w:jc w:val="both"/>
    </w:pPr>
    <w:rPr>
      <w:bCs/>
      <w:sz w:val="26"/>
      <w:szCs w:val="26"/>
    </w:rPr>
  </w:style>
  <w:style w:type="paragraph" w:customStyle="1" w:styleId="Bodytext8">
    <w:name w:val="Body text (8)"/>
    <w:basedOn w:val="Normal"/>
    <w:link w:val="Bodytext8Exact"/>
    <w:uiPriority w:val="99"/>
    <w:rsid w:val="004F0E20"/>
    <w:pPr>
      <w:widowControl w:val="0"/>
      <w:shd w:val="clear" w:color="auto" w:fill="FFFFFF"/>
      <w:spacing w:line="240" w:lineRule="atLeast"/>
    </w:pPr>
    <w:rPr>
      <w:rFonts w:ascii="Impact" w:hAnsi="Impact" w:cs="Impact"/>
      <w:b w:val="0"/>
      <w:sz w:val="16"/>
      <w:szCs w:val="16"/>
    </w:rPr>
  </w:style>
  <w:style w:type="paragraph" w:customStyle="1" w:styleId="Heading11">
    <w:name w:val="Heading #1"/>
    <w:basedOn w:val="Normal"/>
    <w:link w:val="Heading10"/>
    <w:uiPriority w:val="99"/>
    <w:rsid w:val="004F0E20"/>
    <w:pPr>
      <w:widowControl w:val="0"/>
      <w:shd w:val="clear" w:color="auto" w:fill="FFFFFF"/>
      <w:spacing w:after="180" w:line="389" w:lineRule="exact"/>
      <w:jc w:val="center"/>
      <w:outlineLvl w:val="0"/>
    </w:pPr>
    <w:rPr>
      <w:bCs/>
      <w:sz w:val="26"/>
      <w:szCs w:val="26"/>
    </w:rPr>
  </w:style>
  <w:style w:type="paragraph" w:customStyle="1" w:styleId="Bodytext30">
    <w:name w:val="Body text (3)"/>
    <w:basedOn w:val="Normal"/>
    <w:link w:val="Bodytext3"/>
    <w:uiPriority w:val="99"/>
    <w:rsid w:val="004F0E20"/>
    <w:pPr>
      <w:widowControl w:val="0"/>
      <w:shd w:val="clear" w:color="auto" w:fill="FFFFFF"/>
      <w:spacing w:before="180" w:after="300" w:line="240" w:lineRule="atLeast"/>
      <w:jc w:val="both"/>
    </w:pPr>
    <w:rPr>
      <w:b w:val="0"/>
      <w:i/>
      <w:iCs/>
    </w:rPr>
  </w:style>
  <w:style w:type="paragraph" w:customStyle="1" w:styleId="Bodytext50">
    <w:name w:val="Body text (5)"/>
    <w:basedOn w:val="Normal"/>
    <w:link w:val="Bodytext5"/>
    <w:uiPriority w:val="99"/>
    <w:rsid w:val="004F0E20"/>
    <w:pPr>
      <w:widowControl w:val="0"/>
      <w:shd w:val="clear" w:color="auto" w:fill="FFFFFF"/>
      <w:spacing w:before="180" w:line="240" w:lineRule="atLeast"/>
      <w:jc w:val="both"/>
    </w:pPr>
    <w:rPr>
      <w:bCs/>
      <w:i/>
      <w:iCs/>
      <w:sz w:val="21"/>
      <w:szCs w:val="21"/>
    </w:rPr>
  </w:style>
  <w:style w:type="paragraph" w:customStyle="1" w:styleId="Bodytext70">
    <w:name w:val="Body text (7)"/>
    <w:basedOn w:val="Normal"/>
    <w:link w:val="Bodytext7"/>
    <w:uiPriority w:val="99"/>
    <w:rsid w:val="004F0E20"/>
    <w:pPr>
      <w:widowControl w:val="0"/>
      <w:shd w:val="clear" w:color="auto" w:fill="FFFFFF"/>
      <w:spacing w:before="120" w:after="360" w:line="317" w:lineRule="exact"/>
      <w:jc w:val="center"/>
    </w:pPr>
    <w:rPr>
      <w:bCs/>
      <w:i/>
      <w:iCs/>
    </w:rPr>
  </w:style>
  <w:style w:type="paragraph" w:customStyle="1" w:styleId="Headerorfooter1">
    <w:name w:val="Header or footer1"/>
    <w:basedOn w:val="Normal"/>
    <w:link w:val="Headerorfooter"/>
    <w:uiPriority w:val="99"/>
    <w:rsid w:val="004F0E20"/>
    <w:pPr>
      <w:widowControl w:val="0"/>
      <w:shd w:val="clear" w:color="auto" w:fill="FFFFFF"/>
      <w:spacing w:line="240" w:lineRule="atLeast"/>
    </w:pPr>
    <w:rPr>
      <w:rFonts w:ascii="Lucida Sans Unicode" w:hAnsi="Lucida Sans Unicode" w:cs="Lucida Sans Unicode"/>
      <w:b w:val="0"/>
      <w:sz w:val="21"/>
      <w:szCs w:val="21"/>
    </w:rPr>
  </w:style>
  <w:style w:type="character" w:customStyle="1" w:styleId="Heading2Char">
    <w:name w:val="Heading 2 Char"/>
    <w:basedOn w:val="DefaultParagraphFont"/>
    <w:link w:val="Heading2"/>
    <w:uiPriority w:val="9"/>
    <w:rsid w:val="001946BD"/>
    <w:rPr>
      <w:rFonts w:asciiTheme="majorHAnsi" w:eastAsiaTheme="majorEastAsia" w:hAnsiTheme="majorHAnsi" w:cstheme="majorBidi"/>
      <w:bCs/>
      <w:color w:val="4F81BD" w:themeColor="accent1"/>
      <w:sz w:val="26"/>
      <w:szCs w:val="26"/>
    </w:rPr>
  </w:style>
  <w:style w:type="character" w:customStyle="1" w:styleId="Heading8Char">
    <w:name w:val="Heading 8 Char"/>
    <w:basedOn w:val="DefaultParagraphFont"/>
    <w:link w:val="Heading8"/>
    <w:uiPriority w:val="9"/>
    <w:semiHidden/>
    <w:rsid w:val="001946BD"/>
    <w:rPr>
      <w:rFonts w:asciiTheme="majorHAnsi" w:eastAsiaTheme="majorEastAsia" w:hAnsiTheme="majorHAnsi" w:cstheme="majorBidi"/>
      <w:b/>
      <w:color w:val="404040" w:themeColor="text1" w:themeTint="BF"/>
    </w:rPr>
  </w:style>
  <w:style w:type="character" w:customStyle="1" w:styleId="Heading1Char">
    <w:name w:val="Heading 1 Char"/>
    <w:basedOn w:val="DefaultParagraphFont"/>
    <w:link w:val="Heading1"/>
    <w:rsid w:val="001946BD"/>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1"/>
    <w:qFormat/>
    <w:rsid w:val="001946BD"/>
    <w:pPr>
      <w:widowControl w:val="0"/>
      <w:autoSpaceDE w:val="0"/>
      <w:autoSpaceDN w:val="0"/>
      <w:spacing w:before="119"/>
      <w:ind w:left="311" w:firstLine="719"/>
      <w:jc w:val="both"/>
    </w:pPr>
    <w:rPr>
      <w:b w:val="0"/>
      <w:sz w:val="22"/>
      <w:szCs w:val="22"/>
    </w:rPr>
  </w:style>
  <w:style w:type="paragraph" w:styleId="CommentText">
    <w:name w:val="annotation text"/>
    <w:basedOn w:val="Normal"/>
    <w:link w:val="CommentTextChar"/>
    <w:semiHidden/>
    <w:unhideWhenUsed/>
    <w:locked/>
    <w:rsid w:val="0051510D"/>
    <w:rPr>
      <w:b w:val="0"/>
      <w:sz w:val="20"/>
      <w:szCs w:val="20"/>
    </w:rPr>
  </w:style>
  <w:style w:type="character" w:customStyle="1" w:styleId="CommentTextChar">
    <w:name w:val="Comment Text Char"/>
    <w:basedOn w:val="DefaultParagraphFont"/>
    <w:link w:val="CommentText"/>
    <w:semiHidden/>
    <w:rsid w:val="0051510D"/>
  </w:style>
  <w:style w:type="table" w:styleId="TableGrid">
    <w:name w:val="Table Grid"/>
    <w:basedOn w:val="TableNormal"/>
    <w:uiPriority w:val="59"/>
    <w:locked/>
    <w:rsid w:val="00602C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uiPriority w:val="99"/>
    <w:semiHidden/>
    <w:unhideWhenUsed/>
    <w:locked/>
    <w:rsid w:val="007A695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A6958"/>
    <w:rPr>
      <w:b/>
      <w:sz w:val="16"/>
      <w:szCs w:val="16"/>
    </w:rPr>
  </w:style>
  <w:style w:type="paragraph" w:styleId="FootnoteText">
    <w:name w:val="footnote text"/>
    <w:basedOn w:val="Normal"/>
    <w:link w:val="FootnoteTextChar"/>
    <w:uiPriority w:val="99"/>
    <w:semiHidden/>
    <w:unhideWhenUsed/>
    <w:locked/>
    <w:rsid w:val="00CD098A"/>
    <w:rPr>
      <w:sz w:val="20"/>
      <w:szCs w:val="20"/>
    </w:rPr>
  </w:style>
  <w:style w:type="character" w:customStyle="1" w:styleId="FootnoteTextChar">
    <w:name w:val="Footnote Text Char"/>
    <w:basedOn w:val="DefaultParagraphFont"/>
    <w:link w:val="FootnoteText"/>
    <w:uiPriority w:val="99"/>
    <w:semiHidden/>
    <w:rsid w:val="00CD098A"/>
    <w:rPr>
      <w:b/>
    </w:rPr>
  </w:style>
  <w:style w:type="character" w:styleId="FootnoteReference">
    <w:name w:val="footnote reference"/>
    <w:basedOn w:val="DefaultParagraphFont"/>
    <w:uiPriority w:val="99"/>
    <w:semiHidden/>
    <w:unhideWhenUsed/>
    <w:locked/>
    <w:rsid w:val="00CD098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20910">
      <w:bodyDiv w:val="1"/>
      <w:marLeft w:val="0"/>
      <w:marRight w:val="0"/>
      <w:marTop w:val="0"/>
      <w:marBottom w:val="0"/>
      <w:divBdr>
        <w:top w:val="none" w:sz="0" w:space="0" w:color="auto"/>
        <w:left w:val="none" w:sz="0" w:space="0" w:color="auto"/>
        <w:bottom w:val="none" w:sz="0" w:space="0" w:color="auto"/>
        <w:right w:val="none" w:sz="0" w:space="0" w:color="auto"/>
      </w:divBdr>
    </w:div>
    <w:div w:id="215355887">
      <w:bodyDiv w:val="1"/>
      <w:marLeft w:val="0"/>
      <w:marRight w:val="0"/>
      <w:marTop w:val="0"/>
      <w:marBottom w:val="0"/>
      <w:divBdr>
        <w:top w:val="none" w:sz="0" w:space="0" w:color="auto"/>
        <w:left w:val="none" w:sz="0" w:space="0" w:color="auto"/>
        <w:bottom w:val="none" w:sz="0" w:space="0" w:color="auto"/>
        <w:right w:val="none" w:sz="0" w:space="0" w:color="auto"/>
      </w:divBdr>
    </w:div>
    <w:div w:id="683676863">
      <w:bodyDiv w:val="1"/>
      <w:marLeft w:val="0"/>
      <w:marRight w:val="0"/>
      <w:marTop w:val="0"/>
      <w:marBottom w:val="0"/>
      <w:divBdr>
        <w:top w:val="none" w:sz="0" w:space="0" w:color="auto"/>
        <w:left w:val="none" w:sz="0" w:space="0" w:color="auto"/>
        <w:bottom w:val="none" w:sz="0" w:space="0" w:color="auto"/>
        <w:right w:val="none" w:sz="0" w:space="0" w:color="auto"/>
      </w:divBdr>
    </w:div>
    <w:div w:id="830827816">
      <w:bodyDiv w:val="1"/>
      <w:marLeft w:val="0"/>
      <w:marRight w:val="0"/>
      <w:marTop w:val="0"/>
      <w:marBottom w:val="0"/>
      <w:divBdr>
        <w:top w:val="none" w:sz="0" w:space="0" w:color="auto"/>
        <w:left w:val="none" w:sz="0" w:space="0" w:color="auto"/>
        <w:bottom w:val="none" w:sz="0" w:space="0" w:color="auto"/>
        <w:right w:val="none" w:sz="0" w:space="0" w:color="auto"/>
      </w:divBdr>
    </w:div>
    <w:div w:id="971324444">
      <w:bodyDiv w:val="1"/>
      <w:marLeft w:val="0"/>
      <w:marRight w:val="0"/>
      <w:marTop w:val="0"/>
      <w:marBottom w:val="0"/>
      <w:divBdr>
        <w:top w:val="none" w:sz="0" w:space="0" w:color="auto"/>
        <w:left w:val="none" w:sz="0" w:space="0" w:color="auto"/>
        <w:bottom w:val="none" w:sz="0" w:space="0" w:color="auto"/>
        <w:right w:val="none" w:sz="0" w:space="0" w:color="auto"/>
      </w:divBdr>
    </w:div>
    <w:div w:id="1000960912">
      <w:bodyDiv w:val="1"/>
      <w:marLeft w:val="0"/>
      <w:marRight w:val="0"/>
      <w:marTop w:val="0"/>
      <w:marBottom w:val="0"/>
      <w:divBdr>
        <w:top w:val="none" w:sz="0" w:space="0" w:color="auto"/>
        <w:left w:val="none" w:sz="0" w:space="0" w:color="auto"/>
        <w:bottom w:val="none" w:sz="0" w:space="0" w:color="auto"/>
        <w:right w:val="none" w:sz="0" w:space="0" w:color="auto"/>
      </w:divBdr>
    </w:div>
    <w:div w:id="1223566212">
      <w:bodyDiv w:val="1"/>
      <w:marLeft w:val="0"/>
      <w:marRight w:val="0"/>
      <w:marTop w:val="0"/>
      <w:marBottom w:val="0"/>
      <w:divBdr>
        <w:top w:val="none" w:sz="0" w:space="0" w:color="auto"/>
        <w:left w:val="none" w:sz="0" w:space="0" w:color="auto"/>
        <w:bottom w:val="none" w:sz="0" w:space="0" w:color="auto"/>
        <w:right w:val="none" w:sz="0" w:space="0" w:color="auto"/>
      </w:divBdr>
    </w:div>
    <w:div w:id="1386373416">
      <w:bodyDiv w:val="1"/>
      <w:marLeft w:val="0"/>
      <w:marRight w:val="0"/>
      <w:marTop w:val="0"/>
      <w:marBottom w:val="0"/>
      <w:divBdr>
        <w:top w:val="none" w:sz="0" w:space="0" w:color="auto"/>
        <w:left w:val="none" w:sz="0" w:space="0" w:color="auto"/>
        <w:bottom w:val="none" w:sz="0" w:space="0" w:color="auto"/>
        <w:right w:val="none" w:sz="0" w:space="0" w:color="auto"/>
      </w:divBdr>
    </w:div>
    <w:div w:id="1786192305">
      <w:bodyDiv w:val="1"/>
      <w:marLeft w:val="0"/>
      <w:marRight w:val="0"/>
      <w:marTop w:val="0"/>
      <w:marBottom w:val="0"/>
      <w:divBdr>
        <w:top w:val="none" w:sz="0" w:space="0" w:color="auto"/>
        <w:left w:val="none" w:sz="0" w:space="0" w:color="auto"/>
        <w:bottom w:val="none" w:sz="0" w:space="0" w:color="auto"/>
        <w:right w:val="none" w:sz="0" w:space="0" w:color="auto"/>
      </w:divBdr>
    </w:div>
    <w:div w:id="1788962961">
      <w:bodyDiv w:val="1"/>
      <w:marLeft w:val="0"/>
      <w:marRight w:val="0"/>
      <w:marTop w:val="0"/>
      <w:marBottom w:val="0"/>
      <w:divBdr>
        <w:top w:val="none" w:sz="0" w:space="0" w:color="auto"/>
        <w:left w:val="none" w:sz="0" w:space="0" w:color="auto"/>
        <w:bottom w:val="none" w:sz="0" w:space="0" w:color="auto"/>
        <w:right w:val="none" w:sz="0" w:space="0" w:color="auto"/>
      </w:divBdr>
    </w:div>
    <w:div w:id="1851144054">
      <w:bodyDiv w:val="1"/>
      <w:marLeft w:val="0"/>
      <w:marRight w:val="0"/>
      <w:marTop w:val="0"/>
      <w:marBottom w:val="0"/>
      <w:divBdr>
        <w:top w:val="none" w:sz="0" w:space="0" w:color="auto"/>
        <w:left w:val="none" w:sz="0" w:space="0" w:color="auto"/>
        <w:bottom w:val="none" w:sz="0" w:space="0" w:color="auto"/>
        <w:right w:val="none" w:sz="0" w:space="0" w:color="auto"/>
      </w:divBdr>
    </w:div>
    <w:div w:id="2031569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F4A371-7C99-4043-BC47-05BEFB719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1773</Words>
  <Characters>10109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UBND TỈNH SƠN LA</vt:lpstr>
    </vt:vector>
  </TitlesOfParts>
  <Company>Nhan Hoa Co..,ltd.</Company>
  <LinksUpToDate>false</LinksUpToDate>
  <CharactersWithSpaces>11859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SƠN LA</dc:title>
  <dc:creator>Ben Computer</dc:creator>
  <cp:lastModifiedBy>Huynh Thi Luyen</cp:lastModifiedBy>
  <cp:revision>18</cp:revision>
  <cp:lastPrinted>2022-12-05T07:41:00Z</cp:lastPrinted>
  <dcterms:created xsi:type="dcterms:W3CDTF">2022-12-11T09:54:00Z</dcterms:created>
  <dcterms:modified xsi:type="dcterms:W3CDTF">2022-12-30T06:57:00Z</dcterms:modified>
</cp:coreProperties>
</file>