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096"/>
        <w:gridCol w:w="698"/>
        <w:gridCol w:w="5919"/>
      </w:tblGrid>
      <w:tr w:rsidR="00D434DF" w:rsidRPr="00357FE9" w:rsidTr="001A00BA">
        <w:tc>
          <w:tcPr>
            <w:tcW w:w="3096" w:type="dxa"/>
          </w:tcPr>
          <w:p w:rsidR="00D434DF" w:rsidRPr="00357FE9" w:rsidRDefault="00D434DF" w:rsidP="001A00BA">
            <w:pPr>
              <w:jc w:val="center"/>
              <w:rPr>
                <w:b/>
                <w:spacing w:val="-4"/>
                <w:sz w:val="26"/>
              </w:rPr>
            </w:pPr>
            <w:r w:rsidRPr="00357FE9">
              <w:rPr>
                <w:b/>
                <w:spacing w:val="-4"/>
                <w:sz w:val="26"/>
              </w:rPr>
              <w:t>HỘI ĐỒNG NHÂN DÂN</w:t>
            </w:r>
          </w:p>
          <w:p w:rsidR="00D434DF" w:rsidRPr="00357FE9" w:rsidRDefault="0063240C" w:rsidP="001A00BA">
            <w:pPr>
              <w:jc w:val="center"/>
              <w:rPr>
                <w:spacing w:val="-4"/>
                <w:sz w:val="26"/>
              </w:rPr>
            </w:pPr>
            <w:r>
              <w:rPr>
                <w:noProof/>
                <w:spacing w:val="-4"/>
              </w:rPr>
              <mc:AlternateContent>
                <mc:Choice Requires="wps">
                  <w:drawing>
                    <wp:anchor distT="0" distB="0" distL="114300" distR="114300" simplePos="0" relativeHeight="251656704" behindDoc="0" locked="0" layoutInCell="1" allowOverlap="1" wp14:anchorId="7B94002E" wp14:editId="77D7E330">
                      <wp:simplePos x="0" y="0"/>
                      <wp:positionH relativeFrom="column">
                        <wp:posOffset>592455</wp:posOffset>
                      </wp:positionH>
                      <wp:positionV relativeFrom="paragraph">
                        <wp:posOffset>217805</wp:posOffset>
                      </wp:positionV>
                      <wp:extent cx="533400" cy="0"/>
                      <wp:effectExtent l="11430" t="8255" r="7620" b="10795"/>
                      <wp:wrapNone/>
                      <wp:docPr id="3"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17.15pt" to="88.6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YPr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"/>
                  </w:pict>
                </mc:Fallback>
              </mc:AlternateContent>
            </w:r>
            <w:r w:rsidR="00D434DF" w:rsidRPr="00357FE9">
              <w:rPr>
                <w:b/>
                <w:spacing w:val="-4"/>
                <w:sz w:val="26"/>
              </w:rPr>
              <w:t>TỈNH BẾN TRE</w:t>
            </w:r>
          </w:p>
        </w:tc>
        <w:tc>
          <w:tcPr>
            <w:tcW w:w="698" w:type="dxa"/>
          </w:tcPr>
          <w:p w:rsidR="00D434DF" w:rsidRPr="00357FE9" w:rsidRDefault="00D434DF" w:rsidP="001A00BA">
            <w:pPr>
              <w:jc w:val="center"/>
              <w:rPr>
                <w:spacing w:val="-4"/>
                <w:sz w:val="26"/>
              </w:rPr>
            </w:pPr>
          </w:p>
        </w:tc>
        <w:tc>
          <w:tcPr>
            <w:tcW w:w="5919" w:type="dxa"/>
          </w:tcPr>
          <w:p w:rsidR="00D434DF" w:rsidRPr="00357FE9" w:rsidRDefault="00D434DF" w:rsidP="001A00BA">
            <w:pPr>
              <w:jc w:val="center"/>
              <w:rPr>
                <w:b/>
                <w:spacing w:val="-4"/>
              </w:rPr>
            </w:pPr>
            <w:r w:rsidRPr="00357FE9">
              <w:rPr>
                <w:b/>
                <w:bCs/>
                <w:spacing w:val="-4"/>
                <w:sz w:val="26"/>
              </w:rPr>
              <w:t>CỘNG H</w:t>
            </w:r>
            <w:r w:rsidR="009A444F">
              <w:rPr>
                <w:b/>
                <w:bCs/>
                <w:spacing w:val="-4"/>
                <w:sz w:val="26"/>
              </w:rPr>
              <w:t>ÒA</w:t>
            </w:r>
            <w:r w:rsidRPr="00357FE9">
              <w:rPr>
                <w:b/>
                <w:bCs/>
                <w:spacing w:val="-4"/>
                <w:sz w:val="26"/>
              </w:rPr>
              <w:t xml:space="preserve"> XÃ HỘI CHỦ NGHĨA VIỆT NAM</w:t>
            </w:r>
          </w:p>
          <w:p w:rsidR="00D434DF" w:rsidRPr="00357FE9" w:rsidRDefault="00D434DF" w:rsidP="001A00BA">
            <w:pPr>
              <w:jc w:val="center"/>
              <w:rPr>
                <w:b/>
                <w:bCs/>
                <w:spacing w:val="-4"/>
                <w:szCs w:val="26"/>
              </w:rPr>
            </w:pPr>
            <w:r w:rsidRPr="00357FE9">
              <w:rPr>
                <w:b/>
                <w:bCs/>
                <w:spacing w:val="-4"/>
                <w:szCs w:val="26"/>
              </w:rPr>
              <w:t>Độc lập - Tự do - Hạnh phúc</w:t>
            </w:r>
          </w:p>
          <w:p w:rsidR="00D434DF" w:rsidRPr="00357FE9" w:rsidRDefault="0063240C" w:rsidP="001A00BA">
            <w:pPr>
              <w:jc w:val="center"/>
              <w:rPr>
                <w:spacing w:val="-4"/>
                <w:sz w:val="26"/>
              </w:rPr>
            </w:pPr>
            <w:r>
              <w:rPr>
                <w:noProof/>
                <w:spacing w:val="-4"/>
              </w:rPr>
              <mc:AlternateContent>
                <mc:Choice Requires="wps">
                  <w:drawing>
                    <wp:anchor distT="0" distB="0" distL="114300" distR="114300" simplePos="0" relativeHeight="251657728" behindDoc="0" locked="0" layoutInCell="1" allowOverlap="1" wp14:anchorId="303399A8" wp14:editId="469A8731">
                      <wp:simplePos x="0" y="0"/>
                      <wp:positionH relativeFrom="column">
                        <wp:posOffset>739775</wp:posOffset>
                      </wp:positionH>
                      <wp:positionV relativeFrom="paragraph">
                        <wp:posOffset>6350</wp:posOffset>
                      </wp:positionV>
                      <wp:extent cx="2120900" cy="0"/>
                      <wp:effectExtent l="6350" t="6350" r="6350" b="12700"/>
                      <wp:wrapNone/>
                      <wp:docPr id="2"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5pt,.5pt" to="22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EWL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"/>
                  </w:pict>
                </mc:Fallback>
              </mc:AlternateContent>
            </w:r>
          </w:p>
        </w:tc>
      </w:tr>
      <w:tr w:rsidR="00D434DF" w:rsidRPr="00357FE9" w:rsidTr="001A00BA">
        <w:tc>
          <w:tcPr>
            <w:tcW w:w="3096" w:type="dxa"/>
          </w:tcPr>
          <w:p w:rsidR="00D434DF" w:rsidRPr="00357FE9" w:rsidRDefault="00A34C00" w:rsidP="001A00BA">
            <w:pPr>
              <w:jc w:val="center"/>
              <w:rPr>
                <w:spacing w:val="-4"/>
                <w:sz w:val="26"/>
              </w:rPr>
            </w:pPr>
            <w:r>
              <w:rPr>
                <w:spacing w:val="-4"/>
              </w:rPr>
              <w:t>Số: 04</w:t>
            </w:r>
            <w:r w:rsidR="00D434DF" w:rsidRPr="00357FE9">
              <w:rPr>
                <w:spacing w:val="-4"/>
              </w:rPr>
              <w:t>/NQ-HĐND</w:t>
            </w:r>
          </w:p>
        </w:tc>
        <w:tc>
          <w:tcPr>
            <w:tcW w:w="698" w:type="dxa"/>
          </w:tcPr>
          <w:p w:rsidR="00D434DF" w:rsidRPr="00357FE9" w:rsidRDefault="00D434DF" w:rsidP="001A00BA">
            <w:pPr>
              <w:jc w:val="center"/>
              <w:rPr>
                <w:spacing w:val="-4"/>
                <w:sz w:val="26"/>
              </w:rPr>
            </w:pPr>
          </w:p>
        </w:tc>
        <w:tc>
          <w:tcPr>
            <w:tcW w:w="5919" w:type="dxa"/>
          </w:tcPr>
          <w:p w:rsidR="00D434DF" w:rsidRPr="00357FE9" w:rsidRDefault="00D434DF" w:rsidP="001A00BA">
            <w:pPr>
              <w:jc w:val="center"/>
              <w:rPr>
                <w:spacing w:val="-4"/>
                <w:sz w:val="26"/>
              </w:rPr>
            </w:pPr>
            <w:r w:rsidRPr="00357FE9">
              <w:rPr>
                <w:i/>
                <w:iCs/>
                <w:spacing w:val="-4"/>
              </w:rPr>
              <w:t xml:space="preserve">Bến Tre, ngày </w:t>
            </w:r>
            <w:r w:rsidR="00A34C00">
              <w:rPr>
                <w:i/>
                <w:iCs/>
                <w:spacing w:val="-4"/>
              </w:rPr>
              <w:t>13</w:t>
            </w:r>
            <w:r w:rsidR="00F135A8">
              <w:rPr>
                <w:i/>
                <w:iCs/>
                <w:spacing w:val="-4"/>
              </w:rPr>
              <w:t xml:space="preserve"> tháng  7</w:t>
            </w:r>
            <w:r w:rsidRPr="00357FE9">
              <w:rPr>
                <w:i/>
                <w:iCs/>
                <w:spacing w:val="-4"/>
              </w:rPr>
              <w:t xml:space="preserve">  năm 202</w:t>
            </w:r>
            <w:r w:rsidR="007F72E3" w:rsidRPr="00357FE9">
              <w:rPr>
                <w:i/>
                <w:iCs/>
                <w:spacing w:val="-4"/>
              </w:rPr>
              <w:t>2</w:t>
            </w:r>
          </w:p>
        </w:tc>
      </w:tr>
    </w:tbl>
    <w:p w:rsidR="00D434DF" w:rsidRPr="00357FE9" w:rsidRDefault="00D434DF" w:rsidP="004245A0">
      <w:pPr>
        <w:rPr>
          <w:spacing w:val="-4"/>
          <w:sz w:val="26"/>
        </w:rPr>
      </w:pPr>
    </w:p>
    <w:p w:rsidR="00D434DF" w:rsidRPr="001A00BA" w:rsidRDefault="00D434DF" w:rsidP="004245A0">
      <w:pPr>
        <w:rPr>
          <w:spacing w:val="-4"/>
          <w:sz w:val="12"/>
        </w:rPr>
      </w:pPr>
    </w:p>
    <w:p w:rsidR="00D7718A" w:rsidRPr="00357FE9" w:rsidRDefault="00D7718A" w:rsidP="00537F4C">
      <w:pPr>
        <w:pStyle w:val="Heading1"/>
        <w:rPr>
          <w:sz w:val="26"/>
        </w:rPr>
      </w:pPr>
      <w:r w:rsidRPr="00357FE9">
        <w:t>NGHỊ QUYẾT</w:t>
      </w:r>
    </w:p>
    <w:p w:rsidR="00F135A8" w:rsidRDefault="008D5934" w:rsidP="00D434DF">
      <w:pPr>
        <w:jc w:val="center"/>
        <w:rPr>
          <w:b/>
        </w:rPr>
      </w:pPr>
      <w:r w:rsidRPr="00357FE9">
        <w:rPr>
          <w:b/>
        </w:rPr>
        <w:t xml:space="preserve">Về </w:t>
      </w:r>
      <w:r w:rsidR="00B51325" w:rsidRPr="00357FE9">
        <w:rPr>
          <w:b/>
        </w:rPr>
        <w:t xml:space="preserve">việc sửa đổi, bổ sung Điều 1 Nghị quyết số </w:t>
      </w:r>
      <w:r w:rsidR="007F72E3" w:rsidRPr="00357FE9">
        <w:rPr>
          <w:b/>
        </w:rPr>
        <w:t>7</w:t>
      </w:r>
      <w:r w:rsidR="00145D18" w:rsidRPr="00357FE9">
        <w:rPr>
          <w:b/>
        </w:rPr>
        <w:t>1</w:t>
      </w:r>
      <w:r w:rsidR="00B51325" w:rsidRPr="00357FE9">
        <w:rPr>
          <w:b/>
        </w:rPr>
        <w:t>/NQ-HĐND</w:t>
      </w:r>
      <w:r w:rsidR="00D434DF" w:rsidRPr="00357FE9">
        <w:rPr>
          <w:b/>
        </w:rPr>
        <w:t xml:space="preserve"> </w:t>
      </w:r>
    </w:p>
    <w:p w:rsidR="00F135A8" w:rsidRDefault="00B51325" w:rsidP="00B1079B">
      <w:pPr>
        <w:jc w:val="center"/>
        <w:rPr>
          <w:b/>
        </w:rPr>
      </w:pPr>
      <w:r w:rsidRPr="00357FE9">
        <w:rPr>
          <w:b/>
        </w:rPr>
        <w:t>ngày 0</w:t>
      </w:r>
      <w:r w:rsidR="007F72E3" w:rsidRPr="00357FE9">
        <w:rPr>
          <w:b/>
        </w:rPr>
        <w:t>8</w:t>
      </w:r>
      <w:r w:rsidR="00330F28" w:rsidRPr="00357FE9">
        <w:rPr>
          <w:b/>
        </w:rPr>
        <w:t xml:space="preserve"> tháng 12 năm </w:t>
      </w:r>
      <w:r w:rsidRPr="00357FE9">
        <w:rPr>
          <w:b/>
        </w:rPr>
        <w:t>20</w:t>
      </w:r>
      <w:r w:rsidR="00145D18" w:rsidRPr="00357FE9">
        <w:rPr>
          <w:b/>
        </w:rPr>
        <w:t>2</w:t>
      </w:r>
      <w:r w:rsidR="007F72E3" w:rsidRPr="00357FE9">
        <w:rPr>
          <w:b/>
        </w:rPr>
        <w:t>1</w:t>
      </w:r>
      <w:r w:rsidRPr="00357FE9">
        <w:rPr>
          <w:b/>
        </w:rPr>
        <w:t xml:space="preserve"> </w:t>
      </w:r>
      <w:r w:rsidR="00B1079B" w:rsidRPr="00357FE9">
        <w:rPr>
          <w:b/>
        </w:rPr>
        <w:t xml:space="preserve">của Hội đồng nhân dân tỉnh </w:t>
      </w:r>
    </w:p>
    <w:p w:rsidR="00F135A8" w:rsidRDefault="00B51325" w:rsidP="00B1079B">
      <w:pPr>
        <w:jc w:val="center"/>
        <w:rPr>
          <w:b/>
          <w:bCs/>
        </w:rPr>
      </w:pPr>
      <w:r w:rsidRPr="00357FE9">
        <w:rPr>
          <w:b/>
        </w:rPr>
        <w:t xml:space="preserve">về </w:t>
      </w:r>
      <w:r w:rsidR="009A444F">
        <w:rPr>
          <w:b/>
        </w:rPr>
        <w:t xml:space="preserve">việc thông qua </w:t>
      </w:r>
      <w:r w:rsidR="00026FD8" w:rsidRPr="00357FE9">
        <w:rPr>
          <w:b/>
          <w:bCs/>
        </w:rPr>
        <w:t>danh mục</w:t>
      </w:r>
      <w:r w:rsidR="008D5934" w:rsidRPr="00357FE9">
        <w:rPr>
          <w:b/>
        </w:rPr>
        <w:t xml:space="preserve"> </w:t>
      </w:r>
      <w:r w:rsidR="00026FD8" w:rsidRPr="00357FE9">
        <w:rPr>
          <w:b/>
          <w:bCs/>
        </w:rPr>
        <w:t>các</w:t>
      </w:r>
      <w:r w:rsidR="002D5062" w:rsidRPr="00357FE9">
        <w:rPr>
          <w:b/>
          <w:bCs/>
        </w:rPr>
        <w:t xml:space="preserve"> </w:t>
      </w:r>
      <w:r w:rsidR="00026FD8" w:rsidRPr="00357FE9">
        <w:rPr>
          <w:b/>
          <w:bCs/>
        </w:rPr>
        <w:t>dự án</w:t>
      </w:r>
      <w:r w:rsidR="00F63B7F" w:rsidRPr="00357FE9">
        <w:rPr>
          <w:b/>
          <w:bCs/>
        </w:rPr>
        <w:t xml:space="preserve"> </w:t>
      </w:r>
      <w:r w:rsidR="00026FD8" w:rsidRPr="00357FE9">
        <w:rPr>
          <w:b/>
          <w:bCs/>
        </w:rPr>
        <w:t xml:space="preserve">phải thu hồi đất </w:t>
      </w:r>
    </w:p>
    <w:p w:rsidR="00F135A8" w:rsidRDefault="00026FD8" w:rsidP="00B1079B">
      <w:pPr>
        <w:jc w:val="center"/>
        <w:rPr>
          <w:b/>
          <w:bCs/>
        </w:rPr>
      </w:pPr>
      <w:r w:rsidRPr="00357FE9">
        <w:rPr>
          <w:b/>
          <w:bCs/>
        </w:rPr>
        <w:t>để phát triển kinh t</w:t>
      </w:r>
      <w:r w:rsidR="009A444F">
        <w:rPr>
          <w:b/>
          <w:bCs/>
        </w:rPr>
        <w:t xml:space="preserve">ế - xã hội vì lợi ích quốc gia, </w:t>
      </w:r>
      <w:r w:rsidRPr="00357FE9">
        <w:rPr>
          <w:b/>
          <w:bCs/>
        </w:rPr>
        <w:t>công cộng</w:t>
      </w:r>
    </w:p>
    <w:p w:rsidR="00650103" w:rsidRPr="00357FE9" w:rsidRDefault="00D434DF" w:rsidP="00B1079B">
      <w:pPr>
        <w:jc w:val="center"/>
        <w:rPr>
          <w:b/>
          <w:bCs/>
        </w:rPr>
      </w:pPr>
      <w:r w:rsidRPr="00357FE9">
        <w:rPr>
          <w:b/>
          <w:bCs/>
        </w:rPr>
        <w:t xml:space="preserve"> </w:t>
      </w:r>
      <w:r w:rsidR="00026FD8" w:rsidRPr="00357FE9">
        <w:rPr>
          <w:b/>
          <w:bCs/>
        </w:rPr>
        <w:t>trê</w:t>
      </w:r>
      <w:r w:rsidR="00763836" w:rsidRPr="00357FE9">
        <w:rPr>
          <w:b/>
          <w:bCs/>
        </w:rPr>
        <w:t>n địa bàn</w:t>
      </w:r>
      <w:r w:rsidR="00B1079B" w:rsidRPr="00357FE9">
        <w:rPr>
          <w:b/>
          <w:bCs/>
        </w:rPr>
        <w:t xml:space="preserve"> </w:t>
      </w:r>
      <w:r w:rsidR="00763836" w:rsidRPr="00357FE9">
        <w:rPr>
          <w:b/>
          <w:bCs/>
        </w:rPr>
        <w:t>tỉnh Bến Tre</w:t>
      </w:r>
      <w:r w:rsidR="007758D0" w:rsidRPr="00357FE9">
        <w:rPr>
          <w:b/>
          <w:bCs/>
        </w:rPr>
        <w:t xml:space="preserve"> trong</w:t>
      </w:r>
      <w:r w:rsidR="00763836" w:rsidRPr="00357FE9">
        <w:rPr>
          <w:b/>
          <w:bCs/>
        </w:rPr>
        <w:t xml:space="preserve"> năm 20</w:t>
      </w:r>
      <w:r w:rsidR="007D55C8" w:rsidRPr="00357FE9">
        <w:rPr>
          <w:b/>
          <w:bCs/>
        </w:rPr>
        <w:t>2</w:t>
      </w:r>
      <w:r w:rsidR="007F72E3" w:rsidRPr="00357FE9">
        <w:rPr>
          <w:b/>
          <w:bCs/>
        </w:rPr>
        <w:t>2</w:t>
      </w:r>
    </w:p>
    <w:p w:rsidR="00D7718A" w:rsidRPr="00357FE9" w:rsidRDefault="0063240C" w:rsidP="00C94F8F">
      <w:pPr>
        <w:ind w:firstLine="720"/>
        <w:rPr>
          <w:b/>
        </w:rPr>
      </w:pPr>
      <w:r>
        <w:rPr>
          <w:noProof/>
          <w:spacing w:val="-4"/>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64135</wp:posOffset>
                </wp:positionV>
                <wp:extent cx="1374140" cy="0"/>
                <wp:effectExtent l="0" t="0" r="16510" b="19050"/>
                <wp:wrapNone/>
                <wp:docPr id="1"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4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5.05pt" to="108.2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mpT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">
                <w10:wrap anchorx="margin"/>
              </v:line>
            </w:pict>
          </mc:Fallback>
        </mc:AlternateContent>
      </w:r>
    </w:p>
    <w:p w:rsidR="002D5062" w:rsidRPr="00357FE9" w:rsidRDefault="002D5062" w:rsidP="00D7718A">
      <w:pPr>
        <w:jc w:val="center"/>
        <w:rPr>
          <w:b/>
          <w:bCs/>
        </w:rPr>
      </w:pPr>
    </w:p>
    <w:p w:rsidR="00D7718A" w:rsidRPr="00357FE9" w:rsidRDefault="00D7718A" w:rsidP="00D7718A">
      <w:pPr>
        <w:jc w:val="center"/>
        <w:rPr>
          <w:b/>
          <w:bCs/>
        </w:rPr>
      </w:pPr>
      <w:r w:rsidRPr="00357FE9">
        <w:rPr>
          <w:b/>
          <w:bCs/>
        </w:rPr>
        <w:t>HỘI ĐỒNG NHÂN DÂN TỈNH BẾN TRE</w:t>
      </w:r>
    </w:p>
    <w:p w:rsidR="00D7718A" w:rsidRPr="00357FE9" w:rsidRDefault="00D7718A" w:rsidP="00D7718A">
      <w:pPr>
        <w:jc w:val="center"/>
        <w:rPr>
          <w:b/>
          <w:bCs/>
        </w:rPr>
      </w:pPr>
      <w:r w:rsidRPr="00357FE9">
        <w:rPr>
          <w:b/>
          <w:bCs/>
        </w:rPr>
        <w:t>KH</w:t>
      </w:r>
      <w:r w:rsidR="00A8779E">
        <w:rPr>
          <w:b/>
          <w:bCs/>
        </w:rPr>
        <w:t>ÓA</w:t>
      </w:r>
      <w:r w:rsidRPr="00357FE9">
        <w:rPr>
          <w:b/>
          <w:bCs/>
        </w:rPr>
        <w:t xml:space="preserve"> </w:t>
      </w:r>
      <w:r w:rsidR="00026FD8" w:rsidRPr="00357FE9">
        <w:rPr>
          <w:b/>
          <w:bCs/>
        </w:rPr>
        <w:t>X</w:t>
      </w:r>
      <w:r w:rsidRPr="00357FE9">
        <w:rPr>
          <w:b/>
          <w:bCs/>
        </w:rPr>
        <w:t xml:space="preserve"> - KỲ HỌP THỨ</w:t>
      </w:r>
      <w:r w:rsidR="00026FD8" w:rsidRPr="00357FE9">
        <w:rPr>
          <w:b/>
          <w:bCs/>
        </w:rPr>
        <w:t xml:space="preserve"> </w:t>
      </w:r>
      <w:r w:rsidR="00E051B5">
        <w:rPr>
          <w:b/>
          <w:bCs/>
        </w:rPr>
        <w:t>5</w:t>
      </w:r>
    </w:p>
    <w:p w:rsidR="00D434DF" w:rsidRPr="00357FE9" w:rsidRDefault="00D434DF" w:rsidP="00D7718A">
      <w:pPr>
        <w:jc w:val="center"/>
        <w:rPr>
          <w:b/>
          <w:bCs/>
        </w:rPr>
      </w:pPr>
    </w:p>
    <w:p w:rsidR="008C0A50" w:rsidRPr="00357FE9" w:rsidRDefault="008C0A50" w:rsidP="00BF3C6E">
      <w:pPr>
        <w:spacing w:before="120" w:after="120"/>
        <w:ind w:firstLine="720"/>
        <w:jc w:val="both"/>
        <w:rPr>
          <w:i/>
          <w:spacing w:val="-4"/>
        </w:rPr>
      </w:pPr>
      <w:r w:rsidRPr="00357FE9">
        <w:rPr>
          <w:i/>
          <w:spacing w:val="-4"/>
        </w:rPr>
        <w:t>Căn cứ Luật Tổ chức chính quyền địa phương ngày 19 tháng 6 năm 2015;</w:t>
      </w:r>
    </w:p>
    <w:p w:rsidR="008C0A50" w:rsidRPr="00357FE9" w:rsidRDefault="008C0A50" w:rsidP="00BF3C6E">
      <w:pPr>
        <w:spacing w:before="120" w:after="120"/>
        <w:ind w:firstLine="720"/>
        <w:jc w:val="both"/>
        <w:rPr>
          <w:i/>
          <w:iCs/>
        </w:rPr>
      </w:pPr>
      <w:r w:rsidRPr="00357FE9">
        <w:rPr>
          <w:i/>
          <w:iCs/>
        </w:rPr>
        <w:t>Căn cứ Luật sửa đổi, bổ sung một số điều của Luật Tổ chức Chính phủ và Luật Tổ chức chính quyền địa phương ngày 22 tháng 11 năm 2019;</w:t>
      </w:r>
    </w:p>
    <w:p w:rsidR="008C0A50" w:rsidRPr="00357FE9" w:rsidRDefault="008C0A50" w:rsidP="00BF3C6E">
      <w:pPr>
        <w:spacing w:before="120" w:after="120"/>
        <w:ind w:firstLine="720"/>
        <w:jc w:val="both"/>
        <w:rPr>
          <w:i/>
          <w:spacing w:val="-4"/>
        </w:rPr>
      </w:pPr>
      <w:r w:rsidRPr="00357FE9">
        <w:rPr>
          <w:i/>
          <w:spacing w:val="-4"/>
        </w:rPr>
        <w:t>Căn cứ Luật Đất đai ngày 29 tháng 11 năm 2013;</w:t>
      </w:r>
    </w:p>
    <w:p w:rsidR="008C0A50" w:rsidRPr="00357FE9" w:rsidRDefault="008C0A50" w:rsidP="00BF3C6E">
      <w:pPr>
        <w:spacing w:before="120" w:after="120"/>
        <w:ind w:firstLine="720"/>
        <w:jc w:val="both"/>
        <w:rPr>
          <w:i/>
        </w:rPr>
      </w:pPr>
      <w:r w:rsidRPr="00357FE9">
        <w:rPr>
          <w:i/>
        </w:rPr>
        <w:t>Căn cứ Luật sửa đổi, bổ sung một số điều của 37 Luật có liên quan đến quy hoạch ngày 20 tháng 11 năm 2018;</w:t>
      </w:r>
    </w:p>
    <w:p w:rsidR="008C0A50" w:rsidRPr="00357FE9" w:rsidRDefault="008C0A50" w:rsidP="00BF3C6E">
      <w:pPr>
        <w:spacing w:before="120" w:after="120"/>
        <w:ind w:firstLine="720"/>
        <w:jc w:val="both"/>
        <w:rPr>
          <w:i/>
        </w:rPr>
      </w:pPr>
      <w:r w:rsidRPr="00357FE9">
        <w:rPr>
          <w:i/>
        </w:rPr>
        <w:t xml:space="preserve">Căn cứ </w:t>
      </w:r>
      <w:r w:rsidRPr="00357FE9">
        <w:rPr>
          <w:i/>
          <w:lang w:val="vi-VN"/>
        </w:rPr>
        <w:t>Nghị định số 43/2014/NĐ-CP</w:t>
      </w:r>
      <w:r w:rsidRPr="00357FE9">
        <w:rPr>
          <w:i/>
        </w:rPr>
        <w:t xml:space="preserve"> ngày 15 tháng 5 năm 2014 của Chính phủ quy định chi tiết thi hành một số điều của Luật Đất đai;</w:t>
      </w:r>
    </w:p>
    <w:p w:rsidR="008C0A50" w:rsidRPr="00357FE9" w:rsidRDefault="008C0A50" w:rsidP="00BF3C6E">
      <w:pPr>
        <w:spacing w:before="120" w:after="120"/>
        <w:ind w:firstLine="720"/>
        <w:jc w:val="both"/>
        <w:rPr>
          <w:i/>
        </w:rPr>
      </w:pPr>
      <w:r w:rsidRPr="00357FE9">
        <w:rPr>
          <w:i/>
        </w:rPr>
        <w:t>Căn cứ Nghị định số 01/2017/NĐ-CP ngày 06 tháng 01 năm 2017 của Chính phủ về việc sửa đổi, bổ sung một số nghị định quy định chi tiết thi hành Luật Đất đai;</w:t>
      </w:r>
    </w:p>
    <w:p w:rsidR="008C0A50" w:rsidRPr="00F135A8" w:rsidRDefault="008C0A50" w:rsidP="00BF3C6E">
      <w:pPr>
        <w:spacing w:before="120" w:after="120"/>
        <w:ind w:firstLine="720"/>
        <w:jc w:val="both"/>
        <w:rPr>
          <w:rFonts w:ascii="Times New Roman Italic" w:hAnsi="Times New Roman Italic"/>
          <w:i/>
          <w:spacing w:val="4"/>
        </w:rPr>
      </w:pPr>
      <w:r w:rsidRPr="00F135A8">
        <w:rPr>
          <w:rFonts w:ascii="Times New Roman Italic" w:hAnsi="Times New Roman Italic"/>
          <w:i/>
          <w:spacing w:val="4"/>
        </w:rPr>
        <w:t xml:space="preserve">Căn cứ Nghị định số 148/2020/NĐ-CP ngày 18 tháng 12 năm 2020 của Chính phủ sửa đổi, bổ sung một số nghị định quy định chi tiết thi hành Luật </w:t>
      </w:r>
      <w:r w:rsidR="009F57C8" w:rsidRPr="00F135A8">
        <w:rPr>
          <w:rFonts w:ascii="Times New Roman Italic" w:hAnsi="Times New Roman Italic"/>
          <w:i/>
          <w:spacing w:val="4"/>
        </w:rPr>
        <w:t>Đ</w:t>
      </w:r>
      <w:r w:rsidRPr="00F135A8">
        <w:rPr>
          <w:rFonts w:ascii="Times New Roman Italic" w:hAnsi="Times New Roman Italic"/>
          <w:i/>
          <w:spacing w:val="4"/>
        </w:rPr>
        <w:t>ất đai;</w:t>
      </w:r>
    </w:p>
    <w:p w:rsidR="007A738E" w:rsidRPr="00357FE9" w:rsidRDefault="008C0A50" w:rsidP="00BF3C6E">
      <w:pPr>
        <w:spacing w:before="120" w:after="120"/>
        <w:ind w:firstLine="720"/>
        <w:jc w:val="both"/>
        <w:rPr>
          <w:i/>
        </w:rPr>
      </w:pPr>
      <w:r w:rsidRPr="00357FE9">
        <w:rPr>
          <w:i/>
        </w:rPr>
        <w:t>Căn cứ Thông tư số 0</w:t>
      </w:r>
      <w:r w:rsidR="009F57C8">
        <w:rPr>
          <w:i/>
        </w:rPr>
        <w:t xml:space="preserve">1/2021/TT-BTNMT ngày 12 tháng </w:t>
      </w:r>
      <w:r w:rsidRPr="00357FE9">
        <w:rPr>
          <w:i/>
        </w:rPr>
        <w:t>4 năm 2021 của Bộ Tài nguyên và Môi trường quy định kỹ thuật lập, điều chỉnh quy hoạch, kế hoạch sử dụng đất</w:t>
      </w:r>
      <w:r w:rsidR="00BF3C6E">
        <w:rPr>
          <w:i/>
        </w:rPr>
        <w:t>;</w:t>
      </w:r>
    </w:p>
    <w:p w:rsidR="009F57C8" w:rsidRDefault="009F57C8" w:rsidP="00BF3C6E">
      <w:pPr>
        <w:spacing w:before="120" w:after="120"/>
        <w:ind w:firstLine="720"/>
        <w:jc w:val="both"/>
        <w:rPr>
          <w:i/>
          <w:lang w:val="nl-NL"/>
        </w:rPr>
      </w:pPr>
      <w:r>
        <w:rPr>
          <w:i/>
          <w:lang w:val="nl-NL"/>
        </w:rPr>
        <w:t>Xét Tờ trình số 3555/TTr-UBND ngày 10 tháng 6 năm 2022 của Ủy ban nhân dân tỉnh về việc thông qua Nghị quyết sửa đổi, bổ sung Điều 1 Nghị quyết số 71/NQ-HĐND ngày 08 tháng 12 năm 2021 của Hội đồng nhân dân tỉnh về danh mục các dự án phải thu hồi đất để phát triển kinh tế - xã hội vì lợi ích quốc gia, công cộng trên địa bàn tỉnh Bến Tre trong năm 2022; Báo cáo thẩm tra của Ban kinh tế - ngân sách Hội đồng nhân dân tỉnh; ý kiến thảo luận của đại biểu Hội đồng nhân dân tỉnh tại kỳ họp.</w:t>
      </w:r>
    </w:p>
    <w:p w:rsidR="001A00BA" w:rsidRDefault="001A00BA" w:rsidP="00BF3C6E">
      <w:pPr>
        <w:spacing w:before="120" w:after="120"/>
        <w:jc w:val="center"/>
        <w:rPr>
          <w:b/>
          <w:lang w:val="nl-NL"/>
        </w:rPr>
      </w:pPr>
    </w:p>
    <w:p w:rsidR="00D434DF" w:rsidRPr="00357FE9" w:rsidRDefault="00D7718A" w:rsidP="00BF3C6E">
      <w:pPr>
        <w:spacing w:before="120" w:after="120"/>
        <w:jc w:val="center"/>
        <w:rPr>
          <w:b/>
          <w:lang w:val="nl-NL"/>
        </w:rPr>
      </w:pPr>
      <w:r w:rsidRPr="00357FE9">
        <w:rPr>
          <w:b/>
          <w:lang w:val="nl-NL"/>
        </w:rPr>
        <w:lastRenderedPageBreak/>
        <w:t>QUYẾT NGHỊ:</w:t>
      </w:r>
    </w:p>
    <w:p w:rsidR="00F36C0D" w:rsidRDefault="00A05823" w:rsidP="00BF3C6E">
      <w:pPr>
        <w:spacing w:before="240" w:after="120"/>
        <w:ind w:firstLine="720"/>
        <w:jc w:val="both"/>
        <w:rPr>
          <w:lang w:val="fi-FI"/>
        </w:rPr>
      </w:pPr>
      <w:r w:rsidRPr="00357FE9">
        <w:rPr>
          <w:b/>
          <w:lang w:val="nl-NL"/>
        </w:rPr>
        <w:t xml:space="preserve">Điều 1. </w:t>
      </w:r>
      <w:r w:rsidR="00B51325" w:rsidRPr="00357FE9">
        <w:rPr>
          <w:lang w:val="nl-NL"/>
        </w:rPr>
        <w:t xml:space="preserve">Sửa đổi, bổ sung Điều 1 Nghị quyết số </w:t>
      </w:r>
      <w:r w:rsidR="007F72E3" w:rsidRPr="00357FE9">
        <w:rPr>
          <w:lang w:val="nl-NL"/>
        </w:rPr>
        <w:t>7</w:t>
      </w:r>
      <w:r w:rsidR="00145D18" w:rsidRPr="00357FE9">
        <w:rPr>
          <w:lang w:val="nl-NL"/>
        </w:rPr>
        <w:t>1</w:t>
      </w:r>
      <w:r w:rsidR="00B51325" w:rsidRPr="00357FE9">
        <w:rPr>
          <w:lang w:val="nl-NL"/>
        </w:rPr>
        <w:t>/NQ-HĐND ngày 0</w:t>
      </w:r>
      <w:r w:rsidR="007F72E3" w:rsidRPr="00357FE9">
        <w:rPr>
          <w:lang w:val="nl-NL"/>
        </w:rPr>
        <w:t>8</w:t>
      </w:r>
      <w:r w:rsidR="00AA57D4" w:rsidRPr="00357FE9">
        <w:rPr>
          <w:lang w:val="nl-NL"/>
        </w:rPr>
        <w:t xml:space="preserve"> tháng 12 năm </w:t>
      </w:r>
      <w:r w:rsidR="00B51325" w:rsidRPr="00357FE9">
        <w:rPr>
          <w:lang w:val="nl-NL"/>
        </w:rPr>
        <w:t>20</w:t>
      </w:r>
      <w:r w:rsidR="00145D18" w:rsidRPr="00357FE9">
        <w:rPr>
          <w:lang w:val="nl-NL"/>
        </w:rPr>
        <w:t>2</w:t>
      </w:r>
      <w:r w:rsidR="007F72E3" w:rsidRPr="00357FE9">
        <w:rPr>
          <w:lang w:val="nl-NL"/>
        </w:rPr>
        <w:t>1</w:t>
      </w:r>
      <w:r w:rsidR="00B51325" w:rsidRPr="00357FE9">
        <w:rPr>
          <w:lang w:val="nl-NL"/>
        </w:rPr>
        <w:t xml:space="preserve"> </w:t>
      </w:r>
      <w:r w:rsidR="00AA57D4" w:rsidRPr="00357FE9">
        <w:rPr>
          <w:lang w:val="nl-NL"/>
        </w:rPr>
        <w:t xml:space="preserve">của Hội đồng nhân dân tỉnh về </w:t>
      </w:r>
      <w:r w:rsidR="009F57C8">
        <w:rPr>
          <w:lang w:val="nl-NL"/>
        </w:rPr>
        <w:t xml:space="preserve">việc thông qua </w:t>
      </w:r>
      <w:r w:rsidR="00AA57D4" w:rsidRPr="00357FE9">
        <w:rPr>
          <w:lang w:val="nl-NL"/>
        </w:rPr>
        <w:t xml:space="preserve">danh mục </w:t>
      </w:r>
      <w:r w:rsidR="005E0202" w:rsidRPr="00357FE9">
        <w:rPr>
          <w:lang w:val="nl-NL"/>
        </w:rPr>
        <w:t>các dự án</w:t>
      </w:r>
      <w:r w:rsidR="005F7DD3" w:rsidRPr="00357FE9">
        <w:rPr>
          <w:lang w:val="nl-NL"/>
        </w:rPr>
        <w:t xml:space="preserve"> </w:t>
      </w:r>
      <w:r w:rsidR="005E0202" w:rsidRPr="000450D3">
        <w:rPr>
          <w:bCs/>
          <w:lang w:val="nl-NL"/>
        </w:rPr>
        <w:t xml:space="preserve">phải thu hồi đất để phát triển kinh tế - xã hội vì lợi ích quốc gia, công cộng trên địa bàn tỉnh Bến Tre </w:t>
      </w:r>
      <w:r w:rsidR="00650103" w:rsidRPr="000450D3">
        <w:rPr>
          <w:bCs/>
          <w:lang w:val="nl-NL"/>
        </w:rPr>
        <w:t xml:space="preserve">trong </w:t>
      </w:r>
      <w:r w:rsidR="005E0202" w:rsidRPr="000450D3">
        <w:rPr>
          <w:bCs/>
          <w:lang w:val="nl-NL"/>
        </w:rPr>
        <w:t>năm 20</w:t>
      </w:r>
      <w:r w:rsidR="007D55C8" w:rsidRPr="000450D3">
        <w:rPr>
          <w:bCs/>
          <w:lang w:val="nl-NL"/>
        </w:rPr>
        <w:t>2</w:t>
      </w:r>
      <w:r w:rsidR="007F72E3" w:rsidRPr="000450D3">
        <w:rPr>
          <w:bCs/>
          <w:lang w:val="nl-NL"/>
        </w:rPr>
        <w:t>2</w:t>
      </w:r>
      <w:r w:rsidR="005E0202" w:rsidRPr="000450D3">
        <w:rPr>
          <w:bCs/>
          <w:lang w:val="nl-NL"/>
        </w:rPr>
        <w:t xml:space="preserve"> </w:t>
      </w:r>
      <w:r w:rsidR="006B784C" w:rsidRPr="00357FE9">
        <w:rPr>
          <w:lang w:val="nl-NL"/>
        </w:rPr>
        <w:t>gồm</w:t>
      </w:r>
      <w:r w:rsidR="006577CC" w:rsidRPr="00357FE9">
        <w:rPr>
          <w:lang w:val="nl-NL"/>
        </w:rPr>
        <w:t xml:space="preserve"> </w:t>
      </w:r>
      <w:r w:rsidR="00357FE9" w:rsidRPr="00357FE9">
        <w:rPr>
          <w:lang w:val="fi-FI"/>
        </w:rPr>
        <w:t>28 dự án, trong đó có 11 dự án điều chỉnh (diện tích thu hồi sau điều chỉnh tăng 30,20 ha); bổ sung 17 dự án (diện tích thu hồi 42,76 ha)</w:t>
      </w:r>
      <w:r w:rsidR="00F36C0D">
        <w:rPr>
          <w:lang w:val="fi-FI"/>
        </w:rPr>
        <w:t>.</w:t>
      </w:r>
    </w:p>
    <w:p w:rsidR="00487EC4" w:rsidRPr="00CB2F34" w:rsidRDefault="007D55C8" w:rsidP="00BF3C6E">
      <w:pPr>
        <w:spacing w:before="120" w:after="120"/>
        <w:ind w:firstLine="720"/>
        <w:jc w:val="both"/>
        <w:rPr>
          <w:lang w:val="nl-NL"/>
        </w:rPr>
      </w:pPr>
      <w:r w:rsidRPr="00CB2F34">
        <w:rPr>
          <w:lang w:val="nl-NL"/>
        </w:rPr>
        <w:t xml:space="preserve">(Chi tiết </w:t>
      </w:r>
      <w:r w:rsidR="00016718" w:rsidRPr="00CB2F34">
        <w:rPr>
          <w:lang w:val="nl-NL"/>
        </w:rPr>
        <w:t>tại Phụ lục ban hành kèm theo Nghị quyết này</w:t>
      </w:r>
      <w:r w:rsidRPr="00CB2F34">
        <w:rPr>
          <w:lang w:val="nl-NL"/>
        </w:rPr>
        <w:t>)</w:t>
      </w:r>
      <w:r w:rsidR="008C0A50" w:rsidRPr="00CB2F34">
        <w:rPr>
          <w:lang w:val="nl-NL"/>
        </w:rPr>
        <w:t>.</w:t>
      </w:r>
    </w:p>
    <w:p w:rsidR="00D434DF" w:rsidRPr="00357FE9" w:rsidRDefault="007D55C8" w:rsidP="00BF3C6E">
      <w:pPr>
        <w:spacing w:before="120" w:after="120"/>
        <w:ind w:firstLine="720"/>
        <w:jc w:val="both"/>
        <w:rPr>
          <w:b/>
          <w:lang w:val="nl-NL"/>
        </w:rPr>
      </w:pPr>
      <w:r w:rsidRPr="00357FE9">
        <w:rPr>
          <w:b/>
          <w:lang w:val="nl-NL"/>
        </w:rPr>
        <w:t>Điều 2. Tổ chức thực hiện</w:t>
      </w:r>
    </w:p>
    <w:p w:rsidR="007D55C8" w:rsidRPr="000450D3" w:rsidRDefault="007D55C8" w:rsidP="00BF3C6E">
      <w:pPr>
        <w:spacing w:before="120" w:after="120"/>
        <w:ind w:firstLine="720"/>
        <w:jc w:val="both"/>
        <w:rPr>
          <w:lang w:val="nl-NL"/>
        </w:rPr>
      </w:pPr>
      <w:r w:rsidRPr="000450D3">
        <w:rPr>
          <w:lang w:val="nl-NL"/>
        </w:rPr>
        <w:t>1. Ủy ban nhân dân tỉnh tổ chức triển khai</w:t>
      </w:r>
      <w:r w:rsidRPr="000450D3">
        <w:rPr>
          <w:b/>
          <w:lang w:val="nl-NL"/>
        </w:rPr>
        <w:t xml:space="preserve"> </w:t>
      </w:r>
      <w:r w:rsidRPr="000450D3">
        <w:rPr>
          <w:lang w:val="nl-NL"/>
        </w:rPr>
        <w:t>thực hiện</w:t>
      </w:r>
      <w:r w:rsidRPr="000450D3">
        <w:rPr>
          <w:b/>
          <w:lang w:val="nl-NL"/>
        </w:rPr>
        <w:t xml:space="preserve"> </w:t>
      </w:r>
      <w:r w:rsidRPr="000450D3">
        <w:rPr>
          <w:lang w:val="nl-NL"/>
        </w:rPr>
        <w:t>Nghị quyết đúng theo quy định của pháp luật.</w:t>
      </w:r>
    </w:p>
    <w:p w:rsidR="00D434DF" w:rsidRPr="00357FE9" w:rsidRDefault="007D55C8" w:rsidP="00BF3C6E">
      <w:pPr>
        <w:pStyle w:val="BodyTextIndent2"/>
        <w:spacing w:before="120" w:after="120" w:line="240" w:lineRule="auto"/>
        <w:ind w:firstLine="720"/>
        <w:rPr>
          <w:lang w:val="it-IT"/>
        </w:rPr>
      </w:pPr>
      <w:r w:rsidRPr="00357FE9">
        <w:rPr>
          <w:lang w:val="it-IT"/>
        </w:rPr>
        <w:t>2. Thường trực Hội đồng nhân dân tỉnh, các Ban Hội đồng nhân dân tỉnh</w:t>
      </w:r>
      <w:r w:rsidR="009F57C8">
        <w:rPr>
          <w:lang w:val="it-IT"/>
        </w:rPr>
        <w:t xml:space="preserve"> và</w:t>
      </w:r>
      <w:r w:rsidRPr="00357FE9">
        <w:rPr>
          <w:lang w:val="it-IT"/>
        </w:rPr>
        <w:t xml:space="preserve"> </w:t>
      </w:r>
      <w:r w:rsidR="00F36C0D">
        <w:rPr>
          <w:lang w:val="it-IT"/>
        </w:rPr>
        <w:t>đ</w:t>
      </w:r>
      <w:r w:rsidRPr="00357FE9">
        <w:rPr>
          <w:lang w:val="it-IT"/>
        </w:rPr>
        <w:t>ại biểu Hội đồng nhân dân tỉnh giám sát việc thực hiện Nghị quyết.</w:t>
      </w:r>
    </w:p>
    <w:p w:rsidR="007D55C8" w:rsidRDefault="007D55C8" w:rsidP="00BF3C6E">
      <w:pPr>
        <w:pStyle w:val="BodyTextIndent2"/>
        <w:spacing w:before="120" w:after="120" w:line="240" w:lineRule="auto"/>
        <w:ind w:firstLine="720"/>
        <w:rPr>
          <w:lang w:val="it-IT"/>
        </w:rPr>
      </w:pPr>
      <w:r w:rsidRPr="00357FE9">
        <w:rPr>
          <w:lang w:val="it-IT"/>
        </w:rPr>
        <w:t>Nghị quyết này đã được Hội đồng nhân dân tỉnh Bến Tre khoá X</w:t>
      </w:r>
      <w:r w:rsidR="00F135A8">
        <w:rPr>
          <w:lang w:val="it-IT"/>
        </w:rPr>
        <w:t>,</w:t>
      </w:r>
      <w:r w:rsidRPr="00357FE9">
        <w:rPr>
          <w:lang w:val="it-IT"/>
        </w:rPr>
        <w:t xml:space="preserve"> kỳ họp thứ </w:t>
      </w:r>
      <w:r w:rsidR="0073331B">
        <w:rPr>
          <w:lang w:val="it-IT"/>
        </w:rPr>
        <w:t>5</w:t>
      </w:r>
      <w:r w:rsidRPr="00357FE9">
        <w:rPr>
          <w:lang w:val="it-IT"/>
        </w:rPr>
        <w:t xml:space="preserve"> thông qua ngày </w:t>
      </w:r>
      <w:r w:rsidR="00CB2F34">
        <w:rPr>
          <w:lang w:val="it-IT"/>
        </w:rPr>
        <w:t>13</w:t>
      </w:r>
      <w:r w:rsidRPr="00357FE9">
        <w:rPr>
          <w:lang w:val="it-IT"/>
        </w:rPr>
        <w:t xml:space="preserve"> tháng </w:t>
      </w:r>
      <w:r w:rsidR="00F135A8">
        <w:rPr>
          <w:lang w:val="it-IT"/>
        </w:rPr>
        <w:t>7</w:t>
      </w:r>
      <w:r w:rsidRPr="00357FE9">
        <w:rPr>
          <w:lang w:val="it-IT"/>
        </w:rPr>
        <w:t xml:space="preserve"> năm </w:t>
      </w:r>
      <w:r w:rsidR="00973B05" w:rsidRPr="00357FE9">
        <w:rPr>
          <w:lang w:val="it-IT"/>
        </w:rPr>
        <w:t>202</w:t>
      </w:r>
      <w:r w:rsidR="00E051B5">
        <w:rPr>
          <w:lang w:val="it-IT"/>
        </w:rPr>
        <w:t>2</w:t>
      </w:r>
      <w:r w:rsidR="009F57C8">
        <w:rPr>
          <w:lang w:val="it-IT"/>
        </w:rPr>
        <w:t xml:space="preserve"> và có hiệu lực</w:t>
      </w:r>
      <w:r w:rsidRPr="00357FE9">
        <w:rPr>
          <w:lang w:val="it-IT"/>
        </w:rPr>
        <w:t xml:space="preserve"> kể từ ngày Hội đồng nhân dân tỉnh thông qua./. </w:t>
      </w:r>
    </w:p>
    <w:p w:rsidR="009F57C8" w:rsidRDefault="009F57C8" w:rsidP="00D434DF">
      <w:pPr>
        <w:pStyle w:val="BodyTextIndent2"/>
        <w:spacing w:after="120" w:line="240" w:lineRule="auto"/>
        <w:ind w:firstLine="720"/>
        <w:rPr>
          <w:lang w:val="it-IT"/>
        </w:rPr>
      </w:pPr>
    </w:p>
    <w:tbl>
      <w:tblPr>
        <w:tblW w:w="9747" w:type="dxa"/>
        <w:tblLook w:val="04A0" w:firstRow="1" w:lastRow="0" w:firstColumn="1" w:lastColumn="0" w:noHBand="0" w:noVBand="1"/>
      </w:tblPr>
      <w:tblGrid>
        <w:gridCol w:w="5211"/>
        <w:gridCol w:w="4536"/>
      </w:tblGrid>
      <w:tr w:rsidR="009F57C8" w:rsidRPr="00D03F35" w:rsidTr="001A00BA">
        <w:tc>
          <w:tcPr>
            <w:tcW w:w="5211" w:type="dxa"/>
            <w:shd w:val="clear" w:color="auto" w:fill="auto"/>
          </w:tcPr>
          <w:p w:rsidR="009F57C8" w:rsidRPr="00D03F35" w:rsidRDefault="00054ADE" w:rsidP="00C9109A">
            <w:pPr>
              <w:jc w:val="both"/>
            </w:pPr>
            <w:r>
              <w:t xml:space="preserve"> </w:t>
            </w:r>
          </w:p>
        </w:tc>
        <w:tc>
          <w:tcPr>
            <w:tcW w:w="4536" w:type="dxa"/>
            <w:shd w:val="clear" w:color="auto" w:fill="auto"/>
          </w:tcPr>
          <w:p w:rsidR="009F57C8" w:rsidRPr="00D03F35" w:rsidRDefault="009F57C8" w:rsidP="00C9109A">
            <w:pPr>
              <w:jc w:val="center"/>
              <w:rPr>
                <w:b/>
                <w:lang w:val="nb-NO"/>
              </w:rPr>
            </w:pPr>
            <w:r w:rsidRPr="00D03F35">
              <w:rPr>
                <w:b/>
                <w:lang w:val="nb-NO"/>
              </w:rPr>
              <w:t>CHỦ TỊCH</w:t>
            </w:r>
          </w:p>
          <w:p w:rsidR="009F57C8" w:rsidRPr="00D03F35" w:rsidRDefault="009F57C8" w:rsidP="00C9109A">
            <w:pPr>
              <w:jc w:val="center"/>
              <w:rPr>
                <w:b/>
                <w:lang w:val="nb-NO"/>
              </w:rPr>
            </w:pPr>
          </w:p>
          <w:p w:rsidR="009F57C8" w:rsidRPr="00D03F35" w:rsidRDefault="009F57C8" w:rsidP="00C9109A">
            <w:pPr>
              <w:jc w:val="center"/>
              <w:rPr>
                <w:b/>
                <w:lang w:val="nb-NO"/>
              </w:rPr>
            </w:pPr>
          </w:p>
          <w:p w:rsidR="009F57C8" w:rsidRPr="00D03F35" w:rsidRDefault="000450D3" w:rsidP="00C9109A">
            <w:pPr>
              <w:jc w:val="center"/>
              <w:rPr>
                <w:b/>
                <w:lang w:val="nb-NO"/>
              </w:rPr>
            </w:pPr>
            <w:r>
              <w:rPr>
                <w:b/>
                <w:lang w:val="nb-NO"/>
              </w:rPr>
              <w:t xml:space="preserve"> </w:t>
            </w:r>
            <w:r w:rsidR="009F57C8" w:rsidRPr="00D03F35">
              <w:rPr>
                <w:b/>
                <w:lang w:val="nb-NO"/>
              </w:rPr>
              <w:t>Hồ Thị Hoàng Yến</w:t>
            </w:r>
          </w:p>
        </w:tc>
      </w:tr>
    </w:tbl>
    <w:p w:rsidR="009F57C8" w:rsidRDefault="009F57C8" w:rsidP="00D434DF">
      <w:pPr>
        <w:pStyle w:val="BodyTextIndent2"/>
        <w:spacing w:after="120" w:line="240" w:lineRule="auto"/>
        <w:ind w:firstLine="720"/>
      </w:pPr>
    </w:p>
    <w:p w:rsidR="001A00BA" w:rsidRDefault="001A00BA" w:rsidP="00D434DF">
      <w:pPr>
        <w:pStyle w:val="BodyTextIndent2"/>
        <w:spacing w:after="120" w:line="240" w:lineRule="auto"/>
        <w:ind w:firstLine="720"/>
      </w:pPr>
    </w:p>
    <w:p w:rsidR="00AD6D32" w:rsidRDefault="00AD6D32" w:rsidP="00D434DF">
      <w:pPr>
        <w:pStyle w:val="BodyTextIndent2"/>
        <w:spacing w:after="120" w:line="240" w:lineRule="auto"/>
        <w:ind w:firstLine="720"/>
      </w:pPr>
    </w:p>
    <w:p w:rsidR="00AD6D32" w:rsidRDefault="00AD6D32" w:rsidP="00D434DF">
      <w:pPr>
        <w:pStyle w:val="BodyTextIndent2"/>
        <w:spacing w:after="120" w:line="240" w:lineRule="auto"/>
        <w:ind w:firstLine="720"/>
      </w:pPr>
    </w:p>
    <w:p w:rsidR="00AD6D32" w:rsidRDefault="00AD6D32" w:rsidP="00D434DF">
      <w:pPr>
        <w:pStyle w:val="BodyTextIndent2"/>
        <w:spacing w:after="120" w:line="240" w:lineRule="auto"/>
        <w:ind w:firstLine="720"/>
      </w:pPr>
    </w:p>
    <w:p w:rsidR="00AD6D32" w:rsidRDefault="00AD6D32" w:rsidP="00D434DF">
      <w:pPr>
        <w:pStyle w:val="BodyTextIndent2"/>
        <w:spacing w:after="120" w:line="240" w:lineRule="auto"/>
        <w:ind w:firstLine="720"/>
      </w:pPr>
    </w:p>
    <w:p w:rsidR="00AD6D32" w:rsidRDefault="00AD6D32" w:rsidP="00D434DF">
      <w:pPr>
        <w:pStyle w:val="BodyTextIndent2"/>
        <w:spacing w:after="120" w:line="240" w:lineRule="auto"/>
        <w:ind w:firstLine="720"/>
      </w:pPr>
    </w:p>
    <w:p w:rsidR="00AD6D32" w:rsidRDefault="00AD6D32" w:rsidP="00D434DF">
      <w:pPr>
        <w:pStyle w:val="BodyTextIndent2"/>
        <w:spacing w:after="120" w:line="240" w:lineRule="auto"/>
        <w:ind w:firstLine="720"/>
      </w:pPr>
    </w:p>
    <w:p w:rsidR="00AD6D32" w:rsidRDefault="00AD6D32" w:rsidP="00D434DF">
      <w:pPr>
        <w:pStyle w:val="BodyTextIndent2"/>
        <w:spacing w:after="120" w:line="240" w:lineRule="auto"/>
        <w:ind w:firstLine="720"/>
      </w:pPr>
    </w:p>
    <w:p w:rsidR="00AD6D32" w:rsidRDefault="00AD6D32" w:rsidP="00D434DF">
      <w:pPr>
        <w:pStyle w:val="BodyTextIndent2"/>
        <w:spacing w:after="120" w:line="240" w:lineRule="auto"/>
        <w:ind w:firstLine="720"/>
      </w:pPr>
    </w:p>
    <w:p w:rsidR="00AD6D32" w:rsidRDefault="00AD6D32" w:rsidP="00D434DF">
      <w:pPr>
        <w:pStyle w:val="BodyTextIndent2"/>
        <w:spacing w:after="120" w:line="240" w:lineRule="auto"/>
        <w:ind w:firstLine="720"/>
      </w:pPr>
    </w:p>
    <w:p w:rsidR="00AD6D32" w:rsidRDefault="00AD6D32" w:rsidP="00D434DF">
      <w:pPr>
        <w:pStyle w:val="BodyTextIndent2"/>
        <w:spacing w:after="120" w:line="240" w:lineRule="auto"/>
        <w:ind w:firstLine="720"/>
      </w:pPr>
    </w:p>
    <w:p w:rsidR="00AD6D32" w:rsidRDefault="00AD6D32" w:rsidP="00D434DF">
      <w:pPr>
        <w:pStyle w:val="BodyTextIndent2"/>
        <w:spacing w:after="120" w:line="240" w:lineRule="auto"/>
        <w:ind w:firstLine="720"/>
      </w:pPr>
    </w:p>
    <w:p w:rsidR="00AD6D32" w:rsidRDefault="00AD6D32" w:rsidP="00D434DF">
      <w:pPr>
        <w:pStyle w:val="BodyTextIndent2"/>
        <w:spacing w:after="120" w:line="240" w:lineRule="auto"/>
        <w:ind w:firstLine="720"/>
      </w:pPr>
    </w:p>
    <w:p w:rsidR="00AD6D32" w:rsidRDefault="00AD6D32" w:rsidP="00D434DF">
      <w:pPr>
        <w:pStyle w:val="BodyTextIndent2"/>
        <w:spacing w:after="120" w:line="240" w:lineRule="auto"/>
        <w:ind w:firstLine="720"/>
        <w:sectPr w:rsidR="00AD6D32" w:rsidSect="000450D3">
          <w:headerReference w:type="default" r:id="rId8"/>
          <w:footerReference w:type="even" r:id="rId9"/>
          <w:footerReference w:type="default" r:id="rId10"/>
          <w:pgSz w:w="11907" w:h="16840" w:code="9"/>
          <w:pgMar w:top="1361" w:right="1134" w:bottom="1134" w:left="1134" w:header="680" w:footer="397" w:gutter="0"/>
          <w:cols w:space="720"/>
          <w:titlePg/>
          <w:docGrid w:linePitch="381"/>
        </w:sectPr>
      </w:pPr>
    </w:p>
    <w:p w:rsidR="00AD6D32" w:rsidRPr="005821D0" w:rsidRDefault="00AD6D32" w:rsidP="00D434DF">
      <w:pPr>
        <w:pStyle w:val="BodyTextIndent2"/>
        <w:spacing w:after="120" w:line="240" w:lineRule="auto"/>
        <w:ind w:firstLine="720"/>
        <w:rPr>
          <w:sz w:val="8"/>
        </w:rPr>
      </w:pPr>
    </w:p>
    <w:p w:rsidR="00AD6D32" w:rsidRPr="00AD6D32" w:rsidRDefault="00AD6D32" w:rsidP="00AD6D32">
      <w:pPr>
        <w:pStyle w:val="BodyTextIndent2"/>
        <w:spacing w:line="240" w:lineRule="auto"/>
        <w:ind w:firstLine="0"/>
        <w:jc w:val="center"/>
        <w:rPr>
          <w:b/>
        </w:rPr>
      </w:pPr>
      <w:r w:rsidRPr="00AD6D32">
        <w:rPr>
          <w:b/>
        </w:rPr>
        <w:t>Phụ lục</w:t>
      </w:r>
    </w:p>
    <w:p w:rsidR="00AD6D32" w:rsidRPr="00AD6D32" w:rsidRDefault="00AD6D32" w:rsidP="00AD6D32">
      <w:pPr>
        <w:pStyle w:val="BodyTextIndent2"/>
        <w:spacing w:line="240" w:lineRule="auto"/>
        <w:ind w:firstLine="0"/>
        <w:jc w:val="center"/>
        <w:rPr>
          <w:b/>
        </w:rPr>
      </w:pPr>
      <w:r w:rsidRPr="00AD6D32">
        <w:rPr>
          <w:b/>
        </w:rPr>
        <w:t>DANH MỤC SỬA ĐỔI, BỔ SUNG CÁC DỰ ÁN PHẢI THU HỒI ĐẤT ĐỂ PHÁT TRIỂN KINH TẾ - XÃ HỘI</w:t>
      </w:r>
    </w:p>
    <w:p w:rsidR="00AD6D32" w:rsidRDefault="00AD6D32" w:rsidP="00AD6D32">
      <w:pPr>
        <w:pStyle w:val="BodyTextIndent2"/>
        <w:spacing w:line="240" w:lineRule="auto"/>
        <w:ind w:firstLine="0"/>
        <w:jc w:val="center"/>
        <w:rPr>
          <w:b/>
        </w:rPr>
      </w:pPr>
      <w:r w:rsidRPr="00AD6D32">
        <w:rPr>
          <w:b/>
        </w:rPr>
        <w:t>VÌ LỢI ÍCH QUỐC GIA, CÔNG CỘNG TRÊN ĐỊA BÀN TỈNH BẾN TRE NĂM 2022</w:t>
      </w:r>
    </w:p>
    <w:p w:rsidR="00AD6D32" w:rsidRDefault="00AD6D32" w:rsidP="00AD6D32">
      <w:pPr>
        <w:pStyle w:val="BodyTextIndent2"/>
        <w:spacing w:line="240" w:lineRule="auto"/>
        <w:ind w:firstLine="0"/>
        <w:jc w:val="center"/>
        <w:rPr>
          <w:i/>
        </w:rPr>
      </w:pPr>
      <w:r w:rsidRPr="00AD6D32">
        <w:rPr>
          <w:i/>
        </w:rPr>
        <w:t>(Kèm theo Nghị quyết số 04/NQ-HĐND ngày 13 tháng 7 năm 2022 của Hội đồng nhân dân tỉnh Bến Tre)</w:t>
      </w:r>
    </w:p>
    <w:p w:rsidR="005821D0" w:rsidRDefault="005821D0" w:rsidP="00AD6D32">
      <w:pPr>
        <w:pStyle w:val="BodyTextIndent2"/>
        <w:spacing w:line="240" w:lineRule="auto"/>
        <w:ind w:firstLine="0"/>
        <w:jc w:val="center"/>
        <w:rPr>
          <w:i/>
        </w:rPr>
      </w:pPr>
      <w:r>
        <w:rPr>
          <w:i/>
          <w:noProof/>
        </w:rPr>
        <mc:AlternateContent>
          <mc:Choice Requires="wps">
            <w:drawing>
              <wp:anchor distT="0" distB="0" distL="114300" distR="114300" simplePos="0" relativeHeight="251659776" behindDoc="0" locked="0" layoutInCell="1" allowOverlap="1">
                <wp:simplePos x="0" y="0"/>
                <wp:positionH relativeFrom="column">
                  <wp:posOffset>3413760</wp:posOffset>
                </wp:positionH>
                <wp:positionV relativeFrom="paragraph">
                  <wp:posOffset>105410</wp:posOffset>
                </wp:positionV>
                <wp:extent cx="25908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59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68.8pt,8.3pt" to="472.8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" strokecolor="black [3040]"/>
            </w:pict>
          </mc:Fallback>
        </mc:AlternateContent>
      </w:r>
    </w:p>
    <w:p w:rsidR="00AD6D32" w:rsidRDefault="00AD6D32" w:rsidP="00AD6D32">
      <w:pPr>
        <w:pStyle w:val="BodyTextIndent2"/>
        <w:spacing w:line="240" w:lineRule="auto"/>
        <w:ind w:firstLine="0"/>
        <w:jc w:val="center"/>
        <w:rPr>
          <w:i/>
        </w:rPr>
      </w:pPr>
    </w:p>
    <w:tbl>
      <w:tblPr>
        <w:tblW w:w="14473" w:type="dxa"/>
        <w:tblInd w:w="93" w:type="dxa"/>
        <w:tblLayout w:type="fixed"/>
        <w:tblLook w:val="04A0" w:firstRow="1" w:lastRow="0" w:firstColumn="1" w:lastColumn="0" w:noHBand="0" w:noVBand="1"/>
      </w:tblPr>
      <w:tblGrid>
        <w:gridCol w:w="671"/>
        <w:gridCol w:w="1896"/>
        <w:gridCol w:w="992"/>
        <w:gridCol w:w="1032"/>
        <w:gridCol w:w="876"/>
        <w:gridCol w:w="899"/>
        <w:gridCol w:w="1020"/>
        <w:gridCol w:w="1154"/>
        <w:gridCol w:w="1823"/>
        <w:gridCol w:w="1559"/>
        <w:gridCol w:w="2551"/>
      </w:tblGrid>
      <w:tr w:rsidR="00AD6D32" w:rsidRPr="00AD6D32" w:rsidTr="005821D0">
        <w:trPr>
          <w:trHeight w:val="315"/>
          <w:tblHeader/>
        </w:trPr>
        <w:tc>
          <w:tcPr>
            <w:tcW w:w="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center"/>
              <w:rPr>
                <w:b/>
                <w:bCs/>
                <w:sz w:val="24"/>
                <w:szCs w:val="24"/>
              </w:rPr>
            </w:pPr>
            <w:r w:rsidRPr="00AD6D32">
              <w:rPr>
                <w:b/>
                <w:bCs/>
                <w:sz w:val="24"/>
                <w:szCs w:val="24"/>
              </w:rPr>
              <w:t>STT</w:t>
            </w:r>
          </w:p>
        </w:tc>
        <w:tc>
          <w:tcPr>
            <w:tcW w:w="18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center"/>
              <w:rPr>
                <w:b/>
                <w:bCs/>
                <w:sz w:val="24"/>
                <w:szCs w:val="24"/>
              </w:rPr>
            </w:pPr>
            <w:r w:rsidRPr="00AD6D32">
              <w:rPr>
                <w:b/>
                <w:bCs/>
                <w:sz w:val="24"/>
                <w:szCs w:val="24"/>
              </w:rPr>
              <w:t>Tên công trình, dự án</w:t>
            </w:r>
          </w:p>
        </w:tc>
        <w:tc>
          <w:tcPr>
            <w:tcW w:w="2900" w:type="dxa"/>
            <w:gridSpan w:val="3"/>
            <w:tcBorders>
              <w:top w:val="single" w:sz="4" w:space="0" w:color="auto"/>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b/>
                <w:bCs/>
                <w:sz w:val="24"/>
                <w:szCs w:val="24"/>
              </w:rPr>
            </w:pPr>
            <w:r w:rsidRPr="00AD6D32">
              <w:rPr>
                <w:b/>
                <w:bCs/>
                <w:sz w:val="24"/>
                <w:szCs w:val="24"/>
              </w:rPr>
              <w:t>Diện tích (ha)</w:t>
            </w:r>
          </w:p>
        </w:tc>
        <w:tc>
          <w:tcPr>
            <w:tcW w:w="899" w:type="dxa"/>
            <w:tcBorders>
              <w:top w:val="single" w:sz="4" w:space="0" w:color="auto"/>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sz w:val="24"/>
                <w:szCs w:val="24"/>
              </w:rPr>
            </w:pPr>
            <w:r w:rsidRPr="00AD6D32">
              <w:rPr>
                <w:b/>
                <w:bCs/>
                <w:sz w:val="24"/>
                <w:szCs w:val="24"/>
              </w:rPr>
              <w:t> </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center"/>
              <w:rPr>
                <w:b/>
                <w:bCs/>
                <w:sz w:val="24"/>
                <w:szCs w:val="24"/>
              </w:rPr>
            </w:pPr>
            <w:r w:rsidRPr="00AD6D32">
              <w:rPr>
                <w:b/>
                <w:bCs/>
                <w:sz w:val="24"/>
                <w:szCs w:val="24"/>
              </w:rPr>
              <w:t xml:space="preserve">Địa điểm thực hiện công trình, dự án </w:t>
            </w:r>
          </w:p>
        </w:tc>
        <w:tc>
          <w:tcPr>
            <w:tcW w:w="11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center"/>
              <w:rPr>
                <w:b/>
                <w:bCs/>
                <w:sz w:val="24"/>
                <w:szCs w:val="24"/>
              </w:rPr>
            </w:pPr>
            <w:r w:rsidRPr="00AD6D32">
              <w:rPr>
                <w:b/>
                <w:bCs/>
                <w:sz w:val="24"/>
                <w:szCs w:val="24"/>
              </w:rPr>
              <w:t>Chủ đầu tư</w:t>
            </w:r>
          </w:p>
        </w:tc>
        <w:tc>
          <w:tcPr>
            <w:tcW w:w="18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center"/>
              <w:rPr>
                <w:b/>
                <w:bCs/>
                <w:sz w:val="24"/>
                <w:szCs w:val="24"/>
              </w:rPr>
            </w:pPr>
            <w:r w:rsidRPr="00AD6D32">
              <w:rPr>
                <w:b/>
                <w:bCs/>
                <w:sz w:val="24"/>
                <w:szCs w:val="24"/>
              </w:rPr>
              <w:t>Chủ trương đầu tư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center"/>
              <w:rPr>
                <w:b/>
                <w:bCs/>
                <w:sz w:val="24"/>
                <w:szCs w:val="24"/>
              </w:rPr>
            </w:pPr>
            <w:r w:rsidRPr="00AD6D32">
              <w:rPr>
                <w:b/>
                <w:bCs/>
                <w:sz w:val="24"/>
                <w:szCs w:val="24"/>
              </w:rPr>
              <w:t>Nguồn vốn đầu tư</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center"/>
              <w:rPr>
                <w:b/>
                <w:bCs/>
                <w:sz w:val="24"/>
                <w:szCs w:val="24"/>
              </w:rPr>
            </w:pPr>
            <w:r w:rsidRPr="00AD6D32">
              <w:rPr>
                <w:b/>
                <w:bCs/>
                <w:sz w:val="24"/>
                <w:szCs w:val="24"/>
              </w:rPr>
              <w:t>Ghi chú</w:t>
            </w:r>
          </w:p>
        </w:tc>
      </w:tr>
      <w:tr w:rsidR="00AD6D32" w:rsidRPr="00AD6D32" w:rsidTr="005821D0">
        <w:trPr>
          <w:trHeight w:val="315"/>
          <w:tblHead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D6D32" w:rsidRPr="00AD6D32" w:rsidRDefault="00AD6D32" w:rsidP="00AD6D32">
            <w:pPr>
              <w:rPr>
                <w:b/>
                <w:bCs/>
                <w:sz w:val="24"/>
                <w:szCs w:val="24"/>
              </w:rPr>
            </w:pPr>
          </w:p>
        </w:tc>
        <w:tc>
          <w:tcPr>
            <w:tcW w:w="1896" w:type="dxa"/>
            <w:vMerge/>
            <w:tcBorders>
              <w:top w:val="single" w:sz="4" w:space="0" w:color="auto"/>
              <w:left w:val="single" w:sz="4" w:space="0" w:color="auto"/>
              <w:bottom w:val="single" w:sz="4" w:space="0" w:color="auto"/>
              <w:right w:val="single" w:sz="4" w:space="0" w:color="auto"/>
            </w:tcBorders>
            <w:vAlign w:val="center"/>
            <w:hideMark/>
          </w:tcPr>
          <w:p w:rsidR="00AD6D32" w:rsidRPr="00AD6D32" w:rsidRDefault="00AD6D32" w:rsidP="00AD6D32">
            <w:pPr>
              <w:rPr>
                <w:b/>
                <w:bCs/>
                <w:sz w:val="24"/>
                <w:szCs w:val="24"/>
              </w:rPr>
            </w:pP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center"/>
              <w:rPr>
                <w:b/>
                <w:bCs/>
                <w:sz w:val="24"/>
                <w:szCs w:val="24"/>
              </w:rPr>
            </w:pPr>
            <w:r w:rsidRPr="00AD6D32">
              <w:rPr>
                <w:b/>
                <w:bCs/>
                <w:sz w:val="24"/>
                <w:szCs w:val="24"/>
              </w:rPr>
              <w:t>Tổng diện tích theo Nghị quyết 71/NQ-HĐND</w:t>
            </w:r>
          </w:p>
        </w:tc>
        <w:tc>
          <w:tcPr>
            <w:tcW w:w="1032" w:type="dxa"/>
            <w:vMerge w:val="restart"/>
            <w:tcBorders>
              <w:top w:val="nil"/>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center"/>
              <w:rPr>
                <w:b/>
                <w:bCs/>
                <w:sz w:val="24"/>
                <w:szCs w:val="24"/>
              </w:rPr>
            </w:pPr>
            <w:r w:rsidRPr="00AD6D32">
              <w:rPr>
                <w:b/>
                <w:bCs/>
                <w:sz w:val="24"/>
                <w:szCs w:val="24"/>
              </w:rPr>
              <w:t>Điều chỉnh, bổ sung</w:t>
            </w:r>
          </w:p>
        </w:tc>
        <w:tc>
          <w:tcPr>
            <w:tcW w:w="876" w:type="dxa"/>
            <w:vMerge w:val="restart"/>
            <w:tcBorders>
              <w:top w:val="nil"/>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center"/>
              <w:rPr>
                <w:b/>
                <w:bCs/>
                <w:sz w:val="24"/>
                <w:szCs w:val="24"/>
              </w:rPr>
            </w:pPr>
            <w:r w:rsidRPr="00AD6D32">
              <w:rPr>
                <w:b/>
                <w:bCs/>
                <w:sz w:val="24"/>
                <w:szCs w:val="24"/>
              </w:rPr>
              <w:t>Tổng nhu cầu sử dụng</w:t>
            </w:r>
          </w:p>
        </w:tc>
        <w:tc>
          <w:tcPr>
            <w:tcW w:w="899" w:type="dxa"/>
            <w:vMerge w:val="restart"/>
            <w:tcBorders>
              <w:top w:val="nil"/>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center"/>
              <w:rPr>
                <w:b/>
                <w:bCs/>
                <w:sz w:val="24"/>
                <w:szCs w:val="24"/>
              </w:rPr>
            </w:pPr>
            <w:r w:rsidRPr="00AD6D32">
              <w:rPr>
                <w:b/>
                <w:bCs/>
                <w:sz w:val="24"/>
                <w:szCs w:val="24"/>
              </w:rPr>
              <w:t>Diện tích đất cần thu hồi</w:t>
            </w: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AD6D32" w:rsidRPr="00AD6D32" w:rsidRDefault="00AD6D32" w:rsidP="00AD6D32">
            <w:pPr>
              <w:rPr>
                <w:b/>
                <w:bCs/>
                <w:sz w:val="24"/>
                <w:szCs w:val="24"/>
              </w:rPr>
            </w:pPr>
          </w:p>
        </w:tc>
        <w:tc>
          <w:tcPr>
            <w:tcW w:w="1154" w:type="dxa"/>
            <w:vMerge/>
            <w:tcBorders>
              <w:top w:val="single" w:sz="4" w:space="0" w:color="auto"/>
              <w:left w:val="single" w:sz="4" w:space="0" w:color="auto"/>
              <w:bottom w:val="single" w:sz="4" w:space="0" w:color="auto"/>
              <w:right w:val="single" w:sz="4" w:space="0" w:color="auto"/>
            </w:tcBorders>
            <w:vAlign w:val="center"/>
            <w:hideMark/>
          </w:tcPr>
          <w:p w:rsidR="00AD6D32" w:rsidRPr="00AD6D32" w:rsidRDefault="00AD6D32" w:rsidP="00AD6D32">
            <w:pPr>
              <w:rPr>
                <w:b/>
                <w:bCs/>
                <w:sz w:val="24"/>
                <w:szCs w:val="24"/>
              </w:rPr>
            </w:pPr>
          </w:p>
        </w:tc>
        <w:tc>
          <w:tcPr>
            <w:tcW w:w="1823" w:type="dxa"/>
            <w:vMerge/>
            <w:tcBorders>
              <w:top w:val="single" w:sz="4" w:space="0" w:color="auto"/>
              <w:left w:val="single" w:sz="4" w:space="0" w:color="auto"/>
              <w:bottom w:val="single" w:sz="4" w:space="0" w:color="auto"/>
              <w:right w:val="single" w:sz="4" w:space="0" w:color="auto"/>
            </w:tcBorders>
            <w:vAlign w:val="center"/>
            <w:hideMark/>
          </w:tcPr>
          <w:p w:rsidR="00AD6D32" w:rsidRPr="00AD6D32" w:rsidRDefault="00AD6D32" w:rsidP="00AD6D32">
            <w:pPr>
              <w:rPr>
                <w:b/>
                <w:bCs/>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D6D32" w:rsidRPr="00AD6D32" w:rsidRDefault="00AD6D32" w:rsidP="00AD6D32">
            <w:pPr>
              <w:rPr>
                <w:b/>
                <w:bCs/>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AD6D32" w:rsidRPr="00AD6D32" w:rsidRDefault="00AD6D32" w:rsidP="00AD6D32">
            <w:pPr>
              <w:rPr>
                <w:b/>
                <w:bCs/>
                <w:sz w:val="24"/>
                <w:szCs w:val="24"/>
              </w:rPr>
            </w:pPr>
          </w:p>
        </w:tc>
      </w:tr>
      <w:tr w:rsidR="00AD6D32" w:rsidRPr="00AD6D32" w:rsidTr="005821D0">
        <w:trPr>
          <w:trHeight w:val="1260"/>
          <w:tblHeader/>
        </w:trPr>
        <w:tc>
          <w:tcPr>
            <w:tcW w:w="671" w:type="dxa"/>
            <w:vMerge/>
            <w:tcBorders>
              <w:top w:val="single" w:sz="4" w:space="0" w:color="auto"/>
              <w:left w:val="single" w:sz="4" w:space="0" w:color="auto"/>
              <w:bottom w:val="single" w:sz="4" w:space="0" w:color="auto"/>
              <w:right w:val="single" w:sz="4" w:space="0" w:color="auto"/>
            </w:tcBorders>
            <w:vAlign w:val="center"/>
            <w:hideMark/>
          </w:tcPr>
          <w:p w:rsidR="00AD6D32" w:rsidRPr="00AD6D32" w:rsidRDefault="00AD6D32" w:rsidP="00AD6D32">
            <w:pPr>
              <w:rPr>
                <w:b/>
                <w:bCs/>
                <w:sz w:val="24"/>
                <w:szCs w:val="24"/>
              </w:rPr>
            </w:pPr>
          </w:p>
        </w:tc>
        <w:tc>
          <w:tcPr>
            <w:tcW w:w="1896" w:type="dxa"/>
            <w:vMerge/>
            <w:tcBorders>
              <w:top w:val="single" w:sz="4" w:space="0" w:color="auto"/>
              <w:left w:val="single" w:sz="4" w:space="0" w:color="auto"/>
              <w:bottom w:val="single" w:sz="4" w:space="0" w:color="auto"/>
              <w:right w:val="single" w:sz="4" w:space="0" w:color="auto"/>
            </w:tcBorders>
            <w:vAlign w:val="center"/>
            <w:hideMark/>
          </w:tcPr>
          <w:p w:rsidR="00AD6D32" w:rsidRPr="00AD6D32" w:rsidRDefault="00AD6D32" w:rsidP="00AD6D32">
            <w:pPr>
              <w:rPr>
                <w:b/>
                <w:bCs/>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AD6D32" w:rsidRPr="00AD6D32" w:rsidRDefault="00AD6D32" w:rsidP="00AD6D32">
            <w:pPr>
              <w:rPr>
                <w:b/>
                <w:bCs/>
                <w:sz w:val="24"/>
                <w:szCs w:val="24"/>
              </w:rPr>
            </w:pPr>
          </w:p>
        </w:tc>
        <w:tc>
          <w:tcPr>
            <w:tcW w:w="1032" w:type="dxa"/>
            <w:vMerge/>
            <w:tcBorders>
              <w:top w:val="nil"/>
              <w:left w:val="single" w:sz="4" w:space="0" w:color="auto"/>
              <w:bottom w:val="single" w:sz="4" w:space="0" w:color="auto"/>
              <w:right w:val="single" w:sz="4" w:space="0" w:color="auto"/>
            </w:tcBorders>
            <w:vAlign w:val="center"/>
            <w:hideMark/>
          </w:tcPr>
          <w:p w:rsidR="00AD6D32" w:rsidRPr="00AD6D32" w:rsidRDefault="00AD6D32" w:rsidP="00AD6D32">
            <w:pPr>
              <w:rPr>
                <w:b/>
                <w:bCs/>
                <w:sz w:val="24"/>
                <w:szCs w:val="24"/>
              </w:rPr>
            </w:pPr>
          </w:p>
        </w:tc>
        <w:tc>
          <w:tcPr>
            <w:tcW w:w="876" w:type="dxa"/>
            <w:vMerge/>
            <w:tcBorders>
              <w:top w:val="nil"/>
              <w:left w:val="single" w:sz="4" w:space="0" w:color="auto"/>
              <w:bottom w:val="single" w:sz="4" w:space="0" w:color="auto"/>
              <w:right w:val="single" w:sz="4" w:space="0" w:color="auto"/>
            </w:tcBorders>
            <w:vAlign w:val="center"/>
            <w:hideMark/>
          </w:tcPr>
          <w:p w:rsidR="00AD6D32" w:rsidRPr="00AD6D32" w:rsidRDefault="00AD6D32" w:rsidP="00AD6D32">
            <w:pPr>
              <w:rPr>
                <w:b/>
                <w:bCs/>
                <w:sz w:val="24"/>
                <w:szCs w:val="24"/>
              </w:rPr>
            </w:pPr>
          </w:p>
        </w:tc>
        <w:tc>
          <w:tcPr>
            <w:tcW w:w="899" w:type="dxa"/>
            <w:vMerge/>
            <w:tcBorders>
              <w:top w:val="nil"/>
              <w:left w:val="single" w:sz="4" w:space="0" w:color="auto"/>
              <w:bottom w:val="single" w:sz="4" w:space="0" w:color="auto"/>
              <w:right w:val="single" w:sz="4" w:space="0" w:color="auto"/>
            </w:tcBorders>
            <w:vAlign w:val="center"/>
            <w:hideMark/>
          </w:tcPr>
          <w:p w:rsidR="00AD6D32" w:rsidRPr="00AD6D32" w:rsidRDefault="00AD6D32" w:rsidP="00AD6D32">
            <w:pPr>
              <w:rPr>
                <w:b/>
                <w:bCs/>
                <w:sz w:val="24"/>
                <w:szCs w:val="24"/>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rsidR="00AD6D32" w:rsidRPr="00AD6D32" w:rsidRDefault="00AD6D32" w:rsidP="00AD6D32">
            <w:pPr>
              <w:rPr>
                <w:b/>
                <w:bCs/>
                <w:sz w:val="24"/>
                <w:szCs w:val="24"/>
              </w:rPr>
            </w:pPr>
          </w:p>
        </w:tc>
        <w:tc>
          <w:tcPr>
            <w:tcW w:w="1154" w:type="dxa"/>
            <w:vMerge/>
            <w:tcBorders>
              <w:top w:val="single" w:sz="4" w:space="0" w:color="auto"/>
              <w:left w:val="single" w:sz="4" w:space="0" w:color="auto"/>
              <w:bottom w:val="single" w:sz="4" w:space="0" w:color="auto"/>
              <w:right w:val="single" w:sz="4" w:space="0" w:color="auto"/>
            </w:tcBorders>
            <w:vAlign w:val="center"/>
            <w:hideMark/>
          </w:tcPr>
          <w:p w:rsidR="00AD6D32" w:rsidRPr="00AD6D32" w:rsidRDefault="00AD6D32" w:rsidP="00AD6D32">
            <w:pPr>
              <w:rPr>
                <w:b/>
                <w:bCs/>
                <w:sz w:val="24"/>
                <w:szCs w:val="24"/>
              </w:rPr>
            </w:pPr>
          </w:p>
        </w:tc>
        <w:tc>
          <w:tcPr>
            <w:tcW w:w="1823" w:type="dxa"/>
            <w:vMerge/>
            <w:tcBorders>
              <w:top w:val="single" w:sz="4" w:space="0" w:color="auto"/>
              <w:left w:val="single" w:sz="4" w:space="0" w:color="auto"/>
              <w:bottom w:val="single" w:sz="4" w:space="0" w:color="auto"/>
              <w:right w:val="single" w:sz="4" w:space="0" w:color="auto"/>
            </w:tcBorders>
            <w:vAlign w:val="center"/>
            <w:hideMark/>
          </w:tcPr>
          <w:p w:rsidR="00AD6D32" w:rsidRPr="00AD6D32" w:rsidRDefault="00AD6D32" w:rsidP="00AD6D32">
            <w:pPr>
              <w:rPr>
                <w:b/>
                <w:bCs/>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AD6D32" w:rsidRPr="00AD6D32" w:rsidRDefault="00AD6D32" w:rsidP="00AD6D32">
            <w:pPr>
              <w:rPr>
                <w:b/>
                <w:bCs/>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AD6D32" w:rsidRPr="00AD6D32" w:rsidRDefault="00AD6D32" w:rsidP="00AD6D32">
            <w:pPr>
              <w:rPr>
                <w:b/>
                <w:bCs/>
                <w:sz w:val="24"/>
                <w:szCs w:val="24"/>
              </w:rPr>
            </w:pPr>
          </w:p>
        </w:tc>
      </w:tr>
      <w:tr w:rsidR="00AD6D32" w:rsidRPr="00AD6D32" w:rsidTr="005821D0">
        <w:trPr>
          <w:trHeight w:val="315"/>
          <w:tblHeader/>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center"/>
              <w:rPr>
                <w:i/>
                <w:iCs/>
                <w:sz w:val="24"/>
                <w:szCs w:val="24"/>
              </w:rPr>
            </w:pPr>
            <w:r w:rsidRPr="00AD6D32">
              <w:rPr>
                <w:i/>
                <w:iCs/>
                <w:sz w:val="24"/>
                <w:szCs w:val="24"/>
              </w:rPr>
              <w:t>(1)</w:t>
            </w:r>
          </w:p>
        </w:tc>
        <w:tc>
          <w:tcPr>
            <w:tcW w:w="189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i/>
                <w:iCs/>
                <w:sz w:val="24"/>
                <w:szCs w:val="24"/>
              </w:rPr>
            </w:pPr>
            <w:r w:rsidRPr="00AD6D32">
              <w:rPr>
                <w:i/>
                <w:iCs/>
                <w:sz w:val="24"/>
                <w:szCs w:val="24"/>
              </w:rPr>
              <w:t>(2)</w:t>
            </w:r>
          </w:p>
        </w:tc>
        <w:tc>
          <w:tcPr>
            <w:tcW w:w="99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i/>
                <w:iCs/>
                <w:sz w:val="24"/>
                <w:szCs w:val="24"/>
              </w:rPr>
            </w:pPr>
            <w:r w:rsidRPr="00AD6D32">
              <w:rPr>
                <w:i/>
                <w:iCs/>
                <w:sz w:val="24"/>
                <w:szCs w:val="24"/>
              </w:rPr>
              <w:t>(3)</w:t>
            </w:r>
          </w:p>
        </w:tc>
        <w:tc>
          <w:tcPr>
            <w:tcW w:w="103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i/>
                <w:iCs/>
                <w:sz w:val="24"/>
                <w:szCs w:val="24"/>
              </w:rPr>
            </w:pPr>
            <w:r w:rsidRPr="00AD6D32">
              <w:rPr>
                <w:i/>
                <w:iCs/>
                <w:sz w:val="24"/>
                <w:szCs w:val="24"/>
              </w:rPr>
              <w:t>(4)</w:t>
            </w:r>
          </w:p>
        </w:tc>
        <w:tc>
          <w:tcPr>
            <w:tcW w:w="87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i/>
                <w:iCs/>
                <w:sz w:val="24"/>
                <w:szCs w:val="24"/>
              </w:rPr>
            </w:pPr>
            <w:r w:rsidRPr="00AD6D32">
              <w:rPr>
                <w:i/>
                <w:iCs/>
                <w:sz w:val="24"/>
                <w:szCs w:val="24"/>
              </w:rPr>
              <w:t>(5)</w:t>
            </w:r>
          </w:p>
        </w:tc>
        <w:tc>
          <w:tcPr>
            <w:tcW w:w="89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i/>
                <w:iCs/>
                <w:sz w:val="24"/>
                <w:szCs w:val="24"/>
              </w:rPr>
            </w:pPr>
            <w:r w:rsidRPr="00AD6D32">
              <w:rPr>
                <w:i/>
                <w:iCs/>
                <w:sz w:val="24"/>
                <w:szCs w:val="24"/>
              </w:rPr>
              <w:t>(6)</w:t>
            </w:r>
          </w:p>
        </w:tc>
        <w:tc>
          <w:tcPr>
            <w:tcW w:w="1020"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i/>
                <w:iCs/>
                <w:sz w:val="24"/>
                <w:szCs w:val="24"/>
              </w:rPr>
            </w:pPr>
            <w:r w:rsidRPr="00AD6D32">
              <w:rPr>
                <w:i/>
                <w:iCs/>
                <w:sz w:val="24"/>
                <w:szCs w:val="24"/>
              </w:rPr>
              <w:t>(7)</w:t>
            </w:r>
          </w:p>
        </w:tc>
        <w:tc>
          <w:tcPr>
            <w:tcW w:w="1154"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i/>
                <w:iCs/>
                <w:sz w:val="24"/>
                <w:szCs w:val="24"/>
              </w:rPr>
            </w:pPr>
            <w:r w:rsidRPr="00AD6D32">
              <w:rPr>
                <w:i/>
                <w:iCs/>
                <w:sz w:val="24"/>
                <w:szCs w:val="24"/>
              </w:rPr>
              <w:t>(8)</w:t>
            </w:r>
          </w:p>
        </w:tc>
        <w:tc>
          <w:tcPr>
            <w:tcW w:w="1823"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i/>
                <w:iCs/>
                <w:sz w:val="24"/>
                <w:szCs w:val="24"/>
              </w:rPr>
            </w:pPr>
            <w:r w:rsidRPr="00AD6D32">
              <w:rPr>
                <w:i/>
                <w:iCs/>
                <w:sz w:val="24"/>
                <w:szCs w:val="24"/>
              </w:rPr>
              <w:t>(9)</w:t>
            </w:r>
          </w:p>
        </w:tc>
        <w:tc>
          <w:tcPr>
            <w:tcW w:w="155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i/>
                <w:iCs/>
                <w:sz w:val="24"/>
                <w:szCs w:val="24"/>
              </w:rPr>
            </w:pPr>
            <w:r w:rsidRPr="00AD6D32">
              <w:rPr>
                <w:i/>
                <w:iCs/>
                <w:sz w:val="24"/>
                <w:szCs w:val="24"/>
              </w:rPr>
              <w:t>(10)</w:t>
            </w:r>
          </w:p>
        </w:tc>
        <w:tc>
          <w:tcPr>
            <w:tcW w:w="2551"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i/>
                <w:iCs/>
                <w:sz w:val="24"/>
                <w:szCs w:val="24"/>
              </w:rPr>
            </w:pPr>
            <w:r w:rsidRPr="00AD6D32">
              <w:rPr>
                <w:i/>
                <w:iCs/>
                <w:sz w:val="24"/>
                <w:szCs w:val="24"/>
              </w:rPr>
              <w:t>(11)</w:t>
            </w:r>
          </w:p>
        </w:tc>
      </w:tr>
      <w:tr w:rsidR="00AD6D32" w:rsidRPr="00AD6D32" w:rsidTr="005821D0">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center"/>
              <w:rPr>
                <w:i/>
                <w:iCs/>
                <w:sz w:val="24"/>
                <w:szCs w:val="24"/>
              </w:rPr>
            </w:pPr>
            <w:r w:rsidRPr="00AD6D32">
              <w:rPr>
                <w:i/>
                <w:iCs/>
                <w:sz w:val="24"/>
                <w:szCs w:val="24"/>
              </w:rPr>
              <w:t> </w:t>
            </w:r>
          </w:p>
        </w:tc>
        <w:tc>
          <w:tcPr>
            <w:tcW w:w="189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i/>
                <w:iCs/>
                <w:sz w:val="24"/>
                <w:szCs w:val="24"/>
              </w:rPr>
            </w:pPr>
            <w:r w:rsidRPr="00AD6D32">
              <w:rPr>
                <w:i/>
                <w:iCs/>
                <w:sz w:val="24"/>
                <w:szCs w:val="24"/>
              </w:rPr>
              <w:t>Tổng diện tích điều chỉnh</w:t>
            </w:r>
          </w:p>
        </w:tc>
        <w:tc>
          <w:tcPr>
            <w:tcW w:w="99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i/>
                <w:iCs/>
                <w:sz w:val="24"/>
                <w:szCs w:val="24"/>
              </w:rPr>
            </w:pPr>
            <w:r w:rsidRPr="00AD6D32">
              <w:rPr>
                <w:i/>
                <w:iCs/>
                <w:sz w:val="24"/>
                <w:szCs w:val="24"/>
              </w:rPr>
              <w:t>283,44</w:t>
            </w:r>
          </w:p>
        </w:tc>
        <w:tc>
          <w:tcPr>
            <w:tcW w:w="103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i/>
                <w:iCs/>
                <w:sz w:val="24"/>
                <w:szCs w:val="24"/>
              </w:rPr>
            </w:pPr>
            <w:r w:rsidRPr="00AD6D32">
              <w:rPr>
                <w:i/>
                <w:iCs/>
                <w:sz w:val="24"/>
                <w:szCs w:val="24"/>
              </w:rPr>
              <w:t>30,20</w:t>
            </w:r>
          </w:p>
        </w:tc>
        <w:tc>
          <w:tcPr>
            <w:tcW w:w="87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i/>
                <w:iCs/>
                <w:sz w:val="24"/>
                <w:szCs w:val="24"/>
              </w:rPr>
            </w:pPr>
            <w:r w:rsidRPr="00AD6D32">
              <w:rPr>
                <w:i/>
                <w:iCs/>
                <w:sz w:val="24"/>
                <w:szCs w:val="24"/>
              </w:rPr>
              <w:t>313,64</w:t>
            </w:r>
          </w:p>
        </w:tc>
        <w:tc>
          <w:tcPr>
            <w:tcW w:w="89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i/>
                <w:iCs/>
                <w:sz w:val="24"/>
                <w:szCs w:val="24"/>
              </w:rPr>
            </w:pPr>
            <w:r w:rsidRPr="00AD6D32">
              <w:rPr>
                <w:i/>
                <w:iCs/>
                <w:sz w:val="24"/>
                <w:szCs w:val="24"/>
              </w:rPr>
              <w:t>313,64</w:t>
            </w:r>
          </w:p>
        </w:tc>
        <w:tc>
          <w:tcPr>
            <w:tcW w:w="1020"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i/>
                <w:iCs/>
                <w:sz w:val="24"/>
                <w:szCs w:val="24"/>
              </w:rPr>
            </w:pPr>
            <w:r w:rsidRPr="00AD6D32">
              <w:rPr>
                <w:i/>
                <w:iCs/>
                <w:sz w:val="24"/>
                <w:szCs w:val="24"/>
              </w:rPr>
              <w:t> </w:t>
            </w:r>
          </w:p>
        </w:tc>
        <w:tc>
          <w:tcPr>
            <w:tcW w:w="1154"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i/>
                <w:iCs/>
                <w:sz w:val="24"/>
                <w:szCs w:val="24"/>
              </w:rPr>
            </w:pPr>
            <w:r w:rsidRPr="00AD6D32">
              <w:rPr>
                <w:i/>
                <w:iCs/>
                <w:sz w:val="24"/>
                <w:szCs w:val="24"/>
              </w:rPr>
              <w:t> </w:t>
            </w:r>
          </w:p>
        </w:tc>
        <w:tc>
          <w:tcPr>
            <w:tcW w:w="1823"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i/>
                <w:iCs/>
                <w:sz w:val="24"/>
                <w:szCs w:val="24"/>
              </w:rPr>
            </w:pPr>
            <w:r w:rsidRPr="00AD6D32">
              <w:rPr>
                <w:i/>
                <w:iCs/>
                <w:sz w:val="24"/>
                <w:szCs w:val="24"/>
              </w:rPr>
              <w:t> </w:t>
            </w:r>
          </w:p>
        </w:tc>
        <w:tc>
          <w:tcPr>
            <w:tcW w:w="155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i/>
                <w:iCs/>
                <w:sz w:val="24"/>
                <w:szCs w:val="24"/>
              </w:rPr>
            </w:pPr>
            <w:r w:rsidRPr="00AD6D32">
              <w:rPr>
                <w:i/>
                <w:iCs/>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i/>
                <w:iCs/>
                <w:sz w:val="24"/>
                <w:szCs w:val="24"/>
              </w:rPr>
            </w:pPr>
            <w:r w:rsidRPr="00AD6D32">
              <w:rPr>
                <w:i/>
                <w:iCs/>
                <w:sz w:val="24"/>
                <w:szCs w:val="24"/>
              </w:rPr>
              <w:t> </w:t>
            </w:r>
          </w:p>
        </w:tc>
      </w:tr>
      <w:tr w:rsidR="00AD6D32" w:rsidRPr="00AD6D32" w:rsidTr="005821D0">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center"/>
              <w:rPr>
                <w:i/>
                <w:iCs/>
                <w:sz w:val="24"/>
                <w:szCs w:val="24"/>
              </w:rPr>
            </w:pPr>
            <w:r w:rsidRPr="00AD6D32">
              <w:rPr>
                <w:i/>
                <w:iCs/>
                <w:sz w:val="24"/>
                <w:szCs w:val="24"/>
              </w:rPr>
              <w:t> </w:t>
            </w:r>
          </w:p>
        </w:tc>
        <w:tc>
          <w:tcPr>
            <w:tcW w:w="189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i/>
                <w:iCs/>
                <w:sz w:val="24"/>
                <w:szCs w:val="24"/>
              </w:rPr>
            </w:pPr>
            <w:r w:rsidRPr="00AD6D32">
              <w:rPr>
                <w:i/>
                <w:iCs/>
                <w:sz w:val="24"/>
                <w:szCs w:val="24"/>
              </w:rPr>
              <w:t>Tổng diện tích bổ sung</w:t>
            </w:r>
          </w:p>
        </w:tc>
        <w:tc>
          <w:tcPr>
            <w:tcW w:w="99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rPr>
                <w:i/>
                <w:iCs/>
                <w:sz w:val="24"/>
                <w:szCs w:val="24"/>
              </w:rPr>
            </w:pPr>
            <w:r w:rsidRPr="00AD6D32">
              <w:rPr>
                <w:i/>
                <w:iCs/>
                <w:sz w:val="24"/>
                <w:szCs w:val="24"/>
              </w:rPr>
              <w:t> </w:t>
            </w:r>
          </w:p>
        </w:tc>
        <w:tc>
          <w:tcPr>
            <w:tcW w:w="103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i/>
                <w:iCs/>
                <w:sz w:val="24"/>
                <w:szCs w:val="24"/>
              </w:rPr>
            </w:pPr>
            <w:r w:rsidRPr="00AD6D32">
              <w:rPr>
                <w:i/>
                <w:iCs/>
                <w:sz w:val="24"/>
                <w:szCs w:val="24"/>
              </w:rPr>
              <w:t>209,98</w:t>
            </w:r>
          </w:p>
        </w:tc>
        <w:tc>
          <w:tcPr>
            <w:tcW w:w="87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i/>
                <w:iCs/>
                <w:sz w:val="24"/>
                <w:szCs w:val="24"/>
              </w:rPr>
            </w:pPr>
            <w:r w:rsidRPr="00AD6D32">
              <w:rPr>
                <w:i/>
                <w:iCs/>
                <w:sz w:val="24"/>
                <w:szCs w:val="24"/>
              </w:rPr>
              <w:t>209,99</w:t>
            </w:r>
          </w:p>
        </w:tc>
        <w:tc>
          <w:tcPr>
            <w:tcW w:w="89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i/>
                <w:iCs/>
                <w:sz w:val="24"/>
                <w:szCs w:val="24"/>
              </w:rPr>
            </w:pPr>
            <w:r w:rsidRPr="00AD6D32">
              <w:rPr>
                <w:i/>
                <w:iCs/>
                <w:sz w:val="24"/>
                <w:szCs w:val="24"/>
              </w:rPr>
              <w:t>42,76</w:t>
            </w:r>
          </w:p>
        </w:tc>
        <w:tc>
          <w:tcPr>
            <w:tcW w:w="1020"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i/>
                <w:iCs/>
                <w:sz w:val="24"/>
                <w:szCs w:val="24"/>
              </w:rPr>
            </w:pPr>
            <w:r w:rsidRPr="00AD6D32">
              <w:rPr>
                <w:i/>
                <w:iCs/>
                <w:sz w:val="24"/>
                <w:szCs w:val="24"/>
              </w:rPr>
              <w:t> </w:t>
            </w:r>
          </w:p>
        </w:tc>
        <w:tc>
          <w:tcPr>
            <w:tcW w:w="1154"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i/>
                <w:iCs/>
                <w:sz w:val="24"/>
                <w:szCs w:val="24"/>
              </w:rPr>
            </w:pPr>
            <w:r w:rsidRPr="00AD6D32">
              <w:rPr>
                <w:i/>
                <w:iCs/>
                <w:sz w:val="24"/>
                <w:szCs w:val="24"/>
              </w:rPr>
              <w:t> </w:t>
            </w:r>
          </w:p>
        </w:tc>
        <w:tc>
          <w:tcPr>
            <w:tcW w:w="1823"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i/>
                <w:iCs/>
                <w:sz w:val="24"/>
                <w:szCs w:val="24"/>
              </w:rPr>
            </w:pPr>
            <w:r w:rsidRPr="00AD6D32">
              <w:rPr>
                <w:i/>
                <w:iCs/>
                <w:sz w:val="24"/>
                <w:szCs w:val="24"/>
              </w:rPr>
              <w:t> </w:t>
            </w:r>
          </w:p>
        </w:tc>
        <w:tc>
          <w:tcPr>
            <w:tcW w:w="155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i/>
                <w:iCs/>
                <w:sz w:val="24"/>
                <w:szCs w:val="24"/>
              </w:rPr>
            </w:pPr>
            <w:r w:rsidRPr="00AD6D32">
              <w:rPr>
                <w:i/>
                <w:iCs/>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i/>
                <w:iCs/>
                <w:sz w:val="24"/>
                <w:szCs w:val="24"/>
              </w:rPr>
            </w:pPr>
            <w:r w:rsidRPr="00AD6D32">
              <w:rPr>
                <w:i/>
                <w:iCs/>
                <w:sz w:val="24"/>
                <w:szCs w:val="24"/>
              </w:rPr>
              <w:t> </w:t>
            </w:r>
          </w:p>
        </w:tc>
      </w:tr>
      <w:tr w:rsidR="00AD6D32" w:rsidRPr="00AD6D32" w:rsidTr="005821D0">
        <w:trPr>
          <w:trHeight w:val="6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center"/>
              <w:rPr>
                <w:b/>
                <w:bCs/>
                <w:sz w:val="24"/>
                <w:szCs w:val="24"/>
              </w:rPr>
            </w:pPr>
            <w:r w:rsidRPr="00AD6D32">
              <w:rPr>
                <w:b/>
                <w:bCs/>
                <w:sz w:val="24"/>
                <w:szCs w:val="24"/>
              </w:rPr>
              <w:t>I</w:t>
            </w:r>
          </w:p>
        </w:tc>
        <w:tc>
          <w:tcPr>
            <w:tcW w:w="189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b/>
                <w:bCs/>
                <w:sz w:val="24"/>
                <w:szCs w:val="24"/>
              </w:rPr>
            </w:pPr>
            <w:r w:rsidRPr="00AD6D32">
              <w:rPr>
                <w:b/>
                <w:bCs/>
                <w:sz w:val="24"/>
                <w:szCs w:val="24"/>
              </w:rPr>
              <w:t>THÀNH PHỐ BẾN TRE</w:t>
            </w:r>
          </w:p>
        </w:tc>
        <w:tc>
          <w:tcPr>
            <w:tcW w:w="99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sz w:val="24"/>
                <w:szCs w:val="24"/>
              </w:rPr>
            </w:pPr>
            <w:r w:rsidRPr="00AD6D32">
              <w:rPr>
                <w:b/>
                <w:bCs/>
                <w:sz w:val="24"/>
                <w:szCs w:val="24"/>
              </w:rPr>
              <w:t>56,09</w:t>
            </w:r>
          </w:p>
        </w:tc>
        <w:tc>
          <w:tcPr>
            <w:tcW w:w="103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sz w:val="24"/>
                <w:szCs w:val="24"/>
              </w:rPr>
            </w:pPr>
            <w:r w:rsidRPr="00AD6D32">
              <w:rPr>
                <w:b/>
                <w:bCs/>
                <w:sz w:val="24"/>
                <w:szCs w:val="24"/>
              </w:rPr>
              <w:t>78,39</w:t>
            </w:r>
          </w:p>
        </w:tc>
        <w:tc>
          <w:tcPr>
            <w:tcW w:w="87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sz w:val="24"/>
                <w:szCs w:val="24"/>
              </w:rPr>
            </w:pPr>
            <w:r w:rsidRPr="00AD6D32">
              <w:rPr>
                <w:b/>
                <w:bCs/>
                <w:sz w:val="24"/>
                <w:szCs w:val="24"/>
              </w:rPr>
              <w:t>134,48</w:t>
            </w:r>
          </w:p>
        </w:tc>
        <w:tc>
          <w:tcPr>
            <w:tcW w:w="89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sz w:val="24"/>
                <w:szCs w:val="24"/>
              </w:rPr>
            </w:pPr>
            <w:r w:rsidRPr="00AD6D32">
              <w:rPr>
                <w:b/>
                <w:bCs/>
                <w:sz w:val="24"/>
                <w:szCs w:val="24"/>
              </w:rPr>
              <w:t>134,48</w:t>
            </w:r>
          </w:p>
        </w:tc>
        <w:tc>
          <w:tcPr>
            <w:tcW w:w="1020"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b/>
                <w:bCs/>
                <w:sz w:val="24"/>
                <w:szCs w:val="24"/>
              </w:rPr>
            </w:pPr>
            <w:r w:rsidRPr="00AD6D32">
              <w:rPr>
                <w:b/>
                <w:bCs/>
                <w:sz w:val="24"/>
                <w:szCs w:val="24"/>
              </w:rPr>
              <w:t> </w:t>
            </w:r>
          </w:p>
        </w:tc>
        <w:tc>
          <w:tcPr>
            <w:tcW w:w="1154"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b/>
                <w:bCs/>
                <w:sz w:val="24"/>
                <w:szCs w:val="24"/>
              </w:rPr>
            </w:pPr>
            <w:r w:rsidRPr="00AD6D32">
              <w:rPr>
                <w:b/>
                <w:bCs/>
                <w:sz w:val="24"/>
                <w:szCs w:val="24"/>
              </w:rPr>
              <w:t> </w:t>
            </w:r>
          </w:p>
        </w:tc>
        <w:tc>
          <w:tcPr>
            <w:tcW w:w="1823"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b/>
                <w:bCs/>
                <w:sz w:val="24"/>
                <w:szCs w:val="24"/>
              </w:rPr>
            </w:pPr>
            <w:r w:rsidRPr="00AD6D32">
              <w:rPr>
                <w:b/>
                <w:bCs/>
                <w:sz w:val="24"/>
                <w:szCs w:val="24"/>
              </w:rPr>
              <w:t> </w:t>
            </w:r>
          </w:p>
        </w:tc>
        <w:tc>
          <w:tcPr>
            <w:tcW w:w="155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b/>
                <w:bCs/>
                <w:sz w:val="24"/>
                <w:szCs w:val="24"/>
              </w:rPr>
            </w:pPr>
            <w:r w:rsidRPr="00AD6D32">
              <w:rPr>
                <w:b/>
                <w:bCs/>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i/>
                <w:iCs/>
                <w:sz w:val="24"/>
                <w:szCs w:val="24"/>
              </w:rPr>
            </w:pPr>
            <w:r w:rsidRPr="00AD6D32">
              <w:rPr>
                <w:i/>
                <w:iCs/>
                <w:sz w:val="24"/>
                <w:szCs w:val="24"/>
              </w:rPr>
              <w:t> </w:t>
            </w:r>
          </w:p>
        </w:tc>
      </w:tr>
      <w:tr w:rsidR="00AD6D32" w:rsidRPr="00AD6D32" w:rsidTr="005821D0">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center"/>
              <w:rPr>
                <w:b/>
                <w:bCs/>
                <w:sz w:val="24"/>
                <w:szCs w:val="24"/>
              </w:rPr>
            </w:pPr>
            <w:r w:rsidRPr="00AD6D32">
              <w:rPr>
                <w:b/>
                <w:bCs/>
                <w:sz w:val="24"/>
                <w:szCs w:val="24"/>
              </w:rPr>
              <w:t> </w:t>
            </w:r>
          </w:p>
        </w:tc>
        <w:tc>
          <w:tcPr>
            <w:tcW w:w="189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b/>
                <w:bCs/>
                <w:i/>
                <w:iCs/>
                <w:sz w:val="24"/>
                <w:szCs w:val="24"/>
              </w:rPr>
            </w:pPr>
            <w:r w:rsidRPr="00AD6D32">
              <w:rPr>
                <w:b/>
                <w:bCs/>
                <w:i/>
                <w:iCs/>
                <w:sz w:val="24"/>
                <w:szCs w:val="24"/>
              </w:rPr>
              <w:t>Dự án điều chỉnh</w:t>
            </w:r>
          </w:p>
        </w:tc>
        <w:tc>
          <w:tcPr>
            <w:tcW w:w="99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i/>
                <w:iCs/>
                <w:sz w:val="24"/>
                <w:szCs w:val="24"/>
              </w:rPr>
            </w:pPr>
            <w:r w:rsidRPr="00AD6D32">
              <w:rPr>
                <w:b/>
                <w:bCs/>
                <w:i/>
                <w:iCs/>
                <w:sz w:val="24"/>
                <w:szCs w:val="24"/>
              </w:rPr>
              <w:t>56,09</w:t>
            </w:r>
          </w:p>
        </w:tc>
        <w:tc>
          <w:tcPr>
            <w:tcW w:w="103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i/>
                <w:iCs/>
                <w:sz w:val="24"/>
                <w:szCs w:val="24"/>
              </w:rPr>
            </w:pPr>
            <w:r w:rsidRPr="00AD6D32">
              <w:rPr>
                <w:b/>
                <w:bCs/>
                <w:i/>
                <w:iCs/>
                <w:sz w:val="24"/>
                <w:szCs w:val="24"/>
              </w:rPr>
              <w:t>55,96</w:t>
            </w:r>
          </w:p>
        </w:tc>
        <w:tc>
          <w:tcPr>
            <w:tcW w:w="87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i/>
                <w:iCs/>
                <w:sz w:val="24"/>
                <w:szCs w:val="24"/>
              </w:rPr>
            </w:pPr>
            <w:r w:rsidRPr="00AD6D32">
              <w:rPr>
                <w:b/>
                <w:bCs/>
                <w:i/>
                <w:iCs/>
                <w:sz w:val="24"/>
                <w:szCs w:val="24"/>
              </w:rPr>
              <w:t>112,05</w:t>
            </w:r>
          </w:p>
        </w:tc>
        <w:tc>
          <w:tcPr>
            <w:tcW w:w="89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i/>
                <w:iCs/>
                <w:sz w:val="24"/>
                <w:szCs w:val="24"/>
              </w:rPr>
            </w:pPr>
            <w:r w:rsidRPr="00AD6D32">
              <w:rPr>
                <w:b/>
                <w:bCs/>
                <w:i/>
                <w:iCs/>
                <w:sz w:val="24"/>
                <w:szCs w:val="24"/>
              </w:rPr>
              <w:t>112,05</w:t>
            </w:r>
          </w:p>
        </w:tc>
        <w:tc>
          <w:tcPr>
            <w:tcW w:w="1020"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b/>
                <w:bCs/>
                <w:sz w:val="24"/>
                <w:szCs w:val="24"/>
              </w:rPr>
            </w:pPr>
            <w:r w:rsidRPr="00AD6D32">
              <w:rPr>
                <w:b/>
                <w:bCs/>
                <w:sz w:val="24"/>
                <w:szCs w:val="24"/>
              </w:rPr>
              <w:t> </w:t>
            </w:r>
          </w:p>
        </w:tc>
        <w:tc>
          <w:tcPr>
            <w:tcW w:w="1154"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b/>
                <w:bCs/>
                <w:sz w:val="24"/>
                <w:szCs w:val="24"/>
              </w:rPr>
            </w:pPr>
            <w:r w:rsidRPr="00AD6D32">
              <w:rPr>
                <w:b/>
                <w:bCs/>
                <w:sz w:val="24"/>
                <w:szCs w:val="24"/>
              </w:rPr>
              <w:t> </w:t>
            </w:r>
          </w:p>
        </w:tc>
        <w:tc>
          <w:tcPr>
            <w:tcW w:w="1823"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b/>
                <w:bCs/>
                <w:sz w:val="24"/>
                <w:szCs w:val="24"/>
              </w:rPr>
            </w:pPr>
            <w:r w:rsidRPr="00AD6D32">
              <w:rPr>
                <w:b/>
                <w:bCs/>
                <w:sz w:val="24"/>
                <w:szCs w:val="24"/>
              </w:rPr>
              <w:t> </w:t>
            </w:r>
          </w:p>
        </w:tc>
        <w:tc>
          <w:tcPr>
            <w:tcW w:w="155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b/>
                <w:bCs/>
                <w:sz w:val="24"/>
                <w:szCs w:val="24"/>
              </w:rPr>
            </w:pPr>
            <w:r w:rsidRPr="00AD6D32">
              <w:rPr>
                <w:b/>
                <w:bCs/>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i/>
                <w:iCs/>
                <w:sz w:val="24"/>
                <w:szCs w:val="24"/>
              </w:rPr>
            </w:pPr>
            <w:r w:rsidRPr="00AD6D32">
              <w:rPr>
                <w:i/>
                <w:iCs/>
                <w:sz w:val="24"/>
                <w:szCs w:val="24"/>
              </w:rPr>
              <w:t> </w:t>
            </w:r>
          </w:p>
        </w:tc>
      </w:tr>
      <w:tr w:rsidR="00AD6D32" w:rsidRPr="00AD6D32" w:rsidTr="005821D0">
        <w:trPr>
          <w:trHeight w:val="261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center"/>
              <w:rPr>
                <w:sz w:val="24"/>
                <w:szCs w:val="24"/>
              </w:rPr>
            </w:pPr>
            <w:r w:rsidRPr="00AD6D32">
              <w:rPr>
                <w:sz w:val="24"/>
                <w:szCs w:val="24"/>
              </w:rPr>
              <w:lastRenderedPageBreak/>
              <w:t>1</w:t>
            </w:r>
          </w:p>
        </w:tc>
        <w:tc>
          <w:tcPr>
            <w:tcW w:w="189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Dự án đầu tư xây dựng khu đô thị mới Phú Hưng, thành phố Bến Tre</w:t>
            </w:r>
          </w:p>
        </w:tc>
        <w:tc>
          <w:tcPr>
            <w:tcW w:w="99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15,62</w:t>
            </w:r>
          </w:p>
        </w:tc>
        <w:tc>
          <w:tcPr>
            <w:tcW w:w="103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8,48</w:t>
            </w:r>
          </w:p>
        </w:tc>
        <w:tc>
          <w:tcPr>
            <w:tcW w:w="87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24,10</w:t>
            </w:r>
          </w:p>
        </w:tc>
        <w:tc>
          <w:tcPr>
            <w:tcW w:w="89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24,10</w:t>
            </w:r>
          </w:p>
        </w:tc>
        <w:tc>
          <w:tcPr>
            <w:tcW w:w="1020"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xã Phú Hưng</w:t>
            </w:r>
          </w:p>
        </w:tc>
        <w:tc>
          <w:tcPr>
            <w:tcW w:w="1154"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Lựa chọn nhà đầu tư</w:t>
            </w:r>
          </w:p>
        </w:tc>
        <w:tc>
          <w:tcPr>
            <w:tcW w:w="1823"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Đang thực hiện quy trình, trình thông qua HĐND tỉnh về chủ trương đề xuất dự án</w:t>
            </w:r>
          </w:p>
        </w:tc>
        <w:tc>
          <w:tcPr>
            <w:tcW w:w="155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Nhà đầu tư</w:t>
            </w:r>
          </w:p>
        </w:tc>
        <w:tc>
          <w:tcPr>
            <w:tcW w:w="2551"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Điều chỉnh Nghị quyết số 32/NQ-HĐND ngày 28 tháng 8 năm 2019 của HĐND tỉnh về việc thông qua phương án đề xuất dự án đầu tư phát triển Khu đô thị mới Hoàng Gia 1 (The Royal 1)</w:t>
            </w:r>
          </w:p>
        </w:tc>
      </w:tr>
      <w:tr w:rsidR="00AD6D32" w:rsidRPr="00AD6D32" w:rsidTr="005821D0">
        <w:trPr>
          <w:trHeight w:val="258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center"/>
              <w:rPr>
                <w:sz w:val="24"/>
                <w:szCs w:val="24"/>
              </w:rPr>
            </w:pPr>
            <w:r w:rsidRPr="00AD6D32">
              <w:rPr>
                <w:sz w:val="24"/>
                <w:szCs w:val="24"/>
              </w:rPr>
              <w:t>2</w:t>
            </w:r>
          </w:p>
        </w:tc>
        <w:tc>
          <w:tcPr>
            <w:tcW w:w="189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Dự án đầu tư xây dựng khu đô thị mới phía Nam, thành phố Bến Tre</w:t>
            </w:r>
          </w:p>
        </w:tc>
        <w:tc>
          <w:tcPr>
            <w:tcW w:w="99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40,47</w:t>
            </w:r>
          </w:p>
        </w:tc>
        <w:tc>
          <w:tcPr>
            <w:tcW w:w="103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47,48</w:t>
            </w:r>
          </w:p>
        </w:tc>
        <w:tc>
          <w:tcPr>
            <w:tcW w:w="87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87,95</w:t>
            </w:r>
          </w:p>
        </w:tc>
        <w:tc>
          <w:tcPr>
            <w:tcW w:w="89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87,95</w:t>
            </w:r>
          </w:p>
        </w:tc>
        <w:tc>
          <w:tcPr>
            <w:tcW w:w="1020"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xã Mỹ Thạnh An</w:t>
            </w:r>
          </w:p>
        </w:tc>
        <w:tc>
          <w:tcPr>
            <w:tcW w:w="1154"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Chưa có</w:t>
            </w:r>
          </w:p>
        </w:tc>
        <w:tc>
          <w:tcPr>
            <w:tcW w:w="1823"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Đang thực hiện quy trình, trình thông qua HĐND tỉnh về chủ trương đề xuất dự án</w:t>
            </w:r>
          </w:p>
        </w:tc>
        <w:tc>
          <w:tcPr>
            <w:tcW w:w="155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Nhà đầu tư</w:t>
            </w:r>
          </w:p>
        </w:tc>
        <w:tc>
          <w:tcPr>
            <w:tcW w:w="2551"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Điều chỉnh Nghị quyết số 11/NQ-HĐND ngày 06/7/2018 của HĐND tỉnh về việc thông qua phương án đề xuất dự án xây dựng đô thị phía Nam và khu đô thị Tây Bắc thành phố Bến Tre</w:t>
            </w:r>
          </w:p>
        </w:tc>
      </w:tr>
      <w:tr w:rsidR="00AD6D32" w:rsidRPr="00AD6D32" w:rsidTr="005821D0">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center"/>
              <w:rPr>
                <w:b/>
                <w:bCs/>
                <w:i/>
                <w:iCs/>
                <w:sz w:val="24"/>
                <w:szCs w:val="24"/>
              </w:rPr>
            </w:pPr>
            <w:r w:rsidRPr="00AD6D32">
              <w:rPr>
                <w:b/>
                <w:bCs/>
                <w:i/>
                <w:iCs/>
                <w:sz w:val="24"/>
                <w:szCs w:val="24"/>
              </w:rPr>
              <w:t> </w:t>
            </w:r>
          </w:p>
        </w:tc>
        <w:tc>
          <w:tcPr>
            <w:tcW w:w="189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b/>
                <w:bCs/>
                <w:i/>
                <w:iCs/>
                <w:sz w:val="24"/>
                <w:szCs w:val="24"/>
              </w:rPr>
            </w:pPr>
            <w:r w:rsidRPr="00AD6D32">
              <w:rPr>
                <w:b/>
                <w:bCs/>
                <w:i/>
                <w:iCs/>
                <w:sz w:val="24"/>
                <w:szCs w:val="24"/>
              </w:rPr>
              <w:t>Dự án bổ sung</w:t>
            </w:r>
          </w:p>
        </w:tc>
        <w:tc>
          <w:tcPr>
            <w:tcW w:w="99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rPr>
                <w:b/>
                <w:bCs/>
                <w:i/>
                <w:iCs/>
                <w:sz w:val="24"/>
                <w:szCs w:val="24"/>
              </w:rPr>
            </w:pPr>
            <w:r w:rsidRPr="00AD6D32">
              <w:rPr>
                <w:b/>
                <w:bCs/>
                <w:i/>
                <w:iCs/>
                <w:sz w:val="24"/>
                <w:szCs w:val="24"/>
              </w:rPr>
              <w:t> </w:t>
            </w:r>
          </w:p>
        </w:tc>
        <w:tc>
          <w:tcPr>
            <w:tcW w:w="103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i/>
                <w:iCs/>
                <w:sz w:val="24"/>
                <w:szCs w:val="24"/>
              </w:rPr>
            </w:pPr>
            <w:r w:rsidRPr="00AD6D32">
              <w:rPr>
                <w:b/>
                <w:bCs/>
                <w:i/>
                <w:iCs/>
                <w:sz w:val="24"/>
                <w:szCs w:val="24"/>
              </w:rPr>
              <w:t>22,43</w:t>
            </w:r>
          </w:p>
        </w:tc>
        <w:tc>
          <w:tcPr>
            <w:tcW w:w="87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i/>
                <w:iCs/>
                <w:sz w:val="24"/>
                <w:szCs w:val="24"/>
              </w:rPr>
            </w:pPr>
            <w:r w:rsidRPr="00AD6D32">
              <w:rPr>
                <w:b/>
                <w:bCs/>
                <w:i/>
                <w:iCs/>
                <w:sz w:val="24"/>
                <w:szCs w:val="24"/>
              </w:rPr>
              <w:t>22,43</w:t>
            </w:r>
          </w:p>
        </w:tc>
        <w:tc>
          <w:tcPr>
            <w:tcW w:w="89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i/>
                <w:iCs/>
                <w:sz w:val="24"/>
                <w:szCs w:val="24"/>
              </w:rPr>
            </w:pPr>
            <w:r w:rsidRPr="00AD6D32">
              <w:rPr>
                <w:b/>
                <w:bCs/>
                <w:i/>
                <w:iCs/>
                <w:sz w:val="24"/>
                <w:szCs w:val="24"/>
              </w:rPr>
              <w:t>22,43</w:t>
            </w:r>
          </w:p>
        </w:tc>
        <w:tc>
          <w:tcPr>
            <w:tcW w:w="1020"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 </w:t>
            </w:r>
          </w:p>
        </w:tc>
        <w:tc>
          <w:tcPr>
            <w:tcW w:w="1154"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 </w:t>
            </w:r>
          </w:p>
        </w:tc>
        <w:tc>
          <w:tcPr>
            <w:tcW w:w="1823"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 </w:t>
            </w:r>
          </w:p>
        </w:tc>
        <w:tc>
          <w:tcPr>
            <w:tcW w:w="155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 </w:t>
            </w:r>
          </w:p>
        </w:tc>
      </w:tr>
      <w:tr w:rsidR="00AD6D32" w:rsidRPr="00AD6D32" w:rsidTr="005821D0">
        <w:trPr>
          <w:trHeight w:val="126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center"/>
              <w:rPr>
                <w:sz w:val="24"/>
                <w:szCs w:val="24"/>
              </w:rPr>
            </w:pPr>
            <w:r w:rsidRPr="00AD6D32">
              <w:rPr>
                <w:sz w:val="24"/>
                <w:szCs w:val="24"/>
              </w:rPr>
              <w:lastRenderedPageBreak/>
              <w:t>1</w:t>
            </w:r>
          </w:p>
        </w:tc>
        <w:tc>
          <w:tcPr>
            <w:tcW w:w="189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Dự án đầu tư xây dựng Khu đô thị mới An Thuận 2, thành phố Bến Tre</w:t>
            </w:r>
          </w:p>
        </w:tc>
        <w:tc>
          <w:tcPr>
            <w:tcW w:w="99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rPr>
                <w:sz w:val="24"/>
                <w:szCs w:val="24"/>
              </w:rPr>
            </w:pPr>
            <w:r w:rsidRPr="00AD6D32">
              <w:rPr>
                <w:sz w:val="24"/>
                <w:szCs w:val="24"/>
              </w:rPr>
              <w:t> </w:t>
            </w:r>
          </w:p>
        </w:tc>
        <w:tc>
          <w:tcPr>
            <w:tcW w:w="103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22,19</w:t>
            </w:r>
          </w:p>
        </w:tc>
        <w:tc>
          <w:tcPr>
            <w:tcW w:w="87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22,19</w:t>
            </w:r>
          </w:p>
        </w:tc>
        <w:tc>
          <w:tcPr>
            <w:tcW w:w="89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22,19</w:t>
            </w:r>
          </w:p>
        </w:tc>
        <w:tc>
          <w:tcPr>
            <w:tcW w:w="1020"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 xml:space="preserve">Xã Mỹ Thạnh An </w:t>
            </w:r>
          </w:p>
        </w:tc>
        <w:tc>
          <w:tcPr>
            <w:tcW w:w="1154"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Lựa chọn nhà đầu tư</w:t>
            </w:r>
          </w:p>
        </w:tc>
        <w:tc>
          <w:tcPr>
            <w:tcW w:w="1823"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 xml:space="preserve">Nghị quyết số 79/NQ-HĐND ngày 08/12/2021 của Hội đồng nhân dân tỉnh </w:t>
            </w:r>
          </w:p>
        </w:tc>
        <w:tc>
          <w:tcPr>
            <w:tcW w:w="155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Nhà đầu tư</w:t>
            </w:r>
          </w:p>
        </w:tc>
        <w:tc>
          <w:tcPr>
            <w:tcW w:w="2551"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 </w:t>
            </w:r>
          </w:p>
        </w:tc>
      </w:tr>
      <w:tr w:rsidR="00AD6D32" w:rsidRPr="00AD6D32" w:rsidTr="005821D0">
        <w:trPr>
          <w:trHeight w:val="516"/>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center"/>
              <w:rPr>
                <w:sz w:val="24"/>
                <w:szCs w:val="24"/>
              </w:rPr>
            </w:pPr>
            <w:r w:rsidRPr="00AD6D32">
              <w:rPr>
                <w:sz w:val="24"/>
                <w:szCs w:val="24"/>
              </w:rPr>
              <w:t>2</w:t>
            </w:r>
          </w:p>
        </w:tc>
        <w:tc>
          <w:tcPr>
            <w:tcW w:w="189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Tiểu dự án giải phóng mặt bằng dự án đầu tư xây dựng công trình cầu Rạch Miễu 2 (bổ sung hạng mục công trình Hoàn trả, di dời hệ thống lưới điện cao thế)</w:t>
            </w:r>
          </w:p>
        </w:tc>
        <w:tc>
          <w:tcPr>
            <w:tcW w:w="99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rPr>
                <w:sz w:val="24"/>
                <w:szCs w:val="24"/>
              </w:rPr>
            </w:pPr>
            <w:r w:rsidRPr="00AD6D32">
              <w:rPr>
                <w:sz w:val="24"/>
                <w:szCs w:val="24"/>
              </w:rPr>
              <w:t> </w:t>
            </w:r>
          </w:p>
        </w:tc>
        <w:tc>
          <w:tcPr>
            <w:tcW w:w="103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0,22</w:t>
            </w:r>
          </w:p>
        </w:tc>
        <w:tc>
          <w:tcPr>
            <w:tcW w:w="87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0,22</w:t>
            </w:r>
          </w:p>
        </w:tc>
        <w:tc>
          <w:tcPr>
            <w:tcW w:w="89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0,22</w:t>
            </w:r>
          </w:p>
        </w:tc>
        <w:tc>
          <w:tcPr>
            <w:tcW w:w="1020"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 xml:space="preserve">Xã Sơn Đông </w:t>
            </w:r>
          </w:p>
        </w:tc>
        <w:tc>
          <w:tcPr>
            <w:tcW w:w="1154"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Ban QLDA ĐTXD các công trình giao thông</w:t>
            </w:r>
          </w:p>
        </w:tc>
        <w:tc>
          <w:tcPr>
            <w:tcW w:w="1823"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Quyết định số 1741/QĐ-TTg ngày 05/11/2020 của Thủ tướng Chính phủ về phê duyệt chủ trương đầu tư</w:t>
            </w:r>
          </w:p>
        </w:tc>
        <w:tc>
          <w:tcPr>
            <w:tcW w:w="155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Ngân sách Trung ương</w:t>
            </w:r>
          </w:p>
        </w:tc>
        <w:tc>
          <w:tcPr>
            <w:tcW w:w="2551"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 </w:t>
            </w:r>
          </w:p>
        </w:tc>
      </w:tr>
      <w:tr w:rsidR="00AD6D32" w:rsidRPr="00AD6D32" w:rsidTr="005821D0">
        <w:trPr>
          <w:trHeight w:val="138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center"/>
              <w:rPr>
                <w:sz w:val="24"/>
                <w:szCs w:val="24"/>
              </w:rPr>
            </w:pPr>
            <w:r w:rsidRPr="00AD6D32">
              <w:rPr>
                <w:sz w:val="24"/>
                <w:szCs w:val="24"/>
              </w:rPr>
              <w:t>3</w:t>
            </w:r>
          </w:p>
        </w:tc>
        <w:tc>
          <w:tcPr>
            <w:tcW w:w="189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Đường giao thông</w:t>
            </w:r>
          </w:p>
        </w:tc>
        <w:tc>
          <w:tcPr>
            <w:tcW w:w="99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rPr>
                <w:sz w:val="24"/>
                <w:szCs w:val="24"/>
              </w:rPr>
            </w:pPr>
            <w:r w:rsidRPr="00AD6D32">
              <w:rPr>
                <w:sz w:val="24"/>
                <w:szCs w:val="24"/>
              </w:rPr>
              <w:t> </w:t>
            </w:r>
          </w:p>
        </w:tc>
        <w:tc>
          <w:tcPr>
            <w:tcW w:w="103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0,01</w:t>
            </w:r>
          </w:p>
        </w:tc>
        <w:tc>
          <w:tcPr>
            <w:tcW w:w="87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0,01</w:t>
            </w:r>
          </w:p>
        </w:tc>
        <w:tc>
          <w:tcPr>
            <w:tcW w:w="89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0,01</w:t>
            </w:r>
          </w:p>
        </w:tc>
        <w:tc>
          <w:tcPr>
            <w:tcW w:w="1020"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Phường 7</w:t>
            </w:r>
          </w:p>
        </w:tc>
        <w:tc>
          <w:tcPr>
            <w:tcW w:w="1154"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Ủy ban nhân dân thành phố Bến Tre</w:t>
            </w:r>
          </w:p>
        </w:tc>
        <w:tc>
          <w:tcPr>
            <w:tcW w:w="1823"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Công văn số 6451/UBND-KT ngày 02/12/2020 v/v điều chỉnh quy hoạch</w:t>
            </w:r>
          </w:p>
        </w:tc>
        <w:tc>
          <w:tcPr>
            <w:tcW w:w="155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Phường 7 thu hồi làm đường giao thông để giải quyết lối đi cho các hộ dân phía ngoài khu Sao Mai.</w:t>
            </w:r>
          </w:p>
        </w:tc>
      </w:tr>
      <w:tr w:rsidR="00AD6D32" w:rsidRPr="00AD6D32" w:rsidTr="005821D0">
        <w:trPr>
          <w:trHeight w:val="189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center"/>
              <w:rPr>
                <w:sz w:val="24"/>
                <w:szCs w:val="24"/>
              </w:rPr>
            </w:pPr>
            <w:r w:rsidRPr="00AD6D32">
              <w:rPr>
                <w:sz w:val="24"/>
                <w:szCs w:val="24"/>
              </w:rPr>
              <w:lastRenderedPageBreak/>
              <w:t>4</w:t>
            </w:r>
          </w:p>
        </w:tc>
        <w:tc>
          <w:tcPr>
            <w:tcW w:w="189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Đường giao thông</w:t>
            </w:r>
          </w:p>
        </w:tc>
        <w:tc>
          <w:tcPr>
            <w:tcW w:w="99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rPr>
                <w:sz w:val="24"/>
                <w:szCs w:val="24"/>
              </w:rPr>
            </w:pPr>
            <w:r w:rsidRPr="00AD6D32">
              <w:rPr>
                <w:sz w:val="24"/>
                <w:szCs w:val="24"/>
              </w:rPr>
              <w:t> </w:t>
            </w:r>
          </w:p>
        </w:tc>
        <w:tc>
          <w:tcPr>
            <w:tcW w:w="103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0,01</w:t>
            </w:r>
          </w:p>
        </w:tc>
        <w:tc>
          <w:tcPr>
            <w:tcW w:w="87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0,01</w:t>
            </w:r>
          </w:p>
        </w:tc>
        <w:tc>
          <w:tcPr>
            <w:tcW w:w="89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0,01</w:t>
            </w:r>
          </w:p>
        </w:tc>
        <w:tc>
          <w:tcPr>
            <w:tcW w:w="1020"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Phường 6</w:t>
            </w:r>
          </w:p>
        </w:tc>
        <w:tc>
          <w:tcPr>
            <w:tcW w:w="1154"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Ủy ban nhân dân thành phố Bến Tre</w:t>
            </w:r>
          </w:p>
        </w:tc>
        <w:tc>
          <w:tcPr>
            <w:tcW w:w="1823"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Báo cáo số: 7613/BC-UBND ngày 12/11/2021 về việc xin giải quyết yêu cầu của bà Nguyễn Thị Thu Hương</w:t>
            </w:r>
          </w:p>
        </w:tc>
        <w:tc>
          <w:tcPr>
            <w:tcW w:w="155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Phường 6 thu hồi làm đường giao thông để giải quyết khiếu nại đòi lại đất kéo dài</w:t>
            </w:r>
          </w:p>
        </w:tc>
      </w:tr>
      <w:tr w:rsidR="00AD6D32" w:rsidRPr="00AD6D32" w:rsidTr="005821D0">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center"/>
              <w:rPr>
                <w:b/>
                <w:bCs/>
                <w:sz w:val="24"/>
                <w:szCs w:val="24"/>
              </w:rPr>
            </w:pPr>
            <w:r w:rsidRPr="00AD6D32">
              <w:rPr>
                <w:b/>
                <w:bCs/>
                <w:sz w:val="24"/>
                <w:szCs w:val="24"/>
              </w:rPr>
              <w:t>II</w:t>
            </w:r>
          </w:p>
        </w:tc>
        <w:tc>
          <w:tcPr>
            <w:tcW w:w="189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b/>
                <w:bCs/>
                <w:sz w:val="24"/>
                <w:szCs w:val="24"/>
              </w:rPr>
            </w:pPr>
            <w:r w:rsidRPr="00AD6D32">
              <w:rPr>
                <w:b/>
                <w:bCs/>
                <w:sz w:val="24"/>
                <w:szCs w:val="24"/>
              </w:rPr>
              <w:t>HUYỆN CHÂU THÀNH</w:t>
            </w:r>
          </w:p>
        </w:tc>
        <w:tc>
          <w:tcPr>
            <w:tcW w:w="99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rPr>
                <w:b/>
                <w:bCs/>
                <w:sz w:val="24"/>
                <w:szCs w:val="24"/>
              </w:rPr>
            </w:pPr>
            <w:r w:rsidRPr="00AD6D32">
              <w:rPr>
                <w:b/>
                <w:bCs/>
                <w:sz w:val="24"/>
                <w:szCs w:val="24"/>
              </w:rPr>
              <w:t> </w:t>
            </w:r>
          </w:p>
        </w:tc>
        <w:tc>
          <w:tcPr>
            <w:tcW w:w="103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sz w:val="24"/>
                <w:szCs w:val="24"/>
              </w:rPr>
            </w:pPr>
            <w:r w:rsidRPr="00AD6D32">
              <w:rPr>
                <w:b/>
                <w:bCs/>
                <w:sz w:val="24"/>
                <w:szCs w:val="24"/>
              </w:rPr>
              <w:t>42,74</w:t>
            </w:r>
          </w:p>
        </w:tc>
        <w:tc>
          <w:tcPr>
            <w:tcW w:w="87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sz w:val="24"/>
                <w:szCs w:val="24"/>
              </w:rPr>
            </w:pPr>
            <w:r w:rsidRPr="00AD6D32">
              <w:rPr>
                <w:b/>
                <w:bCs/>
                <w:sz w:val="24"/>
                <w:szCs w:val="24"/>
              </w:rPr>
              <w:t>42,74</w:t>
            </w:r>
          </w:p>
        </w:tc>
        <w:tc>
          <w:tcPr>
            <w:tcW w:w="89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sz w:val="24"/>
                <w:szCs w:val="24"/>
              </w:rPr>
            </w:pPr>
            <w:r w:rsidRPr="00AD6D32">
              <w:rPr>
                <w:b/>
                <w:bCs/>
                <w:sz w:val="24"/>
                <w:szCs w:val="24"/>
              </w:rPr>
              <w:t>5,22</w:t>
            </w:r>
          </w:p>
        </w:tc>
        <w:tc>
          <w:tcPr>
            <w:tcW w:w="1020"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b/>
                <w:bCs/>
                <w:sz w:val="24"/>
                <w:szCs w:val="24"/>
              </w:rPr>
            </w:pPr>
            <w:r w:rsidRPr="00AD6D32">
              <w:rPr>
                <w:b/>
                <w:bCs/>
                <w:sz w:val="24"/>
                <w:szCs w:val="24"/>
              </w:rPr>
              <w:t> </w:t>
            </w:r>
          </w:p>
        </w:tc>
        <w:tc>
          <w:tcPr>
            <w:tcW w:w="1154"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b/>
                <w:bCs/>
                <w:sz w:val="24"/>
                <w:szCs w:val="24"/>
              </w:rPr>
            </w:pPr>
            <w:r w:rsidRPr="00AD6D32">
              <w:rPr>
                <w:b/>
                <w:bCs/>
                <w:sz w:val="24"/>
                <w:szCs w:val="24"/>
              </w:rPr>
              <w:t> </w:t>
            </w:r>
          </w:p>
        </w:tc>
        <w:tc>
          <w:tcPr>
            <w:tcW w:w="1823"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b/>
                <w:bCs/>
                <w:sz w:val="24"/>
                <w:szCs w:val="24"/>
              </w:rPr>
            </w:pPr>
            <w:r w:rsidRPr="00AD6D32">
              <w:rPr>
                <w:b/>
                <w:bCs/>
                <w:sz w:val="24"/>
                <w:szCs w:val="24"/>
              </w:rPr>
              <w:t> </w:t>
            </w:r>
          </w:p>
        </w:tc>
        <w:tc>
          <w:tcPr>
            <w:tcW w:w="155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b/>
                <w:bCs/>
                <w:sz w:val="24"/>
                <w:szCs w:val="24"/>
              </w:rPr>
            </w:pPr>
            <w:r w:rsidRPr="00AD6D32">
              <w:rPr>
                <w:b/>
                <w:bCs/>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b/>
                <w:bCs/>
                <w:i/>
                <w:iCs/>
                <w:sz w:val="24"/>
                <w:szCs w:val="24"/>
              </w:rPr>
            </w:pPr>
            <w:r w:rsidRPr="00AD6D32">
              <w:rPr>
                <w:b/>
                <w:bCs/>
                <w:i/>
                <w:iCs/>
                <w:sz w:val="24"/>
                <w:szCs w:val="24"/>
              </w:rPr>
              <w:t> </w:t>
            </w:r>
          </w:p>
        </w:tc>
      </w:tr>
      <w:tr w:rsidR="00AD6D32" w:rsidRPr="00AD6D32" w:rsidTr="005821D0">
        <w:trPr>
          <w:trHeight w:val="315"/>
        </w:trPr>
        <w:tc>
          <w:tcPr>
            <w:tcW w:w="2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both"/>
              <w:rPr>
                <w:b/>
                <w:bCs/>
                <w:i/>
                <w:iCs/>
                <w:sz w:val="24"/>
                <w:szCs w:val="24"/>
              </w:rPr>
            </w:pPr>
            <w:r w:rsidRPr="00AD6D32">
              <w:rPr>
                <w:b/>
                <w:bCs/>
                <w:i/>
                <w:iCs/>
                <w:sz w:val="24"/>
                <w:szCs w:val="24"/>
              </w:rPr>
              <w:t>Dự án bổ sung</w:t>
            </w:r>
          </w:p>
        </w:tc>
        <w:tc>
          <w:tcPr>
            <w:tcW w:w="99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rPr>
                <w:b/>
                <w:bCs/>
                <w:i/>
                <w:iCs/>
                <w:sz w:val="24"/>
                <w:szCs w:val="24"/>
              </w:rPr>
            </w:pPr>
            <w:r w:rsidRPr="00AD6D32">
              <w:rPr>
                <w:b/>
                <w:bCs/>
                <w:i/>
                <w:iCs/>
                <w:sz w:val="24"/>
                <w:szCs w:val="24"/>
              </w:rPr>
              <w:t> </w:t>
            </w:r>
          </w:p>
        </w:tc>
        <w:tc>
          <w:tcPr>
            <w:tcW w:w="103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i/>
                <w:iCs/>
                <w:sz w:val="24"/>
                <w:szCs w:val="24"/>
              </w:rPr>
            </w:pPr>
            <w:r w:rsidRPr="00AD6D32">
              <w:rPr>
                <w:b/>
                <w:bCs/>
                <w:i/>
                <w:iCs/>
                <w:sz w:val="24"/>
                <w:szCs w:val="24"/>
              </w:rPr>
              <w:t>42,74</w:t>
            </w:r>
          </w:p>
        </w:tc>
        <w:tc>
          <w:tcPr>
            <w:tcW w:w="87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i/>
                <w:iCs/>
                <w:sz w:val="24"/>
                <w:szCs w:val="24"/>
              </w:rPr>
            </w:pPr>
            <w:r w:rsidRPr="00AD6D32">
              <w:rPr>
                <w:b/>
                <w:bCs/>
                <w:i/>
                <w:iCs/>
                <w:sz w:val="24"/>
                <w:szCs w:val="24"/>
              </w:rPr>
              <w:t>42,74</w:t>
            </w:r>
          </w:p>
        </w:tc>
        <w:tc>
          <w:tcPr>
            <w:tcW w:w="89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i/>
                <w:iCs/>
                <w:sz w:val="24"/>
                <w:szCs w:val="24"/>
              </w:rPr>
            </w:pPr>
            <w:r w:rsidRPr="00AD6D32">
              <w:rPr>
                <w:b/>
                <w:bCs/>
                <w:i/>
                <w:iCs/>
                <w:sz w:val="24"/>
                <w:szCs w:val="24"/>
              </w:rPr>
              <w:t>5,22</w:t>
            </w:r>
          </w:p>
        </w:tc>
        <w:tc>
          <w:tcPr>
            <w:tcW w:w="1020"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 </w:t>
            </w:r>
          </w:p>
        </w:tc>
        <w:tc>
          <w:tcPr>
            <w:tcW w:w="1154"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 </w:t>
            </w:r>
          </w:p>
        </w:tc>
        <w:tc>
          <w:tcPr>
            <w:tcW w:w="1823"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 </w:t>
            </w:r>
          </w:p>
        </w:tc>
        <w:tc>
          <w:tcPr>
            <w:tcW w:w="155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i/>
                <w:iCs/>
                <w:sz w:val="24"/>
                <w:szCs w:val="24"/>
              </w:rPr>
            </w:pPr>
            <w:r w:rsidRPr="00AD6D32">
              <w:rPr>
                <w:i/>
                <w:iCs/>
                <w:sz w:val="24"/>
                <w:szCs w:val="24"/>
              </w:rPr>
              <w:t> </w:t>
            </w:r>
          </w:p>
        </w:tc>
      </w:tr>
      <w:tr w:rsidR="00AD6D32" w:rsidRPr="00AD6D32" w:rsidTr="005821D0">
        <w:trPr>
          <w:trHeight w:val="1052"/>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center"/>
              <w:rPr>
                <w:sz w:val="24"/>
                <w:szCs w:val="24"/>
              </w:rPr>
            </w:pPr>
            <w:r w:rsidRPr="00AD6D32">
              <w:rPr>
                <w:sz w:val="24"/>
                <w:szCs w:val="24"/>
              </w:rPr>
              <w:t>1</w:t>
            </w:r>
          </w:p>
        </w:tc>
        <w:tc>
          <w:tcPr>
            <w:tcW w:w="189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Đầu tư cơ sở hạ tầng phục vụ kêu gọi đầu tư huyện Châu Thành (giai đoạn 2)</w:t>
            </w:r>
          </w:p>
        </w:tc>
        <w:tc>
          <w:tcPr>
            <w:tcW w:w="99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rPr>
                <w:sz w:val="24"/>
                <w:szCs w:val="24"/>
              </w:rPr>
            </w:pPr>
            <w:r w:rsidRPr="00AD6D32">
              <w:rPr>
                <w:sz w:val="24"/>
                <w:szCs w:val="24"/>
              </w:rPr>
              <w:t> </w:t>
            </w:r>
          </w:p>
        </w:tc>
        <w:tc>
          <w:tcPr>
            <w:tcW w:w="103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42,74</w:t>
            </w:r>
          </w:p>
        </w:tc>
        <w:tc>
          <w:tcPr>
            <w:tcW w:w="87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42,74</w:t>
            </w:r>
          </w:p>
        </w:tc>
        <w:tc>
          <w:tcPr>
            <w:tcW w:w="89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5,22</w:t>
            </w:r>
          </w:p>
        </w:tc>
        <w:tc>
          <w:tcPr>
            <w:tcW w:w="1020"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Xã Giao Long, An Phước</w:t>
            </w:r>
          </w:p>
        </w:tc>
        <w:tc>
          <w:tcPr>
            <w:tcW w:w="1154"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Ban QLDAĐTXD các CTDD và CN</w:t>
            </w:r>
          </w:p>
        </w:tc>
        <w:tc>
          <w:tcPr>
            <w:tcW w:w="1823"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 xml:space="preserve">Quyết định số 2417/QĐ- UBND ngày 31 tháng 10 năm 2019 của Ủy ban nhân dân tỉnh phê duyệt dự án, Quyết định số 942/QĐ- UBND ngày 05 tháng 5 năm 2022 của </w:t>
            </w:r>
            <w:r w:rsidRPr="00AD6D32">
              <w:rPr>
                <w:sz w:val="24"/>
                <w:szCs w:val="24"/>
              </w:rPr>
              <w:lastRenderedPageBreak/>
              <w:t>Ủy ban nhân dân tỉnh điều chỉnh chủ đầu tư</w:t>
            </w:r>
          </w:p>
        </w:tc>
        <w:tc>
          <w:tcPr>
            <w:tcW w:w="155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lastRenderedPageBreak/>
              <w:t>Ngân sách Nhà nước</w:t>
            </w:r>
          </w:p>
        </w:tc>
        <w:tc>
          <w:tcPr>
            <w:tcW w:w="2551"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 </w:t>
            </w:r>
          </w:p>
        </w:tc>
      </w:tr>
      <w:tr w:rsidR="00AD6D32" w:rsidRPr="00AD6D32" w:rsidTr="005821D0">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center"/>
              <w:rPr>
                <w:b/>
                <w:bCs/>
                <w:sz w:val="24"/>
                <w:szCs w:val="24"/>
              </w:rPr>
            </w:pPr>
            <w:r w:rsidRPr="00AD6D32">
              <w:rPr>
                <w:b/>
                <w:bCs/>
                <w:sz w:val="24"/>
                <w:szCs w:val="24"/>
              </w:rPr>
              <w:lastRenderedPageBreak/>
              <w:t>III</w:t>
            </w:r>
          </w:p>
        </w:tc>
        <w:tc>
          <w:tcPr>
            <w:tcW w:w="189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b/>
                <w:bCs/>
                <w:sz w:val="24"/>
                <w:szCs w:val="24"/>
              </w:rPr>
            </w:pPr>
            <w:r w:rsidRPr="00AD6D32">
              <w:rPr>
                <w:b/>
                <w:bCs/>
                <w:sz w:val="24"/>
                <w:szCs w:val="24"/>
              </w:rPr>
              <w:t>HUYỆN MỎ CÀY BẮC</w:t>
            </w:r>
          </w:p>
        </w:tc>
        <w:tc>
          <w:tcPr>
            <w:tcW w:w="99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rPr>
                <w:b/>
                <w:bCs/>
                <w:sz w:val="24"/>
                <w:szCs w:val="24"/>
              </w:rPr>
            </w:pPr>
            <w:r w:rsidRPr="00AD6D32">
              <w:rPr>
                <w:b/>
                <w:bCs/>
                <w:sz w:val="24"/>
                <w:szCs w:val="24"/>
              </w:rPr>
              <w:t> </w:t>
            </w:r>
          </w:p>
        </w:tc>
        <w:tc>
          <w:tcPr>
            <w:tcW w:w="103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sz w:val="24"/>
                <w:szCs w:val="24"/>
              </w:rPr>
            </w:pPr>
            <w:r w:rsidRPr="00AD6D32">
              <w:rPr>
                <w:b/>
                <w:bCs/>
                <w:sz w:val="24"/>
                <w:szCs w:val="24"/>
              </w:rPr>
              <w:t>2,06</w:t>
            </w:r>
          </w:p>
        </w:tc>
        <w:tc>
          <w:tcPr>
            <w:tcW w:w="87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sz w:val="24"/>
                <w:szCs w:val="24"/>
              </w:rPr>
            </w:pPr>
            <w:r w:rsidRPr="00AD6D32">
              <w:rPr>
                <w:b/>
                <w:bCs/>
                <w:sz w:val="24"/>
                <w:szCs w:val="24"/>
              </w:rPr>
              <w:t>2,06</w:t>
            </w:r>
          </w:p>
        </w:tc>
        <w:tc>
          <w:tcPr>
            <w:tcW w:w="89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sz w:val="24"/>
                <w:szCs w:val="24"/>
              </w:rPr>
            </w:pPr>
            <w:r w:rsidRPr="00AD6D32">
              <w:rPr>
                <w:b/>
                <w:bCs/>
                <w:sz w:val="24"/>
                <w:szCs w:val="24"/>
              </w:rPr>
              <w:t>1,20</w:t>
            </w:r>
          </w:p>
        </w:tc>
        <w:tc>
          <w:tcPr>
            <w:tcW w:w="1020"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b/>
                <w:bCs/>
                <w:sz w:val="24"/>
                <w:szCs w:val="24"/>
              </w:rPr>
            </w:pPr>
            <w:r w:rsidRPr="00AD6D32">
              <w:rPr>
                <w:b/>
                <w:bCs/>
                <w:sz w:val="24"/>
                <w:szCs w:val="24"/>
              </w:rPr>
              <w:t> </w:t>
            </w:r>
          </w:p>
        </w:tc>
        <w:tc>
          <w:tcPr>
            <w:tcW w:w="1154"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b/>
                <w:bCs/>
                <w:sz w:val="24"/>
                <w:szCs w:val="24"/>
              </w:rPr>
            </w:pPr>
            <w:r w:rsidRPr="00AD6D32">
              <w:rPr>
                <w:b/>
                <w:bCs/>
                <w:sz w:val="24"/>
                <w:szCs w:val="24"/>
              </w:rPr>
              <w:t> </w:t>
            </w:r>
          </w:p>
        </w:tc>
        <w:tc>
          <w:tcPr>
            <w:tcW w:w="1823"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b/>
                <w:bCs/>
                <w:sz w:val="24"/>
                <w:szCs w:val="24"/>
              </w:rPr>
            </w:pPr>
            <w:r w:rsidRPr="00AD6D32">
              <w:rPr>
                <w:b/>
                <w:bCs/>
                <w:sz w:val="24"/>
                <w:szCs w:val="24"/>
              </w:rPr>
              <w:t> </w:t>
            </w:r>
          </w:p>
        </w:tc>
        <w:tc>
          <w:tcPr>
            <w:tcW w:w="155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b/>
                <w:bCs/>
                <w:sz w:val="24"/>
                <w:szCs w:val="24"/>
              </w:rPr>
            </w:pPr>
            <w:r w:rsidRPr="00AD6D32">
              <w:rPr>
                <w:b/>
                <w:bCs/>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i/>
                <w:iCs/>
                <w:sz w:val="24"/>
                <w:szCs w:val="24"/>
              </w:rPr>
            </w:pPr>
            <w:r w:rsidRPr="00AD6D32">
              <w:rPr>
                <w:i/>
                <w:iCs/>
                <w:sz w:val="24"/>
                <w:szCs w:val="24"/>
              </w:rPr>
              <w:t> </w:t>
            </w:r>
          </w:p>
        </w:tc>
      </w:tr>
      <w:tr w:rsidR="00AD6D32" w:rsidRPr="00AD6D32" w:rsidTr="005821D0">
        <w:trPr>
          <w:trHeight w:val="315"/>
        </w:trPr>
        <w:tc>
          <w:tcPr>
            <w:tcW w:w="2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both"/>
              <w:rPr>
                <w:b/>
                <w:bCs/>
                <w:i/>
                <w:iCs/>
                <w:sz w:val="24"/>
                <w:szCs w:val="24"/>
              </w:rPr>
            </w:pPr>
            <w:r w:rsidRPr="00AD6D32">
              <w:rPr>
                <w:b/>
                <w:bCs/>
                <w:i/>
                <w:iCs/>
                <w:sz w:val="24"/>
                <w:szCs w:val="24"/>
              </w:rPr>
              <w:t>Dự án bổ sung</w:t>
            </w:r>
          </w:p>
        </w:tc>
        <w:tc>
          <w:tcPr>
            <w:tcW w:w="99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rPr>
                <w:b/>
                <w:bCs/>
                <w:i/>
                <w:iCs/>
                <w:sz w:val="24"/>
                <w:szCs w:val="24"/>
              </w:rPr>
            </w:pPr>
            <w:r w:rsidRPr="00AD6D32">
              <w:rPr>
                <w:b/>
                <w:bCs/>
                <w:i/>
                <w:iCs/>
                <w:sz w:val="24"/>
                <w:szCs w:val="24"/>
              </w:rPr>
              <w:t> </w:t>
            </w:r>
          </w:p>
        </w:tc>
        <w:tc>
          <w:tcPr>
            <w:tcW w:w="103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i/>
                <w:iCs/>
                <w:sz w:val="24"/>
                <w:szCs w:val="24"/>
              </w:rPr>
            </w:pPr>
            <w:r w:rsidRPr="00AD6D32">
              <w:rPr>
                <w:b/>
                <w:bCs/>
                <w:i/>
                <w:iCs/>
                <w:sz w:val="24"/>
                <w:szCs w:val="24"/>
              </w:rPr>
              <w:t>2,06</w:t>
            </w:r>
          </w:p>
        </w:tc>
        <w:tc>
          <w:tcPr>
            <w:tcW w:w="87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i/>
                <w:iCs/>
                <w:sz w:val="24"/>
                <w:szCs w:val="24"/>
              </w:rPr>
            </w:pPr>
            <w:r w:rsidRPr="00AD6D32">
              <w:rPr>
                <w:b/>
                <w:bCs/>
                <w:i/>
                <w:iCs/>
                <w:sz w:val="24"/>
                <w:szCs w:val="24"/>
              </w:rPr>
              <w:t>2,06</w:t>
            </w:r>
          </w:p>
        </w:tc>
        <w:tc>
          <w:tcPr>
            <w:tcW w:w="89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i/>
                <w:iCs/>
                <w:sz w:val="24"/>
                <w:szCs w:val="24"/>
              </w:rPr>
            </w:pPr>
            <w:r w:rsidRPr="00AD6D32">
              <w:rPr>
                <w:b/>
                <w:bCs/>
                <w:i/>
                <w:iCs/>
                <w:sz w:val="24"/>
                <w:szCs w:val="24"/>
              </w:rPr>
              <w:t>1,20</w:t>
            </w:r>
          </w:p>
        </w:tc>
        <w:tc>
          <w:tcPr>
            <w:tcW w:w="1020"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 </w:t>
            </w:r>
          </w:p>
        </w:tc>
        <w:tc>
          <w:tcPr>
            <w:tcW w:w="1154"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 </w:t>
            </w:r>
          </w:p>
        </w:tc>
        <w:tc>
          <w:tcPr>
            <w:tcW w:w="1823"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 </w:t>
            </w:r>
          </w:p>
        </w:tc>
        <w:tc>
          <w:tcPr>
            <w:tcW w:w="155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 </w:t>
            </w:r>
          </w:p>
        </w:tc>
        <w:tc>
          <w:tcPr>
            <w:tcW w:w="2551" w:type="dxa"/>
            <w:tcBorders>
              <w:top w:val="nil"/>
              <w:left w:val="nil"/>
              <w:bottom w:val="single" w:sz="4" w:space="0" w:color="auto"/>
              <w:right w:val="single" w:sz="4" w:space="0" w:color="auto"/>
            </w:tcBorders>
            <w:shd w:val="clear" w:color="auto" w:fill="auto"/>
            <w:vAlign w:val="bottom"/>
            <w:hideMark/>
          </w:tcPr>
          <w:p w:rsidR="00AD6D32" w:rsidRPr="00AD6D32" w:rsidRDefault="00AD6D32" w:rsidP="00AD6D32">
            <w:pPr>
              <w:jc w:val="both"/>
              <w:rPr>
                <w:sz w:val="24"/>
                <w:szCs w:val="24"/>
              </w:rPr>
            </w:pPr>
            <w:r w:rsidRPr="00AD6D32">
              <w:rPr>
                <w:sz w:val="24"/>
                <w:szCs w:val="24"/>
              </w:rPr>
              <w:t> </w:t>
            </w:r>
          </w:p>
        </w:tc>
      </w:tr>
      <w:tr w:rsidR="00AD6D32" w:rsidRPr="00AD6D32" w:rsidTr="00E4584A">
        <w:trPr>
          <w:trHeight w:val="2102"/>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center"/>
              <w:rPr>
                <w:sz w:val="24"/>
                <w:szCs w:val="24"/>
              </w:rPr>
            </w:pPr>
            <w:r w:rsidRPr="00AD6D32">
              <w:rPr>
                <w:sz w:val="24"/>
                <w:szCs w:val="24"/>
              </w:rPr>
              <w:t>1</w:t>
            </w:r>
          </w:p>
        </w:tc>
        <w:tc>
          <w:tcPr>
            <w:tcW w:w="189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Đường ĐA.05 liên ấp Thanh Sơn 2, 3, 4 (đoạn từ ĐA.04 đến Bến phà Hàm Luông cũ</w:t>
            </w:r>
          </w:p>
        </w:tc>
        <w:tc>
          <w:tcPr>
            <w:tcW w:w="992" w:type="dxa"/>
            <w:tcBorders>
              <w:top w:val="nil"/>
              <w:left w:val="nil"/>
              <w:bottom w:val="single" w:sz="4" w:space="0" w:color="auto"/>
              <w:right w:val="single" w:sz="4" w:space="0" w:color="auto"/>
            </w:tcBorders>
            <w:shd w:val="clear" w:color="auto" w:fill="auto"/>
            <w:vAlign w:val="bottom"/>
            <w:hideMark/>
          </w:tcPr>
          <w:p w:rsidR="00AD6D32" w:rsidRPr="00AD6D32" w:rsidRDefault="00AD6D32" w:rsidP="00AD6D32">
            <w:pPr>
              <w:rPr>
                <w:sz w:val="24"/>
                <w:szCs w:val="24"/>
              </w:rPr>
            </w:pPr>
            <w:r w:rsidRPr="00AD6D32">
              <w:rPr>
                <w:sz w:val="24"/>
                <w:szCs w:val="24"/>
              </w:rPr>
              <w:t> </w:t>
            </w:r>
          </w:p>
        </w:tc>
        <w:tc>
          <w:tcPr>
            <w:tcW w:w="103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2,06</w:t>
            </w:r>
          </w:p>
        </w:tc>
        <w:tc>
          <w:tcPr>
            <w:tcW w:w="87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2,06</w:t>
            </w:r>
          </w:p>
        </w:tc>
        <w:tc>
          <w:tcPr>
            <w:tcW w:w="89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1,20</w:t>
            </w:r>
          </w:p>
        </w:tc>
        <w:tc>
          <w:tcPr>
            <w:tcW w:w="1020"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xã Thanh Tân</w:t>
            </w:r>
          </w:p>
        </w:tc>
        <w:tc>
          <w:tcPr>
            <w:tcW w:w="1154"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UBND huyện Mỏ Cày Bắc</w:t>
            </w:r>
          </w:p>
        </w:tc>
        <w:tc>
          <w:tcPr>
            <w:tcW w:w="1823"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Quyết định số 513/QĐ-SGTVT ngày 24/9/2021 của Sở Giao thông vận tải</w:t>
            </w:r>
          </w:p>
        </w:tc>
        <w:tc>
          <w:tcPr>
            <w:tcW w:w="155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Vốn thực hiện chương trình mục tiêu quốc gia xây dựng nông thôn mới</w:t>
            </w:r>
          </w:p>
        </w:tc>
        <w:tc>
          <w:tcPr>
            <w:tcW w:w="2551"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Vận động hiến đất hoa màu và tài sản trên đất</w:t>
            </w:r>
          </w:p>
        </w:tc>
      </w:tr>
      <w:tr w:rsidR="00AD6D32" w:rsidRPr="00AD6D32" w:rsidTr="00E4584A">
        <w:trPr>
          <w:trHeight w:val="315"/>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center"/>
              <w:rPr>
                <w:b/>
                <w:bCs/>
                <w:sz w:val="24"/>
                <w:szCs w:val="24"/>
              </w:rPr>
            </w:pPr>
            <w:r w:rsidRPr="00AD6D32">
              <w:rPr>
                <w:b/>
                <w:bCs/>
                <w:sz w:val="24"/>
                <w:szCs w:val="24"/>
              </w:rPr>
              <w:t>IV</w:t>
            </w:r>
          </w:p>
        </w:tc>
        <w:tc>
          <w:tcPr>
            <w:tcW w:w="1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both"/>
              <w:rPr>
                <w:b/>
                <w:bCs/>
                <w:sz w:val="24"/>
                <w:szCs w:val="24"/>
              </w:rPr>
            </w:pPr>
            <w:r w:rsidRPr="00AD6D32">
              <w:rPr>
                <w:b/>
                <w:bCs/>
                <w:sz w:val="24"/>
                <w:szCs w:val="24"/>
              </w:rPr>
              <w:t>HUYỆN MỎ CÀY NAM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right"/>
              <w:rPr>
                <w:b/>
                <w:bCs/>
                <w:sz w:val="24"/>
                <w:szCs w:val="24"/>
              </w:rPr>
            </w:pPr>
            <w:r w:rsidRPr="00AD6D32">
              <w:rPr>
                <w:b/>
                <w:bCs/>
                <w:sz w:val="24"/>
                <w:szCs w:val="24"/>
              </w:rPr>
              <w:t>31,63</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right"/>
              <w:rPr>
                <w:b/>
                <w:bCs/>
                <w:sz w:val="24"/>
                <w:szCs w:val="24"/>
              </w:rPr>
            </w:pPr>
            <w:r w:rsidRPr="00AD6D32">
              <w:rPr>
                <w:b/>
                <w:bCs/>
                <w:sz w:val="24"/>
                <w:szCs w:val="24"/>
              </w:rPr>
              <w:t>16,33</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right"/>
              <w:rPr>
                <w:b/>
                <w:bCs/>
                <w:sz w:val="24"/>
                <w:szCs w:val="24"/>
              </w:rPr>
            </w:pPr>
            <w:r w:rsidRPr="00AD6D32">
              <w:rPr>
                <w:b/>
                <w:bCs/>
                <w:sz w:val="24"/>
                <w:szCs w:val="24"/>
              </w:rPr>
              <w:t>47,96</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right"/>
              <w:rPr>
                <w:b/>
                <w:bCs/>
                <w:sz w:val="24"/>
                <w:szCs w:val="24"/>
              </w:rPr>
            </w:pPr>
            <w:r w:rsidRPr="00AD6D32">
              <w:rPr>
                <w:b/>
                <w:bCs/>
                <w:sz w:val="24"/>
                <w:szCs w:val="24"/>
              </w:rPr>
              <w:t>47,31</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both"/>
              <w:rPr>
                <w:b/>
                <w:bCs/>
                <w:sz w:val="24"/>
                <w:szCs w:val="24"/>
              </w:rPr>
            </w:pPr>
            <w:r w:rsidRPr="00AD6D32">
              <w:rPr>
                <w:b/>
                <w:bCs/>
                <w:sz w:val="24"/>
                <w:szCs w:val="24"/>
              </w:rPr>
              <w:t> </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both"/>
              <w:rPr>
                <w:b/>
                <w:bCs/>
                <w:sz w:val="24"/>
                <w:szCs w:val="24"/>
              </w:rPr>
            </w:pPr>
            <w:r w:rsidRPr="00AD6D32">
              <w:rPr>
                <w:b/>
                <w:bCs/>
                <w:sz w:val="24"/>
                <w:szCs w:val="24"/>
              </w:rPr>
              <w:t> </w:t>
            </w: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both"/>
              <w:rPr>
                <w:b/>
                <w:bCs/>
                <w:sz w:val="24"/>
                <w:szCs w:val="24"/>
              </w:rPr>
            </w:pPr>
            <w:r w:rsidRPr="00AD6D32">
              <w:rPr>
                <w:b/>
                <w:bCs/>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both"/>
              <w:rPr>
                <w:b/>
                <w:bCs/>
                <w:sz w:val="24"/>
                <w:szCs w:val="24"/>
              </w:rPr>
            </w:pPr>
            <w:r w:rsidRPr="00AD6D32">
              <w:rPr>
                <w:b/>
                <w:bCs/>
                <w:sz w:val="24"/>
                <w:szCs w:val="24"/>
              </w:rPr>
              <w:t>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both"/>
              <w:rPr>
                <w:i/>
                <w:iCs/>
                <w:sz w:val="24"/>
                <w:szCs w:val="24"/>
              </w:rPr>
            </w:pPr>
            <w:r w:rsidRPr="00AD6D32">
              <w:rPr>
                <w:i/>
                <w:iCs/>
                <w:sz w:val="24"/>
                <w:szCs w:val="24"/>
              </w:rPr>
              <w:t> </w:t>
            </w:r>
          </w:p>
        </w:tc>
      </w:tr>
      <w:tr w:rsidR="00AD6D32" w:rsidRPr="00AD6D32" w:rsidTr="001347BE">
        <w:trPr>
          <w:trHeight w:val="675"/>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rPr>
                <w:b/>
                <w:bCs/>
                <w:i/>
                <w:iCs/>
                <w:sz w:val="24"/>
                <w:szCs w:val="24"/>
              </w:rPr>
            </w:pPr>
            <w:r w:rsidRPr="00AD6D32">
              <w:rPr>
                <w:b/>
                <w:bCs/>
                <w:i/>
                <w:iCs/>
                <w:sz w:val="24"/>
                <w:szCs w:val="24"/>
              </w:rPr>
              <w:t> </w:t>
            </w:r>
          </w:p>
        </w:tc>
        <w:tc>
          <w:tcPr>
            <w:tcW w:w="1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both"/>
              <w:rPr>
                <w:b/>
                <w:bCs/>
                <w:i/>
                <w:iCs/>
                <w:sz w:val="24"/>
                <w:szCs w:val="24"/>
              </w:rPr>
            </w:pPr>
            <w:r w:rsidRPr="00AD6D32">
              <w:rPr>
                <w:b/>
                <w:bCs/>
                <w:i/>
                <w:iCs/>
                <w:sz w:val="24"/>
                <w:szCs w:val="24"/>
              </w:rPr>
              <w:t xml:space="preserve">Dự án điều chỉnh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right"/>
              <w:rPr>
                <w:b/>
                <w:bCs/>
                <w:i/>
                <w:iCs/>
                <w:sz w:val="24"/>
                <w:szCs w:val="24"/>
              </w:rPr>
            </w:pPr>
            <w:r w:rsidRPr="00AD6D32">
              <w:rPr>
                <w:b/>
                <w:bCs/>
                <w:i/>
                <w:iCs/>
                <w:sz w:val="24"/>
                <w:szCs w:val="24"/>
              </w:rPr>
              <w:t>31,63</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right"/>
              <w:rPr>
                <w:b/>
                <w:bCs/>
                <w:i/>
                <w:iCs/>
                <w:sz w:val="24"/>
                <w:szCs w:val="24"/>
              </w:rPr>
            </w:pPr>
            <w:r w:rsidRPr="00AD6D32">
              <w:rPr>
                <w:b/>
                <w:bCs/>
                <w:i/>
                <w:iCs/>
                <w:sz w:val="24"/>
                <w:szCs w:val="24"/>
              </w:rPr>
              <w:t>10,58</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right"/>
              <w:rPr>
                <w:b/>
                <w:bCs/>
                <w:i/>
                <w:iCs/>
                <w:sz w:val="24"/>
                <w:szCs w:val="24"/>
              </w:rPr>
            </w:pPr>
            <w:r w:rsidRPr="00AD6D32">
              <w:rPr>
                <w:b/>
                <w:bCs/>
                <w:i/>
                <w:iCs/>
                <w:sz w:val="24"/>
                <w:szCs w:val="24"/>
              </w:rPr>
              <w:t>42,21</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right"/>
              <w:rPr>
                <w:b/>
                <w:bCs/>
                <w:i/>
                <w:iCs/>
                <w:sz w:val="24"/>
                <w:szCs w:val="24"/>
              </w:rPr>
            </w:pPr>
            <w:r w:rsidRPr="00AD6D32">
              <w:rPr>
                <w:b/>
                <w:bCs/>
                <w:i/>
                <w:iCs/>
                <w:sz w:val="24"/>
                <w:szCs w:val="24"/>
              </w:rPr>
              <w:t>42,21</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both"/>
              <w:rPr>
                <w:b/>
                <w:bCs/>
                <w:sz w:val="24"/>
                <w:szCs w:val="24"/>
              </w:rPr>
            </w:pPr>
            <w:r w:rsidRPr="00AD6D32">
              <w:rPr>
                <w:b/>
                <w:bCs/>
                <w:sz w:val="24"/>
                <w:szCs w:val="24"/>
              </w:rPr>
              <w:t> </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both"/>
              <w:rPr>
                <w:b/>
                <w:bCs/>
                <w:sz w:val="24"/>
                <w:szCs w:val="24"/>
              </w:rPr>
            </w:pPr>
            <w:r w:rsidRPr="00AD6D32">
              <w:rPr>
                <w:b/>
                <w:bCs/>
                <w:sz w:val="24"/>
                <w:szCs w:val="24"/>
              </w:rPr>
              <w:t> </w:t>
            </w: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both"/>
              <w:rPr>
                <w:b/>
                <w:bCs/>
                <w:sz w:val="24"/>
                <w:szCs w:val="24"/>
              </w:rPr>
            </w:pPr>
            <w:r w:rsidRPr="00AD6D32">
              <w:rPr>
                <w:b/>
                <w:bCs/>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both"/>
              <w:rPr>
                <w:b/>
                <w:bCs/>
                <w:sz w:val="24"/>
                <w:szCs w:val="24"/>
              </w:rPr>
            </w:pPr>
            <w:r w:rsidRPr="00AD6D32">
              <w:rPr>
                <w:b/>
                <w:bCs/>
                <w:sz w:val="24"/>
                <w:szCs w:val="24"/>
              </w:rPr>
              <w:t>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both"/>
              <w:rPr>
                <w:i/>
                <w:iCs/>
                <w:sz w:val="24"/>
                <w:szCs w:val="24"/>
              </w:rPr>
            </w:pPr>
            <w:r w:rsidRPr="00AD6D32">
              <w:rPr>
                <w:i/>
                <w:iCs/>
                <w:sz w:val="24"/>
                <w:szCs w:val="24"/>
              </w:rPr>
              <w:t> </w:t>
            </w:r>
          </w:p>
        </w:tc>
      </w:tr>
      <w:tr w:rsidR="00AD6D32" w:rsidRPr="00AD6D32" w:rsidTr="001347BE">
        <w:trPr>
          <w:trHeight w:val="5872"/>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center"/>
              <w:rPr>
                <w:sz w:val="24"/>
                <w:szCs w:val="24"/>
              </w:rPr>
            </w:pPr>
            <w:r w:rsidRPr="00AD6D32">
              <w:rPr>
                <w:sz w:val="24"/>
                <w:szCs w:val="24"/>
              </w:rPr>
              <w:lastRenderedPageBreak/>
              <w:t>1</w:t>
            </w:r>
          </w:p>
        </w:tc>
        <w:tc>
          <w:tcPr>
            <w:tcW w:w="1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Dự án cải tạo, nâng cấp Quốc lộ 57 đoạn từ bến phà Đình Khao đến thị trấn Mỏ Cày, tỉnh Bến Tre, tỉnh Vĩnh Long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0,20</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0,20</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0,40</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0,40</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xã Tân Hội</w:t>
            </w: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Ban Quản lý dự án đầu tư xây dựng các công trình giao thông</w:t>
            </w: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Quyết định số 2458/QĐ-BGTVT ngày 14/11/2018 và Quyết định số 1662/QĐ-BGTVT ngày 10/9/2021 của Bộ Giao thông vận tải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Vốn dự phòng Kế hoạch đầu tư công trung hạn giai đoạn 2016-2020 cho các dự án đường sắt và các dự án đường bộ quan trọng, cấp bách theo Nghị quyết số 556/NQ-UBTVQH ngày 31/7/2018, NSNN trong kế hoạch đầu tư công trung hạn giai đo</w:t>
            </w:r>
            <w:bookmarkStart w:id="0" w:name="_GoBack"/>
            <w:bookmarkEnd w:id="0"/>
            <w:r w:rsidRPr="00AD6D32">
              <w:rPr>
                <w:sz w:val="24"/>
                <w:szCs w:val="24"/>
              </w:rPr>
              <w:t>ạn 2021 -2025</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Bổ sung diện tích 0,2 ha do ban đầu dự kiến cắt giảm cầu Kinh Ngang, không thực hiện GPMB tại cầu Kinh Ngang, sau đó có chủ trương điều chỉnh, bố trí đủ vốn theo Quyết định 1662/QĐ-BGTVT ngày 10/9/2021 của Bộ GTVT về việc phê duyệt điều chỉnh chủ trương đầu tư Dự án cải tạo, nâng cấp Quốc lộ 57 đoạn từ bến phà Đình Khao đến thị trấn</w:t>
            </w:r>
            <w:r w:rsidRPr="00AD6D32">
              <w:rPr>
                <w:sz w:val="24"/>
                <w:szCs w:val="24"/>
              </w:rPr>
              <w:br/>
              <w:t>Mỏ Cày, tỉnh Bến Tre, tỉnh Vĩnh Long nên năm 2022 sẽ triển khai GPMB cầu Kinh Ngang</w:t>
            </w:r>
          </w:p>
        </w:tc>
      </w:tr>
      <w:tr w:rsidR="00AD6D32" w:rsidRPr="00AD6D32" w:rsidTr="001347BE">
        <w:trPr>
          <w:trHeight w:val="2612"/>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center"/>
              <w:rPr>
                <w:sz w:val="24"/>
                <w:szCs w:val="24"/>
              </w:rPr>
            </w:pPr>
            <w:r w:rsidRPr="00AD6D32">
              <w:rPr>
                <w:sz w:val="24"/>
                <w:szCs w:val="24"/>
              </w:rPr>
              <w:lastRenderedPageBreak/>
              <w:t>2</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Dự án đầu tư xây dựng Khu đô thị mới thị trấn Mỏ Cày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14,93</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5,84</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20,77</w:t>
            </w:r>
          </w:p>
        </w:tc>
        <w:tc>
          <w:tcPr>
            <w:tcW w:w="899" w:type="dxa"/>
            <w:tcBorders>
              <w:top w:val="single" w:sz="4" w:space="0" w:color="auto"/>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20,77</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Thị trấn Mỏ Cày</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Lựa chọn nhà đầu tư</w:t>
            </w:r>
          </w:p>
        </w:tc>
        <w:tc>
          <w:tcPr>
            <w:tcW w:w="1823" w:type="dxa"/>
            <w:tcBorders>
              <w:top w:val="single" w:sz="4" w:space="0" w:color="auto"/>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đang thực hiện quy trình, trình thông qua HĐND tỉnh về chủ trương đề xuất dự án</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Nhà đầu tư</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Điều chỉnh Nghị quyết số 35/NQ-HĐND ngày 28 tháng 8 năm 2019 của HĐND tỉnh về việc thông qua phương án đề xuất dự án đầu tư phát triển Khu đô thị mới thị trấn Mỏ Cày</w:t>
            </w:r>
          </w:p>
        </w:tc>
      </w:tr>
      <w:tr w:rsidR="00AD6D32" w:rsidRPr="00AD6D32" w:rsidTr="005821D0">
        <w:trPr>
          <w:trHeight w:val="332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center"/>
              <w:rPr>
                <w:sz w:val="24"/>
                <w:szCs w:val="24"/>
              </w:rPr>
            </w:pPr>
            <w:r w:rsidRPr="00AD6D32">
              <w:rPr>
                <w:sz w:val="24"/>
                <w:szCs w:val="24"/>
              </w:rPr>
              <w:t>3</w:t>
            </w:r>
          </w:p>
        </w:tc>
        <w:tc>
          <w:tcPr>
            <w:tcW w:w="189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Dự án đầu tư xây dựng Khu đô thị mới Khu phố 4, thị trấn Mỏ Cày</w:t>
            </w:r>
          </w:p>
        </w:tc>
        <w:tc>
          <w:tcPr>
            <w:tcW w:w="99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16,50</w:t>
            </w:r>
          </w:p>
        </w:tc>
        <w:tc>
          <w:tcPr>
            <w:tcW w:w="103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4,54</w:t>
            </w:r>
          </w:p>
        </w:tc>
        <w:tc>
          <w:tcPr>
            <w:tcW w:w="87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21,04</w:t>
            </w:r>
          </w:p>
        </w:tc>
        <w:tc>
          <w:tcPr>
            <w:tcW w:w="89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21,04</w:t>
            </w:r>
          </w:p>
        </w:tc>
        <w:tc>
          <w:tcPr>
            <w:tcW w:w="1020"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Thị trấn Mỏ Cày, xã Đa Phước Hội</w:t>
            </w:r>
          </w:p>
        </w:tc>
        <w:tc>
          <w:tcPr>
            <w:tcW w:w="1154"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Lựa chọn nhà đầu tư</w:t>
            </w:r>
          </w:p>
        </w:tc>
        <w:tc>
          <w:tcPr>
            <w:tcW w:w="1823"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Đang thực hiện quy trình, trình thông qua HĐND tỉnh về chủ trương đề xuất dự án</w:t>
            </w:r>
          </w:p>
        </w:tc>
        <w:tc>
          <w:tcPr>
            <w:tcW w:w="155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Nhà đầu tư</w:t>
            </w:r>
          </w:p>
        </w:tc>
        <w:tc>
          <w:tcPr>
            <w:tcW w:w="2551"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Điều chỉnh Nghị quyết số 14/NQ-HĐND ngày 07 tháng 7 năm 2020 của HĐND tỉnh về việc thông qua phương án đề xuất dự án đầu tư phát triển khu đô thị mới Khu phố 4, thị trấn Mỏ Cày, huyện Mỏ Cày Nam</w:t>
            </w:r>
          </w:p>
        </w:tc>
      </w:tr>
      <w:tr w:rsidR="00AD6D32" w:rsidRPr="00AD6D32" w:rsidTr="005821D0">
        <w:trPr>
          <w:trHeight w:val="315"/>
        </w:trPr>
        <w:tc>
          <w:tcPr>
            <w:tcW w:w="2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both"/>
              <w:rPr>
                <w:b/>
                <w:bCs/>
                <w:i/>
                <w:iCs/>
                <w:sz w:val="24"/>
                <w:szCs w:val="24"/>
              </w:rPr>
            </w:pPr>
            <w:r w:rsidRPr="00AD6D32">
              <w:rPr>
                <w:b/>
                <w:bCs/>
                <w:i/>
                <w:iCs/>
                <w:sz w:val="24"/>
                <w:szCs w:val="24"/>
              </w:rPr>
              <w:t>Dự án bổ sung</w:t>
            </w:r>
          </w:p>
        </w:tc>
        <w:tc>
          <w:tcPr>
            <w:tcW w:w="99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rPr>
                <w:b/>
                <w:bCs/>
                <w:i/>
                <w:iCs/>
                <w:sz w:val="24"/>
                <w:szCs w:val="24"/>
              </w:rPr>
            </w:pPr>
            <w:r w:rsidRPr="00AD6D32">
              <w:rPr>
                <w:b/>
                <w:bCs/>
                <w:i/>
                <w:iCs/>
                <w:sz w:val="24"/>
                <w:szCs w:val="24"/>
              </w:rPr>
              <w:t> </w:t>
            </w:r>
          </w:p>
        </w:tc>
        <w:tc>
          <w:tcPr>
            <w:tcW w:w="103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i/>
                <w:iCs/>
                <w:sz w:val="24"/>
                <w:szCs w:val="24"/>
              </w:rPr>
            </w:pPr>
            <w:r w:rsidRPr="00AD6D32">
              <w:rPr>
                <w:b/>
                <w:bCs/>
                <w:i/>
                <w:iCs/>
                <w:sz w:val="24"/>
                <w:szCs w:val="24"/>
              </w:rPr>
              <w:t>5,75</w:t>
            </w:r>
          </w:p>
        </w:tc>
        <w:tc>
          <w:tcPr>
            <w:tcW w:w="87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i/>
                <w:iCs/>
                <w:sz w:val="24"/>
                <w:szCs w:val="24"/>
              </w:rPr>
            </w:pPr>
            <w:r w:rsidRPr="00AD6D32">
              <w:rPr>
                <w:b/>
                <w:bCs/>
                <w:i/>
                <w:iCs/>
                <w:sz w:val="24"/>
                <w:szCs w:val="24"/>
              </w:rPr>
              <w:t>5,75</w:t>
            </w:r>
          </w:p>
        </w:tc>
        <w:tc>
          <w:tcPr>
            <w:tcW w:w="89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i/>
                <w:iCs/>
                <w:sz w:val="24"/>
                <w:szCs w:val="24"/>
              </w:rPr>
            </w:pPr>
            <w:r w:rsidRPr="00AD6D32">
              <w:rPr>
                <w:b/>
                <w:bCs/>
                <w:i/>
                <w:iCs/>
                <w:sz w:val="24"/>
                <w:szCs w:val="24"/>
              </w:rPr>
              <w:t>5,10</w:t>
            </w:r>
          </w:p>
        </w:tc>
        <w:tc>
          <w:tcPr>
            <w:tcW w:w="1020"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 </w:t>
            </w:r>
          </w:p>
        </w:tc>
        <w:tc>
          <w:tcPr>
            <w:tcW w:w="1154"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 </w:t>
            </w:r>
          </w:p>
        </w:tc>
        <w:tc>
          <w:tcPr>
            <w:tcW w:w="1823"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 </w:t>
            </w:r>
          </w:p>
        </w:tc>
        <w:tc>
          <w:tcPr>
            <w:tcW w:w="155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i/>
                <w:iCs/>
                <w:sz w:val="24"/>
                <w:szCs w:val="24"/>
              </w:rPr>
            </w:pPr>
            <w:r w:rsidRPr="00AD6D32">
              <w:rPr>
                <w:i/>
                <w:iCs/>
                <w:sz w:val="24"/>
                <w:szCs w:val="24"/>
              </w:rPr>
              <w:t> </w:t>
            </w:r>
          </w:p>
        </w:tc>
      </w:tr>
      <w:tr w:rsidR="00AD6D32" w:rsidRPr="00AD6D32" w:rsidTr="005821D0">
        <w:trPr>
          <w:trHeight w:val="374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center"/>
              <w:rPr>
                <w:sz w:val="24"/>
                <w:szCs w:val="24"/>
              </w:rPr>
            </w:pPr>
            <w:r w:rsidRPr="00AD6D32">
              <w:rPr>
                <w:sz w:val="24"/>
                <w:szCs w:val="24"/>
              </w:rPr>
              <w:lastRenderedPageBreak/>
              <w:t>1</w:t>
            </w:r>
          </w:p>
        </w:tc>
        <w:tc>
          <w:tcPr>
            <w:tcW w:w="189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Đường từ ngã tư Chín Dậu đến Quốc lộ 60, huyện Mỏ Cày Nam</w:t>
            </w:r>
          </w:p>
        </w:tc>
        <w:tc>
          <w:tcPr>
            <w:tcW w:w="99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rPr>
                <w:sz w:val="24"/>
                <w:szCs w:val="24"/>
              </w:rPr>
            </w:pPr>
            <w:r w:rsidRPr="00AD6D32">
              <w:rPr>
                <w:sz w:val="24"/>
                <w:szCs w:val="24"/>
              </w:rPr>
              <w:t> </w:t>
            </w:r>
          </w:p>
        </w:tc>
        <w:tc>
          <w:tcPr>
            <w:tcW w:w="103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5,70</w:t>
            </w:r>
          </w:p>
        </w:tc>
        <w:tc>
          <w:tcPr>
            <w:tcW w:w="87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5,70</w:t>
            </w:r>
          </w:p>
        </w:tc>
        <w:tc>
          <w:tcPr>
            <w:tcW w:w="89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5,05</w:t>
            </w:r>
          </w:p>
        </w:tc>
        <w:tc>
          <w:tcPr>
            <w:tcW w:w="1020"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Thị trấn, Đa Phước Hội</w:t>
            </w:r>
          </w:p>
        </w:tc>
        <w:tc>
          <w:tcPr>
            <w:tcW w:w="1154"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UBND huyện Mỏ Cày Nam</w:t>
            </w:r>
          </w:p>
        </w:tc>
        <w:tc>
          <w:tcPr>
            <w:tcW w:w="1823"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Quyết định số 3148/QĐ-UBND, ngày 31/12/2021 của UBND tỉnh Bến Tre</w:t>
            </w:r>
          </w:p>
        </w:tc>
        <w:tc>
          <w:tcPr>
            <w:tcW w:w="155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 xml:space="preserve">Ngân sách nhà nước bố trí thực hiện dự án từ kế hoạch đầu tư công trung hạn giai đoạn 2021-2025 theo tiêu chí, định mức phân bổ của giai đoạn </w:t>
            </w:r>
          </w:p>
        </w:tc>
        <w:tc>
          <w:tcPr>
            <w:tcW w:w="2551"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 </w:t>
            </w:r>
          </w:p>
        </w:tc>
      </w:tr>
      <w:tr w:rsidR="00AD6D32" w:rsidRPr="00AD6D32" w:rsidTr="005821D0">
        <w:trPr>
          <w:trHeight w:val="2753"/>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center"/>
              <w:rPr>
                <w:sz w:val="24"/>
                <w:szCs w:val="24"/>
              </w:rPr>
            </w:pPr>
            <w:r w:rsidRPr="00AD6D32">
              <w:rPr>
                <w:sz w:val="24"/>
                <w:szCs w:val="24"/>
              </w:rPr>
              <w:t>2</w:t>
            </w:r>
          </w:p>
        </w:tc>
        <w:tc>
          <w:tcPr>
            <w:tcW w:w="189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Khu hành chính xã An Định, huyện Mỏ Cày Nam</w:t>
            </w:r>
          </w:p>
        </w:tc>
        <w:tc>
          <w:tcPr>
            <w:tcW w:w="99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rPr>
                <w:sz w:val="24"/>
                <w:szCs w:val="24"/>
              </w:rPr>
            </w:pPr>
            <w:r w:rsidRPr="00AD6D32">
              <w:rPr>
                <w:sz w:val="24"/>
                <w:szCs w:val="24"/>
              </w:rPr>
              <w:t> </w:t>
            </w:r>
          </w:p>
        </w:tc>
        <w:tc>
          <w:tcPr>
            <w:tcW w:w="103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0,05</w:t>
            </w:r>
          </w:p>
        </w:tc>
        <w:tc>
          <w:tcPr>
            <w:tcW w:w="87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0,05</w:t>
            </w:r>
          </w:p>
        </w:tc>
        <w:tc>
          <w:tcPr>
            <w:tcW w:w="89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0,05</w:t>
            </w:r>
          </w:p>
        </w:tc>
        <w:tc>
          <w:tcPr>
            <w:tcW w:w="1020"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xã An Định</w:t>
            </w:r>
          </w:p>
        </w:tc>
        <w:tc>
          <w:tcPr>
            <w:tcW w:w="1154"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UBND huyện Mỏ Cày Nam</w:t>
            </w:r>
          </w:p>
        </w:tc>
        <w:tc>
          <w:tcPr>
            <w:tcW w:w="1823"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Quyết định số 176/QĐ-SXD ngày 14/10/2021 của Sở Xây dựng</w:t>
            </w:r>
          </w:p>
        </w:tc>
        <w:tc>
          <w:tcPr>
            <w:tcW w:w="155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Vốn xổ số kiến thiết hỗ trợ thực hiện Chương trình mục tiêu quốc gia xây dựng nông thôn mới</w:t>
            </w:r>
          </w:p>
        </w:tc>
        <w:tc>
          <w:tcPr>
            <w:tcW w:w="2551"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 </w:t>
            </w:r>
          </w:p>
        </w:tc>
      </w:tr>
      <w:tr w:rsidR="00AD6D32" w:rsidRPr="00AD6D32" w:rsidTr="005821D0">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center"/>
              <w:rPr>
                <w:b/>
                <w:bCs/>
                <w:sz w:val="24"/>
                <w:szCs w:val="24"/>
              </w:rPr>
            </w:pPr>
            <w:r w:rsidRPr="00AD6D32">
              <w:rPr>
                <w:b/>
                <w:bCs/>
                <w:sz w:val="24"/>
                <w:szCs w:val="24"/>
              </w:rPr>
              <w:lastRenderedPageBreak/>
              <w:t>V</w:t>
            </w:r>
          </w:p>
        </w:tc>
        <w:tc>
          <w:tcPr>
            <w:tcW w:w="189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b/>
                <w:bCs/>
                <w:sz w:val="24"/>
                <w:szCs w:val="24"/>
              </w:rPr>
            </w:pPr>
            <w:r w:rsidRPr="00AD6D32">
              <w:rPr>
                <w:b/>
                <w:bCs/>
                <w:sz w:val="24"/>
                <w:szCs w:val="24"/>
              </w:rPr>
              <w:t>HUYỆN CHỢ LÁCH</w:t>
            </w:r>
          </w:p>
        </w:tc>
        <w:tc>
          <w:tcPr>
            <w:tcW w:w="99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rPr>
                <w:b/>
                <w:bCs/>
                <w:sz w:val="24"/>
                <w:szCs w:val="24"/>
              </w:rPr>
            </w:pPr>
            <w:r w:rsidRPr="00AD6D32">
              <w:rPr>
                <w:b/>
                <w:bCs/>
                <w:sz w:val="24"/>
                <w:szCs w:val="24"/>
              </w:rPr>
              <w:t> </w:t>
            </w:r>
          </w:p>
        </w:tc>
        <w:tc>
          <w:tcPr>
            <w:tcW w:w="103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sz w:val="24"/>
                <w:szCs w:val="24"/>
              </w:rPr>
            </w:pPr>
            <w:r w:rsidRPr="00AD6D32">
              <w:rPr>
                <w:b/>
                <w:bCs/>
                <w:sz w:val="24"/>
                <w:szCs w:val="24"/>
              </w:rPr>
              <w:t>0,03</w:t>
            </w:r>
          </w:p>
        </w:tc>
        <w:tc>
          <w:tcPr>
            <w:tcW w:w="87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sz w:val="24"/>
                <w:szCs w:val="24"/>
              </w:rPr>
            </w:pPr>
            <w:r w:rsidRPr="00AD6D32">
              <w:rPr>
                <w:b/>
                <w:bCs/>
                <w:sz w:val="24"/>
                <w:szCs w:val="24"/>
              </w:rPr>
              <w:t>0,03</w:t>
            </w:r>
          </w:p>
        </w:tc>
        <w:tc>
          <w:tcPr>
            <w:tcW w:w="89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sz w:val="24"/>
                <w:szCs w:val="24"/>
              </w:rPr>
            </w:pPr>
            <w:r w:rsidRPr="00AD6D32">
              <w:rPr>
                <w:b/>
                <w:bCs/>
                <w:sz w:val="24"/>
                <w:szCs w:val="24"/>
              </w:rPr>
              <w:t>0,03</w:t>
            </w:r>
          </w:p>
        </w:tc>
        <w:tc>
          <w:tcPr>
            <w:tcW w:w="1020"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 </w:t>
            </w:r>
          </w:p>
        </w:tc>
        <w:tc>
          <w:tcPr>
            <w:tcW w:w="1154"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 </w:t>
            </w:r>
          </w:p>
        </w:tc>
        <w:tc>
          <w:tcPr>
            <w:tcW w:w="1823"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 </w:t>
            </w:r>
          </w:p>
        </w:tc>
        <w:tc>
          <w:tcPr>
            <w:tcW w:w="155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 </w:t>
            </w:r>
          </w:p>
        </w:tc>
      </w:tr>
      <w:tr w:rsidR="00AD6D32" w:rsidRPr="00AD6D32" w:rsidTr="005821D0">
        <w:trPr>
          <w:trHeight w:val="315"/>
        </w:trPr>
        <w:tc>
          <w:tcPr>
            <w:tcW w:w="2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both"/>
              <w:rPr>
                <w:b/>
                <w:bCs/>
                <w:i/>
                <w:iCs/>
                <w:sz w:val="24"/>
                <w:szCs w:val="24"/>
              </w:rPr>
            </w:pPr>
            <w:r w:rsidRPr="00AD6D32">
              <w:rPr>
                <w:b/>
                <w:bCs/>
                <w:i/>
                <w:iCs/>
                <w:sz w:val="24"/>
                <w:szCs w:val="24"/>
              </w:rPr>
              <w:t>Dự án bổ sung</w:t>
            </w:r>
          </w:p>
        </w:tc>
        <w:tc>
          <w:tcPr>
            <w:tcW w:w="99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rPr>
                <w:b/>
                <w:bCs/>
                <w:i/>
                <w:iCs/>
                <w:sz w:val="24"/>
                <w:szCs w:val="24"/>
              </w:rPr>
            </w:pPr>
            <w:r w:rsidRPr="00AD6D32">
              <w:rPr>
                <w:b/>
                <w:bCs/>
                <w:i/>
                <w:iCs/>
                <w:sz w:val="24"/>
                <w:szCs w:val="24"/>
              </w:rPr>
              <w:t> </w:t>
            </w:r>
          </w:p>
        </w:tc>
        <w:tc>
          <w:tcPr>
            <w:tcW w:w="103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sz w:val="24"/>
                <w:szCs w:val="24"/>
              </w:rPr>
            </w:pPr>
            <w:r w:rsidRPr="00AD6D32">
              <w:rPr>
                <w:b/>
                <w:bCs/>
                <w:sz w:val="24"/>
                <w:szCs w:val="24"/>
              </w:rPr>
              <w:t>0,03</w:t>
            </w:r>
          </w:p>
        </w:tc>
        <w:tc>
          <w:tcPr>
            <w:tcW w:w="87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sz w:val="24"/>
                <w:szCs w:val="24"/>
              </w:rPr>
            </w:pPr>
            <w:r w:rsidRPr="00AD6D32">
              <w:rPr>
                <w:b/>
                <w:bCs/>
                <w:sz w:val="24"/>
                <w:szCs w:val="24"/>
              </w:rPr>
              <w:t>0,03</w:t>
            </w:r>
          </w:p>
        </w:tc>
        <w:tc>
          <w:tcPr>
            <w:tcW w:w="89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sz w:val="24"/>
                <w:szCs w:val="24"/>
              </w:rPr>
            </w:pPr>
            <w:r w:rsidRPr="00AD6D32">
              <w:rPr>
                <w:b/>
                <w:bCs/>
                <w:sz w:val="24"/>
                <w:szCs w:val="24"/>
              </w:rPr>
              <w:t>0,03</w:t>
            </w:r>
          </w:p>
        </w:tc>
        <w:tc>
          <w:tcPr>
            <w:tcW w:w="1020"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 </w:t>
            </w:r>
          </w:p>
        </w:tc>
        <w:tc>
          <w:tcPr>
            <w:tcW w:w="1154"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 </w:t>
            </w:r>
          </w:p>
        </w:tc>
        <w:tc>
          <w:tcPr>
            <w:tcW w:w="1823"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 </w:t>
            </w:r>
          </w:p>
        </w:tc>
        <w:tc>
          <w:tcPr>
            <w:tcW w:w="155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 </w:t>
            </w:r>
          </w:p>
        </w:tc>
      </w:tr>
      <w:tr w:rsidR="00AD6D32" w:rsidRPr="00AD6D32" w:rsidTr="005821D0">
        <w:trPr>
          <w:trHeight w:val="346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center"/>
              <w:rPr>
                <w:sz w:val="24"/>
                <w:szCs w:val="24"/>
              </w:rPr>
            </w:pPr>
            <w:r w:rsidRPr="00AD6D32">
              <w:rPr>
                <w:sz w:val="24"/>
                <w:szCs w:val="24"/>
              </w:rPr>
              <w:t>1</w:t>
            </w:r>
          </w:p>
        </w:tc>
        <w:tc>
          <w:tcPr>
            <w:tcW w:w="189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Mở rộng bãi rác thị trấn Chợ Lách</w:t>
            </w:r>
          </w:p>
        </w:tc>
        <w:tc>
          <w:tcPr>
            <w:tcW w:w="99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rPr>
                <w:sz w:val="24"/>
                <w:szCs w:val="24"/>
              </w:rPr>
            </w:pPr>
            <w:r w:rsidRPr="00AD6D32">
              <w:rPr>
                <w:sz w:val="24"/>
                <w:szCs w:val="24"/>
              </w:rPr>
              <w:t> </w:t>
            </w:r>
          </w:p>
        </w:tc>
        <w:tc>
          <w:tcPr>
            <w:tcW w:w="103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0,03</w:t>
            </w:r>
          </w:p>
        </w:tc>
        <w:tc>
          <w:tcPr>
            <w:tcW w:w="87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0,03</w:t>
            </w:r>
          </w:p>
        </w:tc>
        <w:tc>
          <w:tcPr>
            <w:tcW w:w="89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0,03</w:t>
            </w:r>
          </w:p>
        </w:tc>
        <w:tc>
          <w:tcPr>
            <w:tcW w:w="1020"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Thị trấn Chợ Lách</w:t>
            </w:r>
          </w:p>
        </w:tc>
        <w:tc>
          <w:tcPr>
            <w:tcW w:w="1154"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Ủy ban nhân dân huyện Chợ Lách</w:t>
            </w:r>
          </w:p>
        </w:tc>
        <w:tc>
          <w:tcPr>
            <w:tcW w:w="1823"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Quyết định số 3222/QĐ-UBND của Ủy ban nhân dân huyện Chợ Lách về việc phê duyệt chủ trương thực hiện công trình: Mở rộng bãi rác thị trấn Chợ Lách, Hạng mục: Thu hồi đất</w:t>
            </w:r>
          </w:p>
        </w:tc>
        <w:tc>
          <w:tcPr>
            <w:tcW w:w="155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Ngân sách huyện</w:t>
            </w:r>
          </w:p>
        </w:tc>
        <w:tc>
          <w:tcPr>
            <w:tcW w:w="2551"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 </w:t>
            </w:r>
          </w:p>
        </w:tc>
      </w:tr>
      <w:tr w:rsidR="00AD6D32" w:rsidRPr="00AD6D32" w:rsidTr="005821D0">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center"/>
              <w:rPr>
                <w:b/>
                <w:bCs/>
                <w:sz w:val="24"/>
                <w:szCs w:val="24"/>
              </w:rPr>
            </w:pPr>
            <w:r w:rsidRPr="00AD6D32">
              <w:rPr>
                <w:b/>
                <w:bCs/>
                <w:sz w:val="24"/>
                <w:szCs w:val="24"/>
              </w:rPr>
              <w:t>VI</w:t>
            </w:r>
          </w:p>
        </w:tc>
        <w:tc>
          <w:tcPr>
            <w:tcW w:w="189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b/>
                <w:bCs/>
                <w:sz w:val="24"/>
                <w:szCs w:val="24"/>
              </w:rPr>
            </w:pPr>
            <w:r w:rsidRPr="00AD6D32">
              <w:rPr>
                <w:b/>
                <w:bCs/>
                <w:sz w:val="24"/>
                <w:szCs w:val="24"/>
              </w:rPr>
              <w:t>HUYỆN BA TRI</w:t>
            </w:r>
          </w:p>
        </w:tc>
        <w:tc>
          <w:tcPr>
            <w:tcW w:w="99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sz w:val="24"/>
                <w:szCs w:val="24"/>
              </w:rPr>
            </w:pPr>
            <w:r w:rsidRPr="00AD6D32">
              <w:rPr>
                <w:b/>
                <w:bCs/>
                <w:sz w:val="24"/>
                <w:szCs w:val="24"/>
              </w:rPr>
              <w:t>33,32</w:t>
            </w:r>
          </w:p>
        </w:tc>
        <w:tc>
          <w:tcPr>
            <w:tcW w:w="103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sz w:val="24"/>
                <w:szCs w:val="24"/>
              </w:rPr>
            </w:pPr>
            <w:r w:rsidRPr="00AD6D32">
              <w:rPr>
                <w:b/>
                <w:bCs/>
                <w:sz w:val="24"/>
                <w:szCs w:val="24"/>
              </w:rPr>
              <w:t>132,56</w:t>
            </w:r>
          </w:p>
        </w:tc>
        <w:tc>
          <w:tcPr>
            <w:tcW w:w="87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sz w:val="24"/>
                <w:szCs w:val="24"/>
              </w:rPr>
            </w:pPr>
            <w:r w:rsidRPr="00AD6D32">
              <w:rPr>
                <w:b/>
                <w:bCs/>
                <w:sz w:val="24"/>
                <w:szCs w:val="24"/>
              </w:rPr>
              <w:t>165,88</w:t>
            </w:r>
          </w:p>
        </w:tc>
        <w:tc>
          <w:tcPr>
            <w:tcW w:w="89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sz w:val="24"/>
                <w:szCs w:val="24"/>
              </w:rPr>
            </w:pPr>
            <w:r w:rsidRPr="00AD6D32">
              <w:rPr>
                <w:b/>
                <w:bCs/>
                <w:sz w:val="24"/>
                <w:szCs w:val="24"/>
              </w:rPr>
              <w:t>41,79</w:t>
            </w:r>
          </w:p>
        </w:tc>
        <w:tc>
          <w:tcPr>
            <w:tcW w:w="1020"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b/>
                <w:bCs/>
                <w:sz w:val="24"/>
                <w:szCs w:val="24"/>
              </w:rPr>
            </w:pPr>
            <w:r w:rsidRPr="00AD6D32">
              <w:rPr>
                <w:b/>
                <w:bCs/>
                <w:sz w:val="24"/>
                <w:szCs w:val="24"/>
              </w:rPr>
              <w:t> </w:t>
            </w:r>
          </w:p>
        </w:tc>
        <w:tc>
          <w:tcPr>
            <w:tcW w:w="1154"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b/>
                <w:bCs/>
                <w:sz w:val="24"/>
                <w:szCs w:val="24"/>
              </w:rPr>
            </w:pPr>
            <w:r w:rsidRPr="00AD6D32">
              <w:rPr>
                <w:b/>
                <w:bCs/>
                <w:sz w:val="24"/>
                <w:szCs w:val="24"/>
              </w:rPr>
              <w:t> </w:t>
            </w:r>
          </w:p>
        </w:tc>
        <w:tc>
          <w:tcPr>
            <w:tcW w:w="1823"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b/>
                <w:bCs/>
                <w:sz w:val="24"/>
                <w:szCs w:val="24"/>
              </w:rPr>
            </w:pPr>
            <w:r w:rsidRPr="00AD6D32">
              <w:rPr>
                <w:b/>
                <w:bCs/>
                <w:sz w:val="24"/>
                <w:szCs w:val="24"/>
              </w:rPr>
              <w:t> </w:t>
            </w:r>
          </w:p>
        </w:tc>
        <w:tc>
          <w:tcPr>
            <w:tcW w:w="155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b/>
                <w:bCs/>
                <w:sz w:val="24"/>
                <w:szCs w:val="24"/>
              </w:rPr>
            </w:pPr>
            <w:r w:rsidRPr="00AD6D32">
              <w:rPr>
                <w:b/>
                <w:bCs/>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b/>
                <w:bCs/>
                <w:sz w:val="24"/>
                <w:szCs w:val="24"/>
              </w:rPr>
            </w:pPr>
            <w:r w:rsidRPr="00AD6D32">
              <w:rPr>
                <w:b/>
                <w:bCs/>
                <w:sz w:val="24"/>
                <w:szCs w:val="24"/>
              </w:rPr>
              <w:t> </w:t>
            </w:r>
          </w:p>
        </w:tc>
      </w:tr>
      <w:tr w:rsidR="00AD6D32" w:rsidRPr="00AD6D32" w:rsidTr="005821D0">
        <w:trPr>
          <w:trHeight w:val="315"/>
        </w:trPr>
        <w:tc>
          <w:tcPr>
            <w:tcW w:w="2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center"/>
              <w:rPr>
                <w:b/>
                <w:bCs/>
                <w:i/>
                <w:iCs/>
                <w:sz w:val="24"/>
                <w:szCs w:val="24"/>
              </w:rPr>
            </w:pPr>
            <w:r w:rsidRPr="00AD6D32">
              <w:rPr>
                <w:b/>
                <w:bCs/>
                <w:i/>
                <w:iCs/>
                <w:sz w:val="24"/>
                <w:szCs w:val="24"/>
              </w:rPr>
              <w:t>Dự án điều chỉnh</w:t>
            </w:r>
          </w:p>
        </w:tc>
        <w:tc>
          <w:tcPr>
            <w:tcW w:w="99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i/>
                <w:iCs/>
                <w:sz w:val="24"/>
                <w:szCs w:val="24"/>
              </w:rPr>
            </w:pPr>
            <w:r w:rsidRPr="00AD6D32">
              <w:rPr>
                <w:b/>
                <w:bCs/>
                <w:i/>
                <w:iCs/>
                <w:sz w:val="24"/>
                <w:szCs w:val="24"/>
              </w:rPr>
              <w:t>33,32</w:t>
            </w:r>
          </w:p>
        </w:tc>
        <w:tc>
          <w:tcPr>
            <w:tcW w:w="103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i/>
                <w:iCs/>
                <w:sz w:val="24"/>
                <w:szCs w:val="24"/>
              </w:rPr>
            </w:pPr>
            <w:r w:rsidRPr="00AD6D32">
              <w:rPr>
                <w:b/>
                <w:bCs/>
                <w:i/>
                <w:iCs/>
                <w:sz w:val="24"/>
                <w:szCs w:val="24"/>
              </w:rPr>
              <w:t>1,50</w:t>
            </w:r>
          </w:p>
        </w:tc>
        <w:tc>
          <w:tcPr>
            <w:tcW w:w="87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i/>
                <w:iCs/>
                <w:sz w:val="24"/>
                <w:szCs w:val="24"/>
              </w:rPr>
            </w:pPr>
            <w:r w:rsidRPr="00AD6D32">
              <w:rPr>
                <w:b/>
                <w:bCs/>
                <w:i/>
                <w:iCs/>
                <w:sz w:val="24"/>
                <w:szCs w:val="24"/>
              </w:rPr>
              <w:t>34,82</w:t>
            </w:r>
          </w:p>
        </w:tc>
        <w:tc>
          <w:tcPr>
            <w:tcW w:w="89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i/>
                <w:iCs/>
                <w:sz w:val="24"/>
                <w:szCs w:val="24"/>
              </w:rPr>
            </w:pPr>
            <w:r w:rsidRPr="00AD6D32">
              <w:rPr>
                <w:b/>
                <w:bCs/>
                <w:i/>
                <w:iCs/>
                <w:sz w:val="24"/>
                <w:szCs w:val="24"/>
              </w:rPr>
              <w:t>34,82</w:t>
            </w:r>
          </w:p>
        </w:tc>
        <w:tc>
          <w:tcPr>
            <w:tcW w:w="1020"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b/>
                <w:bCs/>
                <w:sz w:val="24"/>
                <w:szCs w:val="24"/>
              </w:rPr>
            </w:pPr>
            <w:r w:rsidRPr="00AD6D32">
              <w:rPr>
                <w:b/>
                <w:bCs/>
                <w:sz w:val="24"/>
                <w:szCs w:val="24"/>
              </w:rPr>
              <w:t> </w:t>
            </w:r>
          </w:p>
        </w:tc>
        <w:tc>
          <w:tcPr>
            <w:tcW w:w="1154"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b/>
                <w:bCs/>
                <w:sz w:val="24"/>
                <w:szCs w:val="24"/>
              </w:rPr>
            </w:pPr>
            <w:r w:rsidRPr="00AD6D32">
              <w:rPr>
                <w:b/>
                <w:bCs/>
                <w:sz w:val="24"/>
                <w:szCs w:val="24"/>
              </w:rPr>
              <w:t> </w:t>
            </w:r>
          </w:p>
        </w:tc>
        <w:tc>
          <w:tcPr>
            <w:tcW w:w="1823"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b/>
                <w:bCs/>
                <w:sz w:val="24"/>
                <w:szCs w:val="24"/>
              </w:rPr>
            </w:pPr>
            <w:r w:rsidRPr="00AD6D32">
              <w:rPr>
                <w:b/>
                <w:bCs/>
                <w:sz w:val="24"/>
                <w:szCs w:val="24"/>
              </w:rPr>
              <w:t> </w:t>
            </w:r>
          </w:p>
        </w:tc>
        <w:tc>
          <w:tcPr>
            <w:tcW w:w="155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b/>
                <w:bCs/>
                <w:sz w:val="24"/>
                <w:szCs w:val="24"/>
              </w:rPr>
            </w:pPr>
            <w:r w:rsidRPr="00AD6D32">
              <w:rPr>
                <w:b/>
                <w:bCs/>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b/>
                <w:bCs/>
                <w:sz w:val="24"/>
                <w:szCs w:val="24"/>
              </w:rPr>
            </w:pPr>
            <w:r w:rsidRPr="00AD6D32">
              <w:rPr>
                <w:b/>
                <w:bCs/>
                <w:sz w:val="24"/>
                <w:szCs w:val="24"/>
              </w:rPr>
              <w:t> </w:t>
            </w:r>
          </w:p>
        </w:tc>
      </w:tr>
      <w:tr w:rsidR="00AD6D32" w:rsidRPr="00AD6D32" w:rsidTr="005821D0">
        <w:trPr>
          <w:trHeight w:val="2423"/>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center"/>
              <w:rPr>
                <w:sz w:val="24"/>
                <w:szCs w:val="24"/>
              </w:rPr>
            </w:pPr>
            <w:r w:rsidRPr="00AD6D32">
              <w:rPr>
                <w:sz w:val="24"/>
                <w:szCs w:val="24"/>
              </w:rPr>
              <w:lastRenderedPageBreak/>
              <w:t>1</w:t>
            </w:r>
          </w:p>
        </w:tc>
        <w:tc>
          <w:tcPr>
            <w:tcW w:w="189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rPr>
                <w:sz w:val="24"/>
                <w:szCs w:val="24"/>
              </w:rPr>
            </w:pPr>
            <w:r w:rsidRPr="00AD6D32">
              <w:rPr>
                <w:sz w:val="24"/>
                <w:szCs w:val="24"/>
              </w:rPr>
              <w:t>Nhà máy điện gió Bảo Thạnh</w:t>
            </w:r>
          </w:p>
        </w:tc>
        <w:tc>
          <w:tcPr>
            <w:tcW w:w="99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13,80</w:t>
            </w:r>
          </w:p>
        </w:tc>
        <w:tc>
          <w:tcPr>
            <w:tcW w:w="103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rPr>
                <w:sz w:val="24"/>
                <w:szCs w:val="24"/>
              </w:rPr>
            </w:pPr>
            <w:r w:rsidRPr="00AD6D32">
              <w:rPr>
                <w:sz w:val="24"/>
                <w:szCs w:val="24"/>
              </w:rPr>
              <w:t> </w:t>
            </w:r>
          </w:p>
        </w:tc>
        <w:tc>
          <w:tcPr>
            <w:tcW w:w="87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13,80</w:t>
            </w:r>
          </w:p>
        </w:tc>
        <w:tc>
          <w:tcPr>
            <w:tcW w:w="89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13,80</w:t>
            </w:r>
          </w:p>
        </w:tc>
        <w:tc>
          <w:tcPr>
            <w:tcW w:w="1020"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sz w:val="24"/>
                <w:szCs w:val="24"/>
              </w:rPr>
            </w:pPr>
            <w:r w:rsidRPr="00AD6D32">
              <w:rPr>
                <w:sz w:val="24"/>
                <w:szCs w:val="24"/>
              </w:rPr>
              <w:t>xã Bảo Thạnh, Phước Ngãi, Phú Lễ, An Bình Tây, thị trấn Ba Tri</w:t>
            </w:r>
          </w:p>
        </w:tc>
        <w:tc>
          <w:tcPr>
            <w:tcW w:w="1154"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Công ty TNHH Điện gió Việt Năng Bến Tre</w:t>
            </w:r>
          </w:p>
        </w:tc>
        <w:tc>
          <w:tcPr>
            <w:tcW w:w="1823"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Công văn số 795/TTg-CN của Thủ tướng Chính phủ</w:t>
            </w:r>
          </w:p>
        </w:tc>
        <w:tc>
          <w:tcPr>
            <w:tcW w:w="155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Chủ đầu tư</w:t>
            </w:r>
          </w:p>
        </w:tc>
        <w:tc>
          <w:tcPr>
            <w:tcW w:w="2551"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sz w:val="24"/>
                <w:szCs w:val="24"/>
              </w:rPr>
            </w:pPr>
            <w:r w:rsidRPr="00AD6D32">
              <w:rPr>
                <w:sz w:val="24"/>
                <w:szCs w:val="24"/>
              </w:rPr>
              <w:t>Đổi tên chủ đầu tư</w:t>
            </w:r>
          </w:p>
        </w:tc>
      </w:tr>
      <w:tr w:rsidR="00AD6D32" w:rsidRPr="00AD6D32" w:rsidTr="005821D0">
        <w:trPr>
          <w:trHeight w:val="271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center"/>
              <w:rPr>
                <w:sz w:val="24"/>
                <w:szCs w:val="24"/>
              </w:rPr>
            </w:pPr>
            <w:r w:rsidRPr="00AD6D32">
              <w:rPr>
                <w:sz w:val="24"/>
                <w:szCs w:val="24"/>
              </w:rPr>
              <w:t>2</w:t>
            </w:r>
          </w:p>
        </w:tc>
        <w:tc>
          <w:tcPr>
            <w:tcW w:w="189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both"/>
              <w:rPr>
                <w:sz w:val="24"/>
                <w:szCs w:val="24"/>
              </w:rPr>
            </w:pPr>
            <w:r w:rsidRPr="00AD6D32">
              <w:rPr>
                <w:sz w:val="24"/>
                <w:szCs w:val="24"/>
              </w:rPr>
              <w:t>Dự án đầu tư xây dựng khu đô thị mới Ba Tri, huyện Ba Tri</w:t>
            </w:r>
          </w:p>
        </w:tc>
        <w:tc>
          <w:tcPr>
            <w:tcW w:w="99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19,52</w:t>
            </w:r>
          </w:p>
        </w:tc>
        <w:tc>
          <w:tcPr>
            <w:tcW w:w="103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1,50</w:t>
            </w:r>
          </w:p>
        </w:tc>
        <w:tc>
          <w:tcPr>
            <w:tcW w:w="87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21,02</w:t>
            </w:r>
          </w:p>
        </w:tc>
        <w:tc>
          <w:tcPr>
            <w:tcW w:w="89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21,02</w:t>
            </w:r>
          </w:p>
        </w:tc>
        <w:tc>
          <w:tcPr>
            <w:tcW w:w="1020"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sz w:val="24"/>
                <w:szCs w:val="24"/>
              </w:rPr>
            </w:pPr>
            <w:r w:rsidRPr="00AD6D32">
              <w:rPr>
                <w:sz w:val="24"/>
                <w:szCs w:val="24"/>
              </w:rPr>
              <w:t>xã An Bình Tây</w:t>
            </w:r>
          </w:p>
        </w:tc>
        <w:tc>
          <w:tcPr>
            <w:tcW w:w="1154"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Lựa chọn nhà đầu tư</w:t>
            </w:r>
          </w:p>
        </w:tc>
        <w:tc>
          <w:tcPr>
            <w:tcW w:w="1823"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Đang thực hiện quy trình, trình thông qua HĐND tỉnh về chủ trương đề xuất dự án</w:t>
            </w:r>
          </w:p>
        </w:tc>
        <w:tc>
          <w:tcPr>
            <w:tcW w:w="155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Nhà đầu tư</w:t>
            </w:r>
          </w:p>
        </w:tc>
        <w:tc>
          <w:tcPr>
            <w:tcW w:w="2551"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Điều chỉnh Nghị quyết số 34/NQ-HĐND ngày 28 tháng 8 năm 2019 của HĐND tỉnh về việc thông qua phương án đề xuất dự án đầu tư phát triển Khu đô thị mới Ba Tri</w:t>
            </w:r>
          </w:p>
        </w:tc>
      </w:tr>
      <w:tr w:rsidR="00AD6D32" w:rsidRPr="00AD6D32" w:rsidTr="005821D0">
        <w:trPr>
          <w:trHeight w:val="315"/>
        </w:trPr>
        <w:tc>
          <w:tcPr>
            <w:tcW w:w="2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center"/>
              <w:rPr>
                <w:b/>
                <w:bCs/>
                <w:i/>
                <w:iCs/>
                <w:sz w:val="24"/>
                <w:szCs w:val="24"/>
              </w:rPr>
            </w:pPr>
            <w:r w:rsidRPr="00AD6D32">
              <w:rPr>
                <w:b/>
                <w:bCs/>
                <w:i/>
                <w:iCs/>
                <w:sz w:val="24"/>
                <w:szCs w:val="24"/>
              </w:rPr>
              <w:t>Dự án bổ sung</w:t>
            </w:r>
          </w:p>
        </w:tc>
        <w:tc>
          <w:tcPr>
            <w:tcW w:w="99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rPr>
                <w:b/>
                <w:bCs/>
                <w:i/>
                <w:iCs/>
                <w:sz w:val="24"/>
                <w:szCs w:val="24"/>
              </w:rPr>
            </w:pPr>
            <w:r w:rsidRPr="00AD6D32">
              <w:rPr>
                <w:b/>
                <w:bCs/>
                <w:i/>
                <w:iCs/>
                <w:sz w:val="24"/>
                <w:szCs w:val="24"/>
              </w:rPr>
              <w:t> </w:t>
            </w:r>
          </w:p>
        </w:tc>
        <w:tc>
          <w:tcPr>
            <w:tcW w:w="103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i/>
                <w:iCs/>
                <w:sz w:val="24"/>
                <w:szCs w:val="24"/>
              </w:rPr>
            </w:pPr>
            <w:r w:rsidRPr="00AD6D32">
              <w:rPr>
                <w:b/>
                <w:bCs/>
                <w:i/>
                <w:iCs/>
                <w:sz w:val="24"/>
                <w:szCs w:val="24"/>
              </w:rPr>
              <w:t>131,06</w:t>
            </w:r>
          </w:p>
        </w:tc>
        <w:tc>
          <w:tcPr>
            <w:tcW w:w="87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i/>
                <w:iCs/>
                <w:sz w:val="24"/>
                <w:szCs w:val="24"/>
              </w:rPr>
            </w:pPr>
            <w:r w:rsidRPr="00AD6D32">
              <w:rPr>
                <w:b/>
                <w:bCs/>
                <w:i/>
                <w:iCs/>
                <w:sz w:val="24"/>
                <w:szCs w:val="24"/>
              </w:rPr>
              <w:t>131,06</w:t>
            </w:r>
          </w:p>
        </w:tc>
        <w:tc>
          <w:tcPr>
            <w:tcW w:w="89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i/>
                <w:iCs/>
                <w:sz w:val="24"/>
                <w:szCs w:val="24"/>
              </w:rPr>
            </w:pPr>
            <w:r w:rsidRPr="00AD6D32">
              <w:rPr>
                <w:b/>
                <w:bCs/>
                <w:i/>
                <w:iCs/>
                <w:sz w:val="24"/>
                <w:szCs w:val="24"/>
              </w:rPr>
              <w:t>6,97</w:t>
            </w:r>
          </w:p>
        </w:tc>
        <w:tc>
          <w:tcPr>
            <w:tcW w:w="1020"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sz w:val="24"/>
                <w:szCs w:val="24"/>
              </w:rPr>
            </w:pPr>
            <w:r w:rsidRPr="00AD6D32">
              <w:rPr>
                <w:sz w:val="24"/>
                <w:szCs w:val="24"/>
              </w:rPr>
              <w:t> </w:t>
            </w:r>
          </w:p>
        </w:tc>
        <w:tc>
          <w:tcPr>
            <w:tcW w:w="1154"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 </w:t>
            </w:r>
          </w:p>
        </w:tc>
        <w:tc>
          <w:tcPr>
            <w:tcW w:w="1823"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 </w:t>
            </w:r>
          </w:p>
        </w:tc>
        <w:tc>
          <w:tcPr>
            <w:tcW w:w="155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i/>
                <w:iCs/>
                <w:sz w:val="24"/>
                <w:szCs w:val="24"/>
              </w:rPr>
            </w:pPr>
            <w:r w:rsidRPr="00AD6D32">
              <w:rPr>
                <w:i/>
                <w:iCs/>
                <w:sz w:val="24"/>
                <w:szCs w:val="24"/>
              </w:rPr>
              <w:t> </w:t>
            </w:r>
          </w:p>
        </w:tc>
      </w:tr>
      <w:tr w:rsidR="00AD6D32" w:rsidRPr="00AD6D32" w:rsidTr="005821D0">
        <w:trPr>
          <w:trHeight w:val="94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center"/>
              <w:rPr>
                <w:sz w:val="24"/>
                <w:szCs w:val="24"/>
              </w:rPr>
            </w:pPr>
            <w:r w:rsidRPr="00AD6D32">
              <w:rPr>
                <w:sz w:val="24"/>
                <w:szCs w:val="24"/>
              </w:rPr>
              <w:lastRenderedPageBreak/>
              <w:t>1</w:t>
            </w:r>
          </w:p>
        </w:tc>
        <w:tc>
          <w:tcPr>
            <w:tcW w:w="189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Mở rộng bãi rác huyện</w:t>
            </w:r>
          </w:p>
        </w:tc>
        <w:tc>
          <w:tcPr>
            <w:tcW w:w="99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rPr>
                <w:sz w:val="24"/>
                <w:szCs w:val="24"/>
              </w:rPr>
            </w:pPr>
            <w:r w:rsidRPr="00AD6D32">
              <w:rPr>
                <w:sz w:val="24"/>
                <w:szCs w:val="24"/>
              </w:rPr>
              <w:t> </w:t>
            </w:r>
          </w:p>
        </w:tc>
        <w:tc>
          <w:tcPr>
            <w:tcW w:w="103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3,00</w:t>
            </w:r>
          </w:p>
        </w:tc>
        <w:tc>
          <w:tcPr>
            <w:tcW w:w="87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3,00</w:t>
            </w:r>
          </w:p>
        </w:tc>
        <w:tc>
          <w:tcPr>
            <w:tcW w:w="89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3,00</w:t>
            </w:r>
          </w:p>
        </w:tc>
        <w:tc>
          <w:tcPr>
            <w:tcW w:w="1020"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sz w:val="24"/>
                <w:szCs w:val="24"/>
              </w:rPr>
            </w:pPr>
            <w:r w:rsidRPr="00AD6D32">
              <w:rPr>
                <w:sz w:val="24"/>
                <w:szCs w:val="24"/>
              </w:rPr>
              <w:t>xã An Hiệp</w:t>
            </w:r>
          </w:p>
        </w:tc>
        <w:tc>
          <w:tcPr>
            <w:tcW w:w="1154"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UBND huyện Ba Tri</w:t>
            </w:r>
          </w:p>
        </w:tc>
        <w:tc>
          <w:tcPr>
            <w:tcW w:w="1823"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 xml:space="preserve">Phục vụ nhu cầu chứa rác thải và xây dựng nhà máy xử lý rác </w:t>
            </w:r>
          </w:p>
        </w:tc>
        <w:tc>
          <w:tcPr>
            <w:tcW w:w="155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Ngân sách Nhà nước</w:t>
            </w:r>
          </w:p>
        </w:tc>
        <w:tc>
          <w:tcPr>
            <w:tcW w:w="2551"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 </w:t>
            </w:r>
          </w:p>
        </w:tc>
      </w:tr>
      <w:tr w:rsidR="00AD6D32" w:rsidRPr="00AD6D32" w:rsidTr="005821D0">
        <w:trPr>
          <w:trHeight w:val="153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center"/>
              <w:rPr>
                <w:sz w:val="24"/>
                <w:szCs w:val="24"/>
              </w:rPr>
            </w:pPr>
            <w:r w:rsidRPr="00AD6D32">
              <w:rPr>
                <w:sz w:val="24"/>
                <w:szCs w:val="24"/>
              </w:rPr>
              <w:t>2</w:t>
            </w:r>
          </w:p>
        </w:tc>
        <w:tc>
          <w:tcPr>
            <w:tcW w:w="189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Dự án Nhà máy điện gió V1-3</w:t>
            </w:r>
          </w:p>
        </w:tc>
        <w:tc>
          <w:tcPr>
            <w:tcW w:w="99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rPr>
                <w:sz w:val="24"/>
                <w:szCs w:val="24"/>
              </w:rPr>
            </w:pPr>
            <w:r w:rsidRPr="00AD6D32">
              <w:rPr>
                <w:sz w:val="24"/>
                <w:szCs w:val="24"/>
              </w:rPr>
              <w:t> </w:t>
            </w:r>
          </w:p>
        </w:tc>
        <w:tc>
          <w:tcPr>
            <w:tcW w:w="103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0,45</w:t>
            </w:r>
          </w:p>
        </w:tc>
        <w:tc>
          <w:tcPr>
            <w:tcW w:w="87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0,45</w:t>
            </w:r>
          </w:p>
        </w:tc>
        <w:tc>
          <w:tcPr>
            <w:tcW w:w="89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0,45</w:t>
            </w:r>
          </w:p>
        </w:tc>
        <w:tc>
          <w:tcPr>
            <w:tcW w:w="1020"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sz w:val="24"/>
                <w:szCs w:val="24"/>
              </w:rPr>
            </w:pPr>
            <w:r w:rsidRPr="00AD6D32">
              <w:rPr>
                <w:sz w:val="24"/>
                <w:szCs w:val="24"/>
              </w:rPr>
              <w:t>xã An Thủy</w:t>
            </w:r>
          </w:p>
        </w:tc>
        <w:tc>
          <w:tcPr>
            <w:tcW w:w="1154"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Công ty cổ phần năng lượng tái tạo Bến Tre</w:t>
            </w:r>
          </w:p>
        </w:tc>
        <w:tc>
          <w:tcPr>
            <w:tcW w:w="1823"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 xml:space="preserve">Công văn số 1566/UBND-TCĐT ngày 18/3/2022 của UBND tỉnh </w:t>
            </w:r>
          </w:p>
        </w:tc>
        <w:tc>
          <w:tcPr>
            <w:tcW w:w="155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Chủ đầu tư</w:t>
            </w:r>
          </w:p>
        </w:tc>
        <w:tc>
          <w:tcPr>
            <w:tcW w:w="2551"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 </w:t>
            </w:r>
          </w:p>
        </w:tc>
      </w:tr>
      <w:tr w:rsidR="00AD6D32" w:rsidRPr="00AD6D32" w:rsidTr="005821D0">
        <w:trPr>
          <w:trHeight w:val="346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center"/>
              <w:rPr>
                <w:sz w:val="24"/>
                <w:szCs w:val="24"/>
              </w:rPr>
            </w:pPr>
            <w:r w:rsidRPr="00AD6D32">
              <w:rPr>
                <w:sz w:val="24"/>
                <w:szCs w:val="24"/>
              </w:rPr>
              <w:t>3</w:t>
            </w:r>
          </w:p>
        </w:tc>
        <w:tc>
          <w:tcPr>
            <w:tcW w:w="189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Dự án đầu tư xây dựng cầu Châu Ngao</w:t>
            </w:r>
          </w:p>
        </w:tc>
        <w:tc>
          <w:tcPr>
            <w:tcW w:w="99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rPr>
                <w:sz w:val="24"/>
                <w:szCs w:val="24"/>
              </w:rPr>
            </w:pPr>
            <w:r w:rsidRPr="00AD6D32">
              <w:rPr>
                <w:sz w:val="24"/>
                <w:szCs w:val="24"/>
              </w:rPr>
              <w:t> </w:t>
            </w:r>
          </w:p>
        </w:tc>
        <w:tc>
          <w:tcPr>
            <w:tcW w:w="103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0,75</w:t>
            </w:r>
          </w:p>
        </w:tc>
        <w:tc>
          <w:tcPr>
            <w:tcW w:w="87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0,75</w:t>
            </w:r>
          </w:p>
        </w:tc>
        <w:tc>
          <w:tcPr>
            <w:tcW w:w="89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0,75</w:t>
            </w:r>
          </w:p>
        </w:tc>
        <w:tc>
          <w:tcPr>
            <w:tcW w:w="1020"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sz w:val="24"/>
                <w:szCs w:val="24"/>
              </w:rPr>
            </w:pPr>
            <w:r w:rsidRPr="00AD6D32">
              <w:rPr>
                <w:sz w:val="24"/>
                <w:szCs w:val="24"/>
              </w:rPr>
              <w:t>Xã An Thủy</w:t>
            </w:r>
          </w:p>
        </w:tc>
        <w:tc>
          <w:tcPr>
            <w:tcW w:w="1154"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Ban QLDA ĐTXD các CTNN và PTNT</w:t>
            </w:r>
          </w:p>
        </w:tc>
        <w:tc>
          <w:tcPr>
            <w:tcW w:w="1823"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Quyết định số 2998/QĐ-UBND ngày 13/11/2020 của UBND tỉnh</w:t>
            </w:r>
          </w:p>
        </w:tc>
        <w:tc>
          <w:tcPr>
            <w:tcW w:w="155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Ngân sách tỉnh bố trí thực hiện dự án từ kế hoạch đầu tư công trung hạn giai đoạn 2021-2025 theo tiêu chí, định mức phân bổ vốn của giai đoạn 2021-2025</w:t>
            </w:r>
          </w:p>
        </w:tc>
        <w:tc>
          <w:tcPr>
            <w:tcW w:w="2551"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 </w:t>
            </w:r>
          </w:p>
        </w:tc>
      </w:tr>
      <w:tr w:rsidR="00AD6D32" w:rsidRPr="00AD6D32" w:rsidTr="005821D0">
        <w:trPr>
          <w:trHeight w:val="2243"/>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center"/>
              <w:rPr>
                <w:sz w:val="24"/>
                <w:szCs w:val="24"/>
              </w:rPr>
            </w:pPr>
            <w:r w:rsidRPr="00AD6D32">
              <w:rPr>
                <w:sz w:val="24"/>
                <w:szCs w:val="24"/>
              </w:rPr>
              <w:lastRenderedPageBreak/>
              <w:t>4</w:t>
            </w:r>
          </w:p>
        </w:tc>
        <w:tc>
          <w:tcPr>
            <w:tcW w:w="189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Xây dựng hồ chứa nước ngọt Lạc Địa,  xã Phú Lễ, huyện Ba Tri</w:t>
            </w:r>
          </w:p>
        </w:tc>
        <w:tc>
          <w:tcPr>
            <w:tcW w:w="99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rPr>
                <w:sz w:val="24"/>
                <w:szCs w:val="24"/>
              </w:rPr>
            </w:pPr>
            <w:r w:rsidRPr="00AD6D32">
              <w:rPr>
                <w:sz w:val="24"/>
                <w:szCs w:val="24"/>
              </w:rPr>
              <w:t> </w:t>
            </w:r>
          </w:p>
        </w:tc>
        <w:tc>
          <w:tcPr>
            <w:tcW w:w="103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126,86</w:t>
            </w:r>
          </w:p>
        </w:tc>
        <w:tc>
          <w:tcPr>
            <w:tcW w:w="87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126,86</w:t>
            </w:r>
          </w:p>
        </w:tc>
        <w:tc>
          <w:tcPr>
            <w:tcW w:w="89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2,77</w:t>
            </w:r>
          </w:p>
        </w:tc>
        <w:tc>
          <w:tcPr>
            <w:tcW w:w="1020"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sz w:val="24"/>
                <w:szCs w:val="24"/>
              </w:rPr>
            </w:pPr>
            <w:r w:rsidRPr="00AD6D32">
              <w:rPr>
                <w:sz w:val="24"/>
                <w:szCs w:val="24"/>
              </w:rPr>
              <w:t>xã Phú Lễ</w:t>
            </w:r>
          </w:p>
        </w:tc>
        <w:tc>
          <w:tcPr>
            <w:tcW w:w="1154"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Ban QLDA ĐTXD các CTNN và PTNT</w:t>
            </w:r>
          </w:p>
        </w:tc>
        <w:tc>
          <w:tcPr>
            <w:tcW w:w="1823"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Quyết định số 1658/QĐ-UBND ngày 15/7/2020 của UBND tỉnh</w:t>
            </w:r>
          </w:p>
        </w:tc>
        <w:tc>
          <w:tcPr>
            <w:tcW w:w="155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Ngân sách Trung ương hỗ trợ bố trí  thực hiện dự án từ kế hoạch đầu tư công trung hạn 2021-2025</w:t>
            </w:r>
          </w:p>
        </w:tc>
        <w:tc>
          <w:tcPr>
            <w:tcW w:w="2551"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 </w:t>
            </w:r>
          </w:p>
        </w:tc>
      </w:tr>
      <w:tr w:rsidR="00AD6D32" w:rsidRPr="00AD6D32" w:rsidTr="005821D0">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center"/>
              <w:rPr>
                <w:b/>
                <w:bCs/>
                <w:sz w:val="24"/>
                <w:szCs w:val="24"/>
              </w:rPr>
            </w:pPr>
            <w:r w:rsidRPr="00AD6D32">
              <w:rPr>
                <w:b/>
                <w:bCs/>
                <w:sz w:val="24"/>
                <w:szCs w:val="24"/>
              </w:rPr>
              <w:t>VII</w:t>
            </w:r>
          </w:p>
        </w:tc>
        <w:tc>
          <w:tcPr>
            <w:tcW w:w="189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b/>
                <w:bCs/>
                <w:sz w:val="24"/>
                <w:szCs w:val="24"/>
              </w:rPr>
            </w:pPr>
            <w:r w:rsidRPr="00AD6D32">
              <w:rPr>
                <w:b/>
                <w:bCs/>
                <w:sz w:val="24"/>
                <w:szCs w:val="24"/>
              </w:rPr>
              <w:t>HUYỆN BÌNH ĐẠI</w:t>
            </w:r>
          </w:p>
        </w:tc>
        <w:tc>
          <w:tcPr>
            <w:tcW w:w="99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rPr>
                <w:b/>
                <w:bCs/>
                <w:sz w:val="24"/>
                <w:szCs w:val="24"/>
              </w:rPr>
            </w:pPr>
            <w:r w:rsidRPr="00AD6D32">
              <w:rPr>
                <w:b/>
                <w:bCs/>
                <w:sz w:val="24"/>
                <w:szCs w:val="24"/>
              </w:rPr>
              <w:t> </w:t>
            </w:r>
          </w:p>
        </w:tc>
        <w:tc>
          <w:tcPr>
            <w:tcW w:w="103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sz w:val="24"/>
                <w:szCs w:val="24"/>
              </w:rPr>
            </w:pPr>
            <w:r w:rsidRPr="00AD6D32">
              <w:rPr>
                <w:b/>
                <w:bCs/>
                <w:sz w:val="24"/>
                <w:szCs w:val="24"/>
              </w:rPr>
              <w:t>5,68</w:t>
            </w:r>
          </w:p>
        </w:tc>
        <w:tc>
          <w:tcPr>
            <w:tcW w:w="87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sz w:val="24"/>
                <w:szCs w:val="24"/>
              </w:rPr>
            </w:pPr>
            <w:r w:rsidRPr="00AD6D32">
              <w:rPr>
                <w:b/>
                <w:bCs/>
                <w:sz w:val="24"/>
                <w:szCs w:val="24"/>
              </w:rPr>
              <w:t>5,68</w:t>
            </w:r>
          </w:p>
        </w:tc>
        <w:tc>
          <w:tcPr>
            <w:tcW w:w="89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sz w:val="24"/>
                <w:szCs w:val="24"/>
              </w:rPr>
            </w:pPr>
            <w:r w:rsidRPr="00AD6D32">
              <w:rPr>
                <w:b/>
                <w:bCs/>
                <w:sz w:val="24"/>
                <w:szCs w:val="24"/>
              </w:rPr>
              <w:t>1,58</w:t>
            </w:r>
          </w:p>
        </w:tc>
        <w:tc>
          <w:tcPr>
            <w:tcW w:w="1020"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b/>
                <w:bCs/>
                <w:sz w:val="24"/>
                <w:szCs w:val="24"/>
              </w:rPr>
            </w:pPr>
            <w:r w:rsidRPr="00AD6D32">
              <w:rPr>
                <w:b/>
                <w:bCs/>
                <w:sz w:val="24"/>
                <w:szCs w:val="24"/>
              </w:rPr>
              <w:t> </w:t>
            </w:r>
          </w:p>
        </w:tc>
        <w:tc>
          <w:tcPr>
            <w:tcW w:w="1154"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b/>
                <w:bCs/>
                <w:sz w:val="24"/>
                <w:szCs w:val="24"/>
              </w:rPr>
            </w:pPr>
            <w:r w:rsidRPr="00AD6D32">
              <w:rPr>
                <w:b/>
                <w:bCs/>
                <w:sz w:val="24"/>
                <w:szCs w:val="24"/>
              </w:rPr>
              <w:t> </w:t>
            </w:r>
          </w:p>
        </w:tc>
        <w:tc>
          <w:tcPr>
            <w:tcW w:w="1823"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b/>
                <w:bCs/>
                <w:sz w:val="24"/>
                <w:szCs w:val="24"/>
              </w:rPr>
            </w:pPr>
            <w:r w:rsidRPr="00AD6D32">
              <w:rPr>
                <w:b/>
                <w:bCs/>
                <w:sz w:val="24"/>
                <w:szCs w:val="24"/>
              </w:rPr>
              <w:t> </w:t>
            </w:r>
          </w:p>
        </w:tc>
        <w:tc>
          <w:tcPr>
            <w:tcW w:w="155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b/>
                <w:bCs/>
                <w:sz w:val="24"/>
                <w:szCs w:val="24"/>
              </w:rPr>
            </w:pPr>
            <w:r w:rsidRPr="00AD6D32">
              <w:rPr>
                <w:b/>
                <w:bCs/>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b/>
                <w:bCs/>
                <w:sz w:val="24"/>
                <w:szCs w:val="24"/>
              </w:rPr>
            </w:pPr>
            <w:r w:rsidRPr="00AD6D32">
              <w:rPr>
                <w:b/>
                <w:bCs/>
                <w:sz w:val="24"/>
                <w:szCs w:val="24"/>
              </w:rPr>
              <w:t> </w:t>
            </w:r>
          </w:p>
        </w:tc>
      </w:tr>
      <w:tr w:rsidR="00AD6D32" w:rsidRPr="00AD6D32" w:rsidTr="005821D0">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center"/>
              <w:rPr>
                <w:b/>
                <w:bCs/>
                <w:i/>
                <w:iCs/>
                <w:sz w:val="24"/>
                <w:szCs w:val="24"/>
              </w:rPr>
            </w:pPr>
            <w:r w:rsidRPr="00AD6D32">
              <w:rPr>
                <w:b/>
                <w:bCs/>
                <w:i/>
                <w:iCs/>
                <w:sz w:val="24"/>
                <w:szCs w:val="24"/>
              </w:rPr>
              <w:t> </w:t>
            </w:r>
          </w:p>
        </w:tc>
        <w:tc>
          <w:tcPr>
            <w:tcW w:w="189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b/>
                <w:bCs/>
                <w:i/>
                <w:iCs/>
                <w:sz w:val="24"/>
                <w:szCs w:val="24"/>
              </w:rPr>
            </w:pPr>
            <w:r w:rsidRPr="00AD6D32">
              <w:rPr>
                <w:b/>
                <w:bCs/>
                <w:i/>
                <w:iCs/>
                <w:sz w:val="24"/>
                <w:szCs w:val="24"/>
              </w:rPr>
              <w:t>Dự án bổ sung</w:t>
            </w:r>
          </w:p>
        </w:tc>
        <w:tc>
          <w:tcPr>
            <w:tcW w:w="99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rPr>
                <w:b/>
                <w:bCs/>
                <w:i/>
                <w:iCs/>
                <w:sz w:val="24"/>
                <w:szCs w:val="24"/>
              </w:rPr>
            </w:pPr>
            <w:r w:rsidRPr="00AD6D32">
              <w:rPr>
                <w:b/>
                <w:bCs/>
                <w:i/>
                <w:iCs/>
                <w:sz w:val="24"/>
                <w:szCs w:val="24"/>
              </w:rPr>
              <w:t> </w:t>
            </w:r>
          </w:p>
        </w:tc>
        <w:tc>
          <w:tcPr>
            <w:tcW w:w="103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i/>
                <w:iCs/>
                <w:sz w:val="24"/>
                <w:szCs w:val="24"/>
              </w:rPr>
            </w:pPr>
            <w:r w:rsidRPr="00AD6D32">
              <w:rPr>
                <w:b/>
                <w:bCs/>
                <w:i/>
                <w:iCs/>
                <w:sz w:val="24"/>
                <w:szCs w:val="24"/>
              </w:rPr>
              <w:t>5,68</w:t>
            </w:r>
          </w:p>
        </w:tc>
        <w:tc>
          <w:tcPr>
            <w:tcW w:w="87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i/>
                <w:iCs/>
                <w:sz w:val="24"/>
                <w:szCs w:val="24"/>
              </w:rPr>
            </w:pPr>
            <w:r w:rsidRPr="00AD6D32">
              <w:rPr>
                <w:b/>
                <w:bCs/>
                <w:i/>
                <w:iCs/>
                <w:sz w:val="24"/>
                <w:szCs w:val="24"/>
              </w:rPr>
              <w:t>5,68</w:t>
            </w:r>
          </w:p>
        </w:tc>
        <w:tc>
          <w:tcPr>
            <w:tcW w:w="89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i/>
                <w:iCs/>
                <w:sz w:val="24"/>
                <w:szCs w:val="24"/>
              </w:rPr>
            </w:pPr>
            <w:r w:rsidRPr="00AD6D32">
              <w:rPr>
                <w:b/>
                <w:bCs/>
                <w:i/>
                <w:iCs/>
                <w:sz w:val="24"/>
                <w:szCs w:val="24"/>
              </w:rPr>
              <w:t>1,58</w:t>
            </w:r>
          </w:p>
        </w:tc>
        <w:tc>
          <w:tcPr>
            <w:tcW w:w="1020"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b/>
                <w:bCs/>
                <w:i/>
                <w:iCs/>
                <w:sz w:val="24"/>
                <w:szCs w:val="24"/>
              </w:rPr>
            </w:pPr>
            <w:r w:rsidRPr="00AD6D32">
              <w:rPr>
                <w:b/>
                <w:bCs/>
                <w:i/>
                <w:iCs/>
                <w:sz w:val="24"/>
                <w:szCs w:val="24"/>
              </w:rPr>
              <w:t> </w:t>
            </w:r>
          </w:p>
        </w:tc>
        <w:tc>
          <w:tcPr>
            <w:tcW w:w="1154"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b/>
                <w:bCs/>
                <w:i/>
                <w:iCs/>
                <w:sz w:val="24"/>
                <w:szCs w:val="24"/>
              </w:rPr>
            </w:pPr>
            <w:r w:rsidRPr="00AD6D32">
              <w:rPr>
                <w:b/>
                <w:bCs/>
                <w:i/>
                <w:iCs/>
                <w:sz w:val="24"/>
                <w:szCs w:val="24"/>
              </w:rPr>
              <w:t> </w:t>
            </w:r>
          </w:p>
        </w:tc>
        <w:tc>
          <w:tcPr>
            <w:tcW w:w="1823"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b/>
                <w:bCs/>
                <w:i/>
                <w:iCs/>
                <w:sz w:val="24"/>
                <w:szCs w:val="24"/>
              </w:rPr>
            </w:pPr>
            <w:r w:rsidRPr="00AD6D32">
              <w:rPr>
                <w:b/>
                <w:bCs/>
                <w:i/>
                <w:iCs/>
                <w:sz w:val="24"/>
                <w:szCs w:val="24"/>
              </w:rPr>
              <w:t> </w:t>
            </w:r>
          </w:p>
        </w:tc>
        <w:tc>
          <w:tcPr>
            <w:tcW w:w="155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b/>
                <w:bCs/>
                <w:i/>
                <w:iCs/>
                <w:sz w:val="24"/>
                <w:szCs w:val="24"/>
              </w:rPr>
            </w:pPr>
            <w:r w:rsidRPr="00AD6D32">
              <w:rPr>
                <w:b/>
                <w:bCs/>
                <w:i/>
                <w:iCs/>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b/>
                <w:bCs/>
                <w:i/>
                <w:iCs/>
                <w:sz w:val="24"/>
                <w:szCs w:val="24"/>
              </w:rPr>
            </w:pPr>
            <w:r w:rsidRPr="00AD6D32">
              <w:rPr>
                <w:b/>
                <w:bCs/>
                <w:i/>
                <w:iCs/>
                <w:sz w:val="24"/>
                <w:szCs w:val="24"/>
              </w:rPr>
              <w:t> </w:t>
            </w:r>
          </w:p>
        </w:tc>
      </w:tr>
      <w:tr w:rsidR="00AD6D32" w:rsidRPr="00AD6D32" w:rsidTr="005821D0">
        <w:trPr>
          <w:trHeight w:val="1052"/>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center"/>
              <w:rPr>
                <w:sz w:val="24"/>
                <w:szCs w:val="24"/>
              </w:rPr>
            </w:pPr>
            <w:r w:rsidRPr="00AD6D32">
              <w:rPr>
                <w:sz w:val="24"/>
                <w:szCs w:val="24"/>
              </w:rPr>
              <w:t>1</w:t>
            </w:r>
          </w:p>
        </w:tc>
        <w:tc>
          <w:tcPr>
            <w:tcW w:w="189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Móng trụ đường dây 110 kV thuộc dự án Nhà máy điện gió Bình Đại</w:t>
            </w:r>
          </w:p>
        </w:tc>
        <w:tc>
          <w:tcPr>
            <w:tcW w:w="99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rPr>
                <w:sz w:val="24"/>
                <w:szCs w:val="24"/>
              </w:rPr>
            </w:pPr>
            <w:r w:rsidRPr="00AD6D32">
              <w:rPr>
                <w:sz w:val="24"/>
                <w:szCs w:val="24"/>
              </w:rPr>
              <w:t> </w:t>
            </w:r>
          </w:p>
        </w:tc>
        <w:tc>
          <w:tcPr>
            <w:tcW w:w="103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0,15</w:t>
            </w:r>
          </w:p>
        </w:tc>
        <w:tc>
          <w:tcPr>
            <w:tcW w:w="87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0,15</w:t>
            </w:r>
          </w:p>
        </w:tc>
        <w:tc>
          <w:tcPr>
            <w:tcW w:w="89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0,15</w:t>
            </w:r>
          </w:p>
        </w:tc>
        <w:tc>
          <w:tcPr>
            <w:tcW w:w="1020"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sz w:val="24"/>
                <w:szCs w:val="24"/>
              </w:rPr>
            </w:pPr>
            <w:r w:rsidRPr="00AD6D32">
              <w:rPr>
                <w:sz w:val="24"/>
                <w:szCs w:val="24"/>
              </w:rPr>
              <w:t xml:space="preserve">xã Thừa Đức, Thạnh Phước, Đại Hòa Lộc huyện Bình Đại, tỉnh </w:t>
            </w:r>
            <w:r w:rsidRPr="00AD6D32">
              <w:rPr>
                <w:sz w:val="24"/>
                <w:szCs w:val="24"/>
              </w:rPr>
              <w:lastRenderedPageBreak/>
              <w:t xml:space="preserve">Bến Tre </w:t>
            </w:r>
          </w:p>
        </w:tc>
        <w:tc>
          <w:tcPr>
            <w:tcW w:w="1154"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lastRenderedPageBreak/>
              <w:t xml:space="preserve">Công ty Cổ phần Điện gió Mê Kông </w:t>
            </w:r>
          </w:p>
        </w:tc>
        <w:tc>
          <w:tcPr>
            <w:tcW w:w="1823"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 xml:space="preserve">Quyết định chủ trương đầu tư số 1766/QĐ-UBND ngày 27/7/2020 và Quyết định chấp thuận điều chỉnh chủ trương đầu tư đồng thời chấp thuận nhà đầu tư số </w:t>
            </w:r>
            <w:r w:rsidRPr="00AD6D32">
              <w:rPr>
                <w:sz w:val="24"/>
                <w:szCs w:val="24"/>
              </w:rPr>
              <w:lastRenderedPageBreak/>
              <w:t>1935/QĐ-UBND ngày 16/8/2021.</w:t>
            </w:r>
          </w:p>
        </w:tc>
        <w:tc>
          <w:tcPr>
            <w:tcW w:w="155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lastRenderedPageBreak/>
              <w:t>Nhà đầu tư</w:t>
            </w:r>
          </w:p>
        </w:tc>
        <w:tc>
          <w:tcPr>
            <w:tcW w:w="2551"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 </w:t>
            </w:r>
          </w:p>
        </w:tc>
      </w:tr>
      <w:tr w:rsidR="00AD6D32" w:rsidRPr="00AD6D32" w:rsidTr="005821D0">
        <w:trPr>
          <w:trHeight w:val="315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center"/>
              <w:rPr>
                <w:sz w:val="24"/>
                <w:szCs w:val="24"/>
              </w:rPr>
            </w:pPr>
            <w:r w:rsidRPr="00AD6D32">
              <w:rPr>
                <w:sz w:val="24"/>
                <w:szCs w:val="24"/>
              </w:rPr>
              <w:lastRenderedPageBreak/>
              <w:t>2</w:t>
            </w:r>
          </w:p>
        </w:tc>
        <w:tc>
          <w:tcPr>
            <w:tcW w:w="189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w:t>
            </w:r>
            <w:r w:rsidR="005821D0">
              <w:rPr>
                <w:sz w:val="24"/>
                <w:szCs w:val="24"/>
              </w:rPr>
              <w:t>Nhà máy điện gió Bình Đại số 3”</w:t>
            </w:r>
            <w:r w:rsidRPr="00AD6D32">
              <w:rPr>
                <w:sz w:val="24"/>
                <w:szCs w:val="24"/>
              </w:rPr>
              <w:t xml:space="preserve">: </w:t>
            </w:r>
            <w:r w:rsidRPr="00AD6D32">
              <w:rPr>
                <w:sz w:val="24"/>
                <w:szCs w:val="24"/>
              </w:rPr>
              <w:br/>
              <w:t>- Hạng mục: Bến neo đậu phương tiện thủy phục vụ vận hành; Trạm chuyển đổi cáp ngầm.</w:t>
            </w:r>
          </w:p>
        </w:tc>
        <w:tc>
          <w:tcPr>
            <w:tcW w:w="99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rPr>
                <w:sz w:val="24"/>
                <w:szCs w:val="24"/>
              </w:rPr>
            </w:pPr>
            <w:r w:rsidRPr="00AD6D32">
              <w:rPr>
                <w:sz w:val="24"/>
                <w:szCs w:val="24"/>
              </w:rPr>
              <w:t>.</w:t>
            </w:r>
          </w:p>
        </w:tc>
        <w:tc>
          <w:tcPr>
            <w:tcW w:w="103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5,50</w:t>
            </w:r>
          </w:p>
        </w:tc>
        <w:tc>
          <w:tcPr>
            <w:tcW w:w="87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5,50</w:t>
            </w:r>
          </w:p>
        </w:tc>
        <w:tc>
          <w:tcPr>
            <w:tcW w:w="89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1,40</w:t>
            </w:r>
          </w:p>
        </w:tc>
        <w:tc>
          <w:tcPr>
            <w:tcW w:w="1020"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sz w:val="24"/>
                <w:szCs w:val="24"/>
              </w:rPr>
            </w:pPr>
            <w:r w:rsidRPr="00AD6D32">
              <w:rPr>
                <w:sz w:val="24"/>
                <w:szCs w:val="24"/>
              </w:rPr>
              <w:t xml:space="preserve">xã Thừa Đức, huyện Bình Đại, tỉnh Bến Tre </w:t>
            </w:r>
          </w:p>
        </w:tc>
        <w:tc>
          <w:tcPr>
            <w:tcW w:w="1154"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 xml:space="preserve">Công ty Cổ phần Điện gió Mê Kông </w:t>
            </w:r>
          </w:p>
        </w:tc>
        <w:tc>
          <w:tcPr>
            <w:tcW w:w="1823"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Quyết định chủ trương đầu tư số 2090/QĐ-UBND ngày 27/08/2020 và Quyết định chấp thuận điều chỉnh chủ trương đầu tư đồng thời chấp thuận nhà đầu tư số 2986/QĐ-UBND ngày 21/12/2021.</w:t>
            </w:r>
          </w:p>
        </w:tc>
        <w:tc>
          <w:tcPr>
            <w:tcW w:w="155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Nhà đầu tư</w:t>
            </w:r>
          </w:p>
        </w:tc>
        <w:tc>
          <w:tcPr>
            <w:tcW w:w="2551"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b/>
                <w:bCs/>
                <w:sz w:val="24"/>
                <w:szCs w:val="24"/>
              </w:rPr>
            </w:pPr>
            <w:r w:rsidRPr="00AD6D32">
              <w:rPr>
                <w:b/>
                <w:bCs/>
                <w:sz w:val="24"/>
                <w:szCs w:val="24"/>
              </w:rPr>
              <w:t> </w:t>
            </w:r>
          </w:p>
        </w:tc>
      </w:tr>
      <w:tr w:rsidR="00AD6D32" w:rsidRPr="00AD6D32" w:rsidTr="005821D0">
        <w:trPr>
          <w:trHeight w:val="1872"/>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center"/>
              <w:rPr>
                <w:sz w:val="24"/>
                <w:szCs w:val="24"/>
              </w:rPr>
            </w:pPr>
            <w:r w:rsidRPr="00AD6D32">
              <w:rPr>
                <w:sz w:val="24"/>
                <w:szCs w:val="24"/>
              </w:rPr>
              <w:lastRenderedPageBreak/>
              <w:t>3</w:t>
            </w:r>
          </w:p>
        </w:tc>
        <w:tc>
          <w:tcPr>
            <w:tcW w:w="189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 xml:space="preserve">Nhà máy điện gió V.P.L Bến Tre: </w:t>
            </w:r>
            <w:r w:rsidRPr="00AD6D32">
              <w:rPr>
                <w:sz w:val="24"/>
                <w:szCs w:val="24"/>
              </w:rPr>
              <w:br/>
              <w:t>Hạng mục - Bến thủy nội địa thuộc hạng mục Nhà quản lý vận hành</w:t>
            </w:r>
          </w:p>
        </w:tc>
        <w:tc>
          <w:tcPr>
            <w:tcW w:w="99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rPr>
                <w:b/>
                <w:bCs/>
                <w:sz w:val="24"/>
                <w:szCs w:val="24"/>
              </w:rPr>
            </w:pPr>
            <w:r w:rsidRPr="00AD6D32">
              <w:rPr>
                <w:b/>
                <w:bCs/>
                <w:sz w:val="24"/>
                <w:szCs w:val="24"/>
              </w:rPr>
              <w:t> </w:t>
            </w:r>
          </w:p>
        </w:tc>
        <w:tc>
          <w:tcPr>
            <w:tcW w:w="103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0,03</w:t>
            </w:r>
          </w:p>
        </w:tc>
        <w:tc>
          <w:tcPr>
            <w:tcW w:w="87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0,03</w:t>
            </w:r>
          </w:p>
        </w:tc>
        <w:tc>
          <w:tcPr>
            <w:tcW w:w="89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0,03</w:t>
            </w:r>
          </w:p>
        </w:tc>
        <w:tc>
          <w:tcPr>
            <w:tcW w:w="1020"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sz w:val="24"/>
                <w:szCs w:val="24"/>
              </w:rPr>
            </w:pPr>
            <w:r w:rsidRPr="00AD6D32">
              <w:rPr>
                <w:sz w:val="24"/>
                <w:szCs w:val="24"/>
              </w:rPr>
              <w:t>Xã</w:t>
            </w:r>
            <w:r w:rsidRPr="00AD6D32">
              <w:rPr>
                <w:sz w:val="24"/>
                <w:szCs w:val="24"/>
              </w:rPr>
              <w:br/>
              <w:t xml:space="preserve"> Thới Thuận</w:t>
            </w:r>
          </w:p>
        </w:tc>
        <w:tc>
          <w:tcPr>
            <w:tcW w:w="1154"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Công ty Cổ phần Năng lượng VPL</w:t>
            </w:r>
          </w:p>
        </w:tc>
        <w:tc>
          <w:tcPr>
            <w:tcW w:w="1823"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Quyết định số 2714/QĐ-UBND ngày 21/10/2020 của UBND tỉnh Bến Tre</w:t>
            </w:r>
          </w:p>
        </w:tc>
        <w:tc>
          <w:tcPr>
            <w:tcW w:w="155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Nhà đầu tư</w:t>
            </w:r>
          </w:p>
        </w:tc>
        <w:tc>
          <w:tcPr>
            <w:tcW w:w="2551"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b/>
                <w:bCs/>
                <w:sz w:val="24"/>
                <w:szCs w:val="24"/>
              </w:rPr>
            </w:pPr>
            <w:r w:rsidRPr="00AD6D32">
              <w:rPr>
                <w:b/>
                <w:bCs/>
                <w:sz w:val="24"/>
                <w:szCs w:val="24"/>
              </w:rPr>
              <w:t> </w:t>
            </w:r>
          </w:p>
        </w:tc>
      </w:tr>
      <w:tr w:rsidR="00AD6D32" w:rsidRPr="00AD6D32" w:rsidTr="005821D0">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center"/>
              <w:rPr>
                <w:b/>
                <w:bCs/>
                <w:sz w:val="24"/>
                <w:szCs w:val="24"/>
              </w:rPr>
            </w:pPr>
            <w:r w:rsidRPr="00AD6D32">
              <w:rPr>
                <w:b/>
                <w:bCs/>
                <w:sz w:val="24"/>
                <w:szCs w:val="24"/>
              </w:rPr>
              <w:t>VIII</w:t>
            </w:r>
          </w:p>
        </w:tc>
        <w:tc>
          <w:tcPr>
            <w:tcW w:w="189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b/>
                <w:bCs/>
                <w:sz w:val="24"/>
                <w:szCs w:val="24"/>
              </w:rPr>
            </w:pPr>
            <w:r w:rsidRPr="00AD6D32">
              <w:rPr>
                <w:b/>
                <w:bCs/>
                <w:sz w:val="24"/>
                <w:szCs w:val="24"/>
              </w:rPr>
              <w:t>HUYỆN THẠNH PHÚ</w:t>
            </w:r>
          </w:p>
        </w:tc>
        <w:tc>
          <w:tcPr>
            <w:tcW w:w="99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sz w:val="24"/>
                <w:szCs w:val="24"/>
              </w:rPr>
            </w:pPr>
            <w:r w:rsidRPr="00AD6D32">
              <w:rPr>
                <w:b/>
                <w:bCs/>
                <w:sz w:val="24"/>
                <w:szCs w:val="24"/>
              </w:rPr>
              <w:t>42,00</w:t>
            </w:r>
          </w:p>
        </w:tc>
        <w:tc>
          <w:tcPr>
            <w:tcW w:w="103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sz w:val="24"/>
                <w:szCs w:val="24"/>
              </w:rPr>
            </w:pPr>
            <w:r w:rsidRPr="00AD6D32">
              <w:rPr>
                <w:b/>
                <w:bCs/>
                <w:sz w:val="24"/>
                <w:szCs w:val="24"/>
              </w:rPr>
              <w:t>0,24</w:t>
            </w:r>
          </w:p>
        </w:tc>
        <w:tc>
          <w:tcPr>
            <w:tcW w:w="87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sz w:val="24"/>
                <w:szCs w:val="24"/>
              </w:rPr>
            </w:pPr>
            <w:r w:rsidRPr="00AD6D32">
              <w:rPr>
                <w:b/>
                <w:bCs/>
                <w:sz w:val="24"/>
                <w:szCs w:val="24"/>
              </w:rPr>
              <w:t>42,24</w:t>
            </w:r>
          </w:p>
        </w:tc>
        <w:tc>
          <w:tcPr>
            <w:tcW w:w="89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sz w:val="24"/>
                <w:szCs w:val="24"/>
              </w:rPr>
            </w:pPr>
            <w:r w:rsidRPr="00AD6D32">
              <w:rPr>
                <w:b/>
                <w:bCs/>
                <w:sz w:val="24"/>
                <w:szCs w:val="24"/>
              </w:rPr>
              <w:t>42,24</w:t>
            </w:r>
          </w:p>
        </w:tc>
        <w:tc>
          <w:tcPr>
            <w:tcW w:w="1020"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b/>
                <w:bCs/>
                <w:sz w:val="24"/>
                <w:szCs w:val="24"/>
              </w:rPr>
            </w:pPr>
            <w:r w:rsidRPr="00AD6D32">
              <w:rPr>
                <w:b/>
                <w:bCs/>
                <w:sz w:val="24"/>
                <w:szCs w:val="24"/>
              </w:rPr>
              <w:t> </w:t>
            </w:r>
          </w:p>
        </w:tc>
        <w:tc>
          <w:tcPr>
            <w:tcW w:w="1154"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b/>
                <w:bCs/>
                <w:sz w:val="24"/>
                <w:szCs w:val="24"/>
              </w:rPr>
            </w:pPr>
            <w:r w:rsidRPr="00AD6D32">
              <w:rPr>
                <w:b/>
                <w:bCs/>
                <w:sz w:val="24"/>
                <w:szCs w:val="24"/>
              </w:rPr>
              <w:t> </w:t>
            </w:r>
          </w:p>
        </w:tc>
        <w:tc>
          <w:tcPr>
            <w:tcW w:w="1823"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b/>
                <w:bCs/>
                <w:sz w:val="24"/>
                <w:szCs w:val="24"/>
              </w:rPr>
            </w:pPr>
            <w:r w:rsidRPr="00AD6D32">
              <w:rPr>
                <w:b/>
                <w:bCs/>
                <w:sz w:val="24"/>
                <w:szCs w:val="24"/>
              </w:rPr>
              <w:t> </w:t>
            </w:r>
          </w:p>
        </w:tc>
        <w:tc>
          <w:tcPr>
            <w:tcW w:w="155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b/>
                <w:bCs/>
                <w:sz w:val="24"/>
                <w:szCs w:val="24"/>
              </w:rPr>
            </w:pPr>
            <w:r w:rsidRPr="00AD6D32">
              <w:rPr>
                <w:b/>
                <w:bCs/>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b/>
                <w:bCs/>
                <w:sz w:val="24"/>
                <w:szCs w:val="24"/>
              </w:rPr>
            </w:pPr>
            <w:r w:rsidRPr="00AD6D32">
              <w:rPr>
                <w:b/>
                <w:bCs/>
                <w:sz w:val="24"/>
                <w:szCs w:val="24"/>
              </w:rPr>
              <w:t> </w:t>
            </w:r>
          </w:p>
        </w:tc>
      </w:tr>
      <w:tr w:rsidR="00AD6D32" w:rsidRPr="00AD6D32" w:rsidTr="005821D0">
        <w:trPr>
          <w:trHeight w:val="315"/>
        </w:trPr>
        <w:tc>
          <w:tcPr>
            <w:tcW w:w="2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D6D32" w:rsidRPr="00AD6D32" w:rsidRDefault="00AD6D32" w:rsidP="005821D0">
            <w:pPr>
              <w:jc w:val="both"/>
              <w:rPr>
                <w:b/>
                <w:bCs/>
                <w:i/>
                <w:iCs/>
                <w:sz w:val="24"/>
                <w:szCs w:val="24"/>
              </w:rPr>
            </w:pPr>
            <w:r w:rsidRPr="00AD6D32">
              <w:rPr>
                <w:b/>
                <w:bCs/>
                <w:i/>
                <w:iCs/>
                <w:sz w:val="24"/>
                <w:szCs w:val="24"/>
              </w:rPr>
              <w:t>Dự án điều chỉnh</w:t>
            </w:r>
          </w:p>
        </w:tc>
        <w:tc>
          <w:tcPr>
            <w:tcW w:w="99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i/>
                <w:iCs/>
                <w:sz w:val="24"/>
                <w:szCs w:val="24"/>
              </w:rPr>
            </w:pPr>
            <w:r w:rsidRPr="00AD6D32">
              <w:rPr>
                <w:b/>
                <w:bCs/>
                <w:i/>
                <w:iCs/>
                <w:sz w:val="24"/>
                <w:szCs w:val="24"/>
              </w:rPr>
              <w:t>42,00</w:t>
            </w:r>
          </w:p>
        </w:tc>
        <w:tc>
          <w:tcPr>
            <w:tcW w:w="103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rPr>
                <w:b/>
                <w:bCs/>
                <w:i/>
                <w:iCs/>
                <w:sz w:val="24"/>
                <w:szCs w:val="24"/>
              </w:rPr>
            </w:pPr>
            <w:r w:rsidRPr="00AD6D32">
              <w:rPr>
                <w:b/>
                <w:bCs/>
                <w:i/>
                <w:iCs/>
                <w:sz w:val="24"/>
                <w:szCs w:val="24"/>
              </w:rPr>
              <w:t> </w:t>
            </w:r>
          </w:p>
        </w:tc>
        <w:tc>
          <w:tcPr>
            <w:tcW w:w="87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i/>
                <w:iCs/>
                <w:sz w:val="24"/>
                <w:szCs w:val="24"/>
              </w:rPr>
            </w:pPr>
            <w:r w:rsidRPr="00AD6D32">
              <w:rPr>
                <w:b/>
                <w:bCs/>
                <w:i/>
                <w:iCs/>
                <w:sz w:val="24"/>
                <w:szCs w:val="24"/>
              </w:rPr>
              <w:t>42,00</w:t>
            </w:r>
          </w:p>
        </w:tc>
        <w:tc>
          <w:tcPr>
            <w:tcW w:w="89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i/>
                <w:iCs/>
                <w:sz w:val="24"/>
                <w:szCs w:val="24"/>
              </w:rPr>
            </w:pPr>
            <w:r w:rsidRPr="00AD6D32">
              <w:rPr>
                <w:b/>
                <w:bCs/>
                <w:i/>
                <w:iCs/>
                <w:sz w:val="24"/>
                <w:szCs w:val="24"/>
              </w:rPr>
              <w:t>42,00</w:t>
            </w:r>
          </w:p>
        </w:tc>
        <w:tc>
          <w:tcPr>
            <w:tcW w:w="1020"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b/>
                <w:bCs/>
                <w:sz w:val="24"/>
                <w:szCs w:val="24"/>
              </w:rPr>
            </w:pPr>
            <w:r w:rsidRPr="00AD6D32">
              <w:rPr>
                <w:b/>
                <w:bCs/>
                <w:sz w:val="24"/>
                <w:szCs w:val="24"/>
              </w:rPr>
              <w:t> </w:t>
            </w:r>
          </w:p>
        </w:tc>
        <w:tc>
          <w:tcPr>
            <w:tcW w:w="1154"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b/>
                <w:bCs/>
                <w:sz w:val="24"/>
                <w:szCs w:val="24"/>
              </w:rPr>
            </w:pPr>
            <w:r w:rsidRPr="00AD6D32">
              <w:rPr>
                <w:b/>
                <w:bCs/>
                <w:sz w:val="24"/>
                <w:szCs w:val="24"/>
              </w:rPr>
              <w:t> </w:t>
            </w:r>
          </w:p>
        </w:tc>
        <w:tc>
          <w:tcPr>
            <w:tcW w:w="1823"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b/>
                <w:bCs/>
                <w:sz w:val="24"/>
                <w:szCs w:val="24"/>
              </w:rPr>
            </w:pPr>
            <w:r w:rsidRPr="00AD6D32">
              <w:rPr>
                <w:b/>
                <w:bCs/>
                <w:sz w:val="24"/>
                <w:szCs w:val="24"/>
              </w:rPr>
              <w:t> </w:t>
            </w:r>
          </w:p>
        </w:tc>
        <w:tc>
          <w:tcPr>
            <w:tcW w:w="155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b/>
                <w:bCs/>
                <w:sz w:val="24"/>
                <w:szCs w:val="24"/>
              </w:rPr>
            </w:pPr>
            <w:r w:rsidRPr="00AD6D32">
              <w:rPr>
                <w:b/>
                <w:bCs/>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b/>
                <w:bCs/>
                <w:sz w:val="24"/>
                <w:szCs w:val="24"/>
              </w:rPr>
            </w:pPr>
            <w:r w:rsidRPr="00AD6D32">
              <w:rPr>
                <w:b/>
                <w:bCs/>
                <w:sz w:val="24"/>
                <w:szCs w:val="24"/>
              </w:rPr>
              <w:t> </w:t>
            </w:r>
          </w:p>
        </w:tc>
      </w:tr>
      <w:tr w:rsidR="00AD6D32" w:rsidRPr="00AD6D32" w:rsidTr="005821D0">
        <w:trPr>
          <w:trHeight w:val="252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center"/>
              <w:rPr>
                <w:sz w:val="24"/>
                <w:szCs w:val="24"/>
              </w:rPr>
            </w:pPr>
            <w:r w:rsidRPr="00AD6D32">
              <w:rPr>
                <w:sz w:val="24"/>
                <w:szCs w:val="24"/>
              </w:rPr>
              <w:t>1</w:t>
            </w:r>
          </w:p>
        </w:tc>
        <w:tc>
          <w:tcPr>
            <w:tcW w:w="189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Nhà máy điện gió Thạnh Phú</w:t>
            </w:r>
          </w:p>
        </w:tc>
        <w:tc>
          <w:tcPr>
            <w:tcW w:w="99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42,00</w:t>
            </w:r>
          </w:p>
        </w:tc>
        <w:tc>
          <w:tcPr>
            <w:tcW w:w="103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rPr>
                <w:sz w:val="24"/>
                <w:szCs w:val="24"/>
              </w:rPr>
            </w:pPr>
            <w:r w:rsidRPr="00AD6D32">
              <w:rPr>
                <w:sz w:val="24"/>
                <w:szCs w:val="24"/>
              </w:rPr>
              <w:t> </w:t>
            </w:r>
          </w:p>
        </w:tc>
        <w:tc>
          <w:tcPr>
            <w:tcW w:w="87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42,00</w:t>
            </w:r>
          </w:p>
        </w:tc>
        <w:tc>
          <w:tcPr>
            <w:tcW w:w="89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42,00</w:t>
            </w:r>
          </w:p>
        </w:tc>
        <w:tc>
          <w:tcPr>
            <w:tcW w:w="1020"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sz w:val="24"/>
                <w:szCs w:val="24"/>
              </w:rPr>
            </w:pPr>
            <w:r w:rsidRPr="00AD6D32">
              <w:rPr>
                <w:sz w:val="24"/>
                <w:szCs w:val="24"/>
              </w:rPr>
              <w:t>Xã An Nhơn, An Qui, An Điền, An Thuận, Mỹ An và Bình Thạnh</w:t>
            </w:r>
          </w:p>
        </w:tc>
        <w:tc>
          <w:tcPr>
            <w:tcW w:w="1154"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Công ty TNHH MTV Năng lượng Thạnh Phú Bến Tre</w:t>
            </w:r>
          </w:p>
        </w:tc>
        <w:tc>
          <w:tcPr>
            <w:tcW w:w="1823"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Văn bản chấp thuận chủ trương đầu tư số 417/UBND-TCĐT ngày 25/01/2021 của UBND tỉnh</w:t>
            </w:r>
          </w:p>
        </w:tc>
        <w:tc>
          <w:tcPr>
            <w:tcW w:w="155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Chủ đầu tư</w:t>
            </w:r>
          </w:p>
        </w:tc>
        <w:tc>
          <w:tcPr>
            <w:tcW w:w="2551"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Dự án chuyển tiếp có bổ sung địa điểm thực hiện (xã Bình Thạnh) để xây dựng đường dây đấu nối về trạm biến áp 110kV Bình Thạnh, mở rộng và đầu tư xây dựng ngăn xuất tuyến 110kV tại trạm biến áp Bình Thạnh</w:t>
            </w:r>
          </w:p>
        </w:tc>
      </w:tr>
      <w:tr w:rsidR="00AD6D32" w:rsidRPr="00AD6D32" w:rsidTr="005821D0">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rPr>
                <w:b/>
                <w:bCs/>
                <w:i/>
                <w:iCs/>
                <w:sz w:val="24"/>
                <w:szCs w:val="24"/>
              </w:rPr>
            </w:pPr>
            <w:r w:rsidRPr="00AD6D32">
              <w:rPr>
                <w:b/>
                <w:bCs/>
                <w:i/>
                <w:iCs/>
                <w:sz w:val="24"/>
                <w:szCs w:val="24"/>
              </w:rPr>
              <w:t> </w:t>
            </w:r>
          </w:p>
        </w:tc>
        <w:tc>
          <w:tcPr>
            <w:tcW w:w="189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b/>
                <w:bCs/>
                <w:i/>
                <w:iCs/>
                <w:sz w:val="24"/>
                <w:szCs w:val="24"/>
              </w:rPr>
            </w:pPr>
            <w:r w:rsidRPr="00AD6D32">
              <w:rPr>
                <w:b/>
                <w:bCs/>
                <w:i/>
                <w:iCs/>
                <w:sz w:val="24"/>
                <w:szCs w:val="24"/>
              </w:rPr>
              <w:t>Dự án bổ sung</w:t>
            </w:r>
          </w:p>
        </w:tc>
        <w:tc>
          <w:tcPr>
            <w:tcW w:w="99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rPr>
                <w:b/>
                <w:bCs/>
                <w:i/>
                <w:iCs/>
                <w:sz w:val="24"/>
                <w:szCs w:val="24"/>
              </w:rPr>
            </w:pPr>
            <w:r w:rsidRPr="00AD6D32">
              <w:rPr>
                <w:b/>
                <w:bCs/>
                <w:i/>
                <w:iCs/>
                <w:sz w:val="24"/>
                <w:szCs w:val="24"/>
              </w:rPr>
              <w:t> </w:t>
            </w:r>
          </w:p>
        </w:tc>
        <w:tc>
          <w:tcPr>
            <w:tcW w:w="103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i/>
                <w:iCs/>
                <w:sz w:val="24"/>
                <w:szCs w:val="24"/>
              </w:rPr>
            </w:pPr>
            <w:r w:rsidRPr="00AD6D32">
              <w:rPr>
                <w:b/>
                <w:bCs/>
                <w:i/>
                <w:iCs/>
                <w:sz w:val="24"/>
                <w:szCs w:val="24"/>
              </w:rPr>
              <w:t>0,24</w:t>
            </w:r>
          </w:p>
        </w:tc>
        <w:tc>
          <w:tcPr>
            <w:tcW w:w="87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i/>
                <w:iCs/>
                <w:sz w:val="24"/>
                <w:szCs w:val="24"/>
              </w:rPr>
            </w:pPr>
            <w:r w:rsidRPr="00AD6D32">
              <w:rPr>
                <w:b/>
                <w:bCs/>
                <w:i/>
                <w:iCs/>
                <w:sz w:val="24"/>
                <w:szCs w:val="24"/>
              </w:rPr>
              <w:t>0,24</w:t>
            </w:r>
          </w:p>
        </w:tc>
        <w:tc>
          <w:tcPr>
            <w:tcW w:w="89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i/>
                <w:iCs/>
                <w:sz w:val="24"/>
                <w:szCs w:val="24"/>
              </w:rPr>
            </w:pPr>
            <w:r w:rsidRPr="00AD6D32">
              <w:rPr>
                <w:b/>
                <w:bCs/>
                <w:i/>
                <w:iCs/>
                <w:sz w:val="24"/>
                <w:szCs w:val="24"/>
              </w:rPr>
              <w:t>0,24</w:t>
            </w:r>
          </w:p>
        </w:tc>
        <w:tc>
          <w:tcPr>
            <w:tcW w:w="1020"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sz w:val="24"/>
                <w:szCs w:val="24"/>
              </w:rPr>
            </w:pPr>
            <w:r w:rsidRPr="00AD6D32">
              <w:rPr>
                <w:sz w:val="24"/>
                <w:szCs w:val="24"/>
              </w:rPr>
              <w:t> </w:t>
            </w:r>
          </w:p>
        </w:tc>
        <w:tc>
          <w:tcPr>
            <w:tcW w:w="1154"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 </w:t>
            </w:r>
          </w:p>
        </w:tc>
        <w:tc>
          <w:tcPr>
            <w:tcW w:w="1823"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 </w:t>
            </w:r>
          </w:p>
        </w:tc>
        <w:tc>
          <w:tcPr>
            <w:tcW w:w="155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i/>
                <w:iCs/>
                <w:sz w:val="24"/>
                <w:szCs w:val="24"/>
              </w:rPr>
            </w:pPr>
            <w:r w:rsidRPr="00AD6D32">
              <w:rPr>
                <w:i/>
                <w:iCs/>
                <w:sz w:val="24"/>
                <w:szCs w:val="24"/>
              </w:rPr>
              <w:t> </w:t>
            </w:r>
          </w:p>
        </w:tc>
      </w:tr>
      <w:tr w:rsidR="00AD6D32" w:rsidRPr="00AD6D32" w:rsidTr="005821D0">
        <w:trPr>
          <w:trHeight w:val="144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center"/>
              <w:rPr>
                <w:sz w:val="24"/>
                <w:szCs w:val="24"/>
              </w:rPr>
            </w:pPr>
            <w:r w:rsidRPr="00AD6D32">
              <w:rPr>
                <w:sz w:val="24"/>
                <w:szCs w:val="24"/>
              </w:rPr>
              <w:lastRenderedPageBreak/>
              <w:t>1</w:t>
            </w:r>
          </w:p>
        </w:tc>
        <w:tc>
          <w:tcPr>
            <w:tcW w:w="189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Chợ Thạnh Hải</w:t>
            </w:r>
          </w:p>
        </w:tc>
        <w:tc>
          <w:tcPr>
            <w:tcW w:w="99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rPr>
                <w:sz w:val="24"/>
                <w:szCs w:val="24"/>
              </w:rPr>
            </w:pPr>
            <w:r w:rsidRPr="00AD6D32">
              <w:rPr>
                <w:sz w:val="24"/>
                <w:szCs w:val="24"/>
              </w:rPr>
              <w:t> </w:t>
            </w:r>
          </w:p>
        </w:tc>
        <w:tc>
          <w:tcPr>
            <w:tcW w:w="103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0,24</w:t>
            </w:r>
          </w:p>
        </w:tc>
        <w:tc>
          <w:tcPr>
            <w:tcW w:w="87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0,24</w:t>
            </w:r>
          </w:p>
        </w:tc>
        <w:tc>
          <w:tcPr>
            <w:tcW w:w="89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0,24</w:t>
            </w:r>
          </w:p>
        </w:tc>
        <w:tc>
          <w:tcPr>
            <w:tcW w:w="1020"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sz w:val="24"/>
                <w:szCs w:val="24"/>
              </w:rPr>
            </w:pPr>
            <w:r w:rsidRPr="00AD6D32">
              <w:rPr>
                <w:sz w:val="24"/>
                <w:szCs w:val="24"/>
              </w:rPr>
              <w:t>Xã Thạnh Hải</w:t>
            </w:r>
          </w:p>
        </w:tc>
        <w:tc>
          <w:tcPr>
            <w:tcW w:w="1154"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Lựa chọn nhà đầu tư</w:t>
            </w:r>
          </w:p>
        </w:tc>
        <w:tc>
          <w:tcPr>
            <w:tcW w:w="1823"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Công văn số 1420/UBND-KT ngày 26/4/2022 của UBND huyện Thạnh Phú</w:t>
            </w:r>
          </w:p>
        </w:tc>
        <w:tc>
          <w:tcPr>
            <w:tcW w:w="155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Chủ đầu tư</w:t>
            </w:r>
          </w:p>
        </w:tc>
        <w:tc>
          <w:tcPr>
            <w:tcW w:w="2551"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sz w:val="24"/>
                <w:szCs w:val="24"/>
              </w:rPr>
            </w:pPr>
            <w:r w:rsidRPr="00AD6D32">
              <w:rPr>
                <w:sz w:val="24"/>
                <w:szCs w:val="24"/>
              </w:rPr>
              <w:t> </w:t>
            </w:r>
          </w:p>
        </w:tc>
      </w:tr>
      <w:tr w:rsidR="00AD6D32" w:rsidRPr="00AD6D32" w:rsidTr="005821D0">
        <w:trPr>
          <w:trHeight w:val="315"/>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center"/>
              <w:rPr>
                <w:b/>
                <w:bCs/>
                <w:sz w:val="24"/>
                <w:szCs w:val="24"/>
              </w:rPr>
            </w:pPr>
            <w:r w:rsidRPr="00AD6D32">
              <w:rPr>
                <w:b/>
                <w:bCs/>
                <w:sz w:val="24"/>
                <w:szCs w:val="24"/>
              </w:rPr>
              <w:t>IX</w:t>
            </w:r>
          </w:p>
        </w:tc>
        <w:tc>
          <w:tcPr>
            <w:tcW w:w="189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b/>
                <w:bCs/>
                <w:sz w:val="24"/>
                <w:szCs w:val="24"/>
              </w:rPr>
            </w:pPr>
            <w:r w:rsidRPr="00AD6D32">
              <w:rPr>
                <w:b/>
                <w:bCs/>
                <w:sz w:val="24"/>
                <w:szCs w:val="24"/>
              </w:rPr>
              <w:t>LIÊN HUYỆN</w:t>
            </w:r>
          </w:p>
        </w:tc>
        <w:tc>
          <w:tcPr>
            <w:tcW w:w="99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sz w:val="24"/>
                <w:szCs w:val="24"/>
              </w:rPr>
            </w:pPr>
            <w:r w:rsidRPr="00AD6D32">
              <w:rPr>
                <w:b/>
                <w:bCs/>
                <w:sz w:val="24"/>
                <w:szCs w:val="24"/>
              </w:rPr>
              <w:t>120,40</w:t>
            </w:r>
          </w:p>
        </w:tc>
        <w:tc>
          <w:tcPr>
            <w:tcW w:w="103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sz w:val="24"/>
                <w:szCs w:val="24"/>
              </w:rPr>
            </w:pPr>
            <w:r w:rsidRPr="00AD6D32">
              <w:rPr>
                <w:b/>
                <w:bCs/>
                <w:sz w:val="24"/>
                <w:szCs w:val="24"/>
              </w:rPr>
              <w:t>-37,84</w:t>
            </w:r>
          </w:p>
        </w:tc>
        <w:tc>
          <w:tcPr>
            <w:tcW w:w="87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sz w:val="24"/>
                <w:szCs w:val="24"/>
              </w:rPr>
            </w:pPr>
            <w:r w:rsidRPr="00AD6D32">
              <w:rPr>
                <w:b/>
                <w:bCs/>
                <w:sz w:val="24"/>
                <w:szCs w:val="24"/>
              </w:rPr>
              <w:t>82,56</w:t>
            </w:r>
          </w:p>
        </w:tc>
        <w:tc>
          <w:tcPr>
            <w:tcW w:w="89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sz w:val="24"/>
                <w:szCs w:val="24"/>
              </w:rPr>
            </w:pPr>
            <w:r w:rsidRPr="00AD6D32">
              <w:rPr>
                <w:b/>
                <w:bCs/>
                <w:sz w:val="24"/>
                <w:szCs w:val="24"/>
              </w:rPr>
              <w:t>82,56</w:t>
            </w:r>
          </w:p>
        </w:tc>
        <w:tc>
          <w:tcPr>
            <w:tcW w:w="1020"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b/>
                <w:bCs/>
                <w:sz w:val="24"/>
                <w:szCs w:val="24"/>
              </w:rPr>
            </w:pPr>
            <w:r w:rsidRPr="00AD6D32">
              <w:rPr>
                <w:b/>
                <w:bCs/>
                <w:sz w:val="24"/>
                <w:szCs w:val="24"/>
              </w:rPr>
              <w:t> </w:t>
            </w:r>
          </w:p>
        </w:tc>
        <w:tc>
          <w:tcPr>
            <w:tcW w:w="1154"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b/>
                <w:bCs/>
                <w:sz w:val="24"/>
                <w:szCs w:val="24"/>
              </w:rPr>
            </w:pPr>
            <w:r w:rsidRPr="00AD6D32">
              <w:rPr>
                <w:b/>
                <w:bCs/>
                <w:sz w:val="24"/>
                <w:szCs w:val="24"/>
              </w:rPr>
              <w:t> </w:t>
            </w:r>
          </w:p>
        </w:tc>
        <w:tc>
          <w:tcPr>
            <w:tcW w:w="1823"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b/>
                <w:bCs/>
                <w:sz w:val="24"/>
                <w:szCs w:val="24"/>
              </w:rPr>
            </w:pPr>
            <w:r w:rsidRPr="00AD6D32">
              <w:rPr>
                <w:b/>
                <w:bCs/>
                <w:sz w:val="24"/>
                <w:szCs w:val="24"/>
              </w:rPr>
              <w:t> </w:t>
            </w:r>
          </w:p>
        </w:tc>
        <w:tc>
          <w:tcPr>
            <w:tcW w:w="155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b/>
                <w:bCs/>
                <w:sz w:val="24"/>
                <w:szCs w:val="24"/>
              </w:rPr>
            </w:pPr>
            <w:r w:rsidRPr="00AD6D32">
              <w:rPr>
                <w:b/>
                <w:bCs/>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sz w:val="24"/>
                <w:szCs w:val="24"/>
              </w:rPr>
            </w:pPr>
            <w:r w:rsidRPr="00AD6D32">
              <w:rPr>
                <w:sz w:val="24"/>
                <w:szCs w:val="24"/>
              </w:rPr>
              <w:t> </w:t>
            </w:r>
          </w:p>
        </w:tc>
      </w:tr>
      <w:tr w:rsidR="00AD6D32" w:rsidRPr="00AD6D32" w:rsidTr="005821D0">
        <w:trPr>
          <w:trHeight w:val="765"/>
        </w:trPr>
        <w:tc>
          <w:tcPr>
            <w:tcW w:w="2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D6D32" w:rsidRPr="00AD6D32" w:rsidRDefault="00AD6D32" w:rsidP="005821D0">
            <w:pPr>
              <w:jc w:val="both"/>
              <w:rPr>
                <w:b/>
                <w:bCs/>
                <w:i/>
                <w:iCs/>
                <w:sz w:val="24"/>
                <w:szCs w:val="24"/>
              </w:rPr>
            </w:pPr>
            <w:r w:rsidRPr="00AD6D32">
              <w:rPr>
                <w:b/>
                <w:bCs/>
                <w:i/>
                <w:iCs/>
                <w:sz w:val="24"/>
                <w:szCs w:val="24"/>
              </w:rPr>
              <w:t>Dự án điều chỉnh (diện tích sau điều chỉnh tăng)</w:t>
            </w:r>
          </w:p>
        </w:tc>
        <w:tc>
          <w:tcPr>
            <w:tcW w:w="99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i/>
                <w:iCs/>
                <w:sz w:val="24"/>
                <w:szCs w:val="24"/>
              </w:rPr>
            </w:pPr>
            <w:r w:rsidRPr="00AD6D32">
              <w:rPr>
                <w:b/>
                <w:bCs/>
                <w:i/>
                <w:iCs/>
                <w:sz w:val="24"/>
                <w:szCs w:val="24"/>
              </w:rPr>
              <w:t>120,40</w:t>
            </w:r>
          </w:p>
        </w:tc>
        <w:tc>
          <w:tcPr>
            <w:tcW w:w="103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i/>
                <w:iCs/>
                <w:sz w:val="24"/>
                <w:szCs w:val="24"/>
              </w:rPr>
            </w:pPr>
            <w:r w:rsidRPr="00AD6D32">
              <w:rPr>
                <w:b/>
                <w:bCs/>
                <w:i/>
                <w:iCs/>
                <w:sz w:val="24"/>
                <w:szCs w:val="24"/>
              </w:rPr>
              <w:t>-37,84</w:t>
            </w:r>
          </w:p>
        </w:tc>
        <w:tc>
          <w:tcPr>
            <w:tcW w:w="87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i/>
                <w:iCs/>
                <w:sz w:val="24"/>
                <w:szCs w:val="24"/>
              </w:rPr>
            </w:pPr>
            <w:r w:rsidRPr="00AD6D32">
              <w:rPr>
                <w:b/>
                <w:bCs/>
                <w:i/>
                <w:iCs/>
                <w:sz w:val="24"/>
                <w:szCs w:val="24"/>
              </w:rPr>
              <w:t>82,56</w:t>
            </w:r>
          </w:p>
        </w:tc>
        <w:tc>
          <w:tcPr>
            <w:tcW w:w="89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b/>
                <w:bCs/>
                <w:i/>
                <w:iCs/>
                <w:sz w:val="24"/>
                <w:szCs w:val="24"/>
              </w:rPr>
            </w:pPr>
            <w:r w:rsidRPr="00AD6D32">
              <w:rPr>
                <w:b/>
                <w:bCs/>
                <w:i/>
                <w:iCs/>
                <w:sz w:val="24"/>
                <w:szCs w:val="24"/>
              </w:rPr>
              <w:t>82,56</w:t>
            </w:r>
          </w:p>
        </w:tc>
        <w:tc>
          <w:tcPr>
            <w:tcW w:w="1020"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b/>
                <w:bCs/>
                <w:sz w:val="24"/>
                <w:szCs w:val="24"/>
              </w:rPr>
            </w:pPr>
            <w:r w:rsidRPr="00AD6D32">
              <w:rPr>
                <w:b/>
                <w:bCs/>
                <w:sz w:val="24"/>
                <w:szCs w:val="24"/>
              </w:rPr>
              <w:t> </w:t>
            </w:r>
          </w:p>
        </w:tc>
        <w:tc>
          <w:tcPr>
            <w:tcW w:w="1154"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b/>
                <w:bCs/>
                <w:sz w:val="24"/>
                <w:szCs w:val="24"/>
              </w:rPr>
            </w:pPr>
            <w:r w:rsidRPr="00AD6D32">
              <w:rPr>
                <w:b/>
                <w:bCs/>
                <w:sz w:val="24"/>
                <w:szCs w:val="24"/>
              </w:rPr>
              <w:t> </w:t>
            </w:r>
          </w:p>
        </w:tc>
        <w:tc>
          <w:tcPr>
            <w:tcW w:w="1823"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b/>
                <w:bCs/>
                <w:sz w:val="24"/>
                <w:szCs w:val="24"/>
              </w:rPr>
            </w:pPr>
            <w:r w:rsidRPr="00AD6D32">
              <w:rPr>
                <w:b/>
                <w:bCs/>
                <w:sz w:val="24"/>
                <w:szCs w:val="24"/>
              </w:rPr>
              <w:t> </w:t>
            </w:r>
          </w:p>
        </w:tc>
        <w:tc>
          <w:tcPr>
            <w:tcW w:w="155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b/>
                <w:bCs/>
                <w:sz w:val="24"/>
                <w:szCs w:val="24"/>
              </w:rPr>
            </w:pPr>
            <w:r w:rsidRPr="00AD6D32">
              <w:rPr>
                <w:b/>
                <w:bCs/>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sz w:val="24"/>
                <w:szCs w:val="24"/>
              </w:rPr>
            </w:pPr>
            <w:r w:rsidRPr="00AD6D32">
              <w:rPr>
                <w:sz w:val="24"/>
                <w:szCs w:val="24"/>
              </w:rPr>
              <w:t> </w:t>
            </w:r>
          </w:p>
        </w:tc>
      </w:tr>
      <w:tr w:rsidR="00AD6D32" w:rsidRPr="00AD6D32" w:rsidTr="005821D0">
        <w:trPr>
          <w:trHeight w:val="374"/>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center"/>
              <w:rPr>
                <w:sz w:val="24"/>
                <w:szCs w:val="24"/>
              </w:rPr>
            </w:pPr>
            <w:r w:rsidRPr="00AD6D32">
              <w:rPr>
                <w:sz w:val="24"/>
                <w:szCs w:val="24"/>
              </w:rPr>
              <w:t>1</w:t>
            </w:r>
          </w:p>
        </w:tc>
        <w:tc>
          <w:tcPr>
            <w:tcW w:w="189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Đường giao thông kết hợp đê bao ngăn mặn liên huyện Mỏ Cày Nam - Thạnh Phú</w:t>
            </w:r>
          </w:p>
        </w:tc>
        <w:tc>
          <w:tcPr>
            <w:tcW w:w="99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37,00</w:t>
            </w:r>
          </w:p>
        </w:tc>
        <w:tc>
          <w:tcPr>
            <w:tcW w:w="103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1,70</w:t>
            </w:r>
          </w:p>
        </w:tc>
        <w:tc>
          <w:tcPr>
            <w:tcW w:w="87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38,70</w:t>
            </w:r>
          </w:p>
        </w:tc>
        <w:tc>
          <w:tcPr>
            <w:tcW w:w="89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38,70</w:t>
            </w:r>
          </w:p>
        </w:tc>
        <w:tc>
          <w:tcPr>
            <w:tcW w:w="1020"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sz w:val="24"/>
                <w:szCs w:val="24"/>
              </w:rPr>
            </w:pPr>
            <w:r w:rsidRPr="00AD6D32">
              <w:rPr>
                <w:sz w:val="24"/>
                <w:szCs w:val="24"/>
              </w:rPr>
              <w:t>huyện Mỏ Cày Nam - Thạnh Phú</w:t>
            </w:r>
          </w:p>
        </w:tc>
        <w:tc>
          <w:tcPr>
            <w:tcW w:w="1154"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Ban Quản lý dự án đầu tư xây dựng các công trình giao thông</w:t>
            </w:r>
          </w:p>
        </w:tc>
        <w:tc>
          <w:tcPr>
            <w:tcW w:w="1823"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Quyết định số 1653/QĐ-UBND ngày 15/7/2020 của UBND tỉnh</w:t>
            </w:r>
          </w:p>
        </w:tc>
        <w:tc>
          <w:tcPr>
            <w:tcW w:w="155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Ngân sách trung ương</w:t>
            </w:r>
          </w:p>
        </w:tc>
        <w:tc>
          <w:tcPr>
            <w:tcW w:w="2551"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Tăng diện tích 1,7 ha do cập nhật diện tích theo Quyết định 3061/QĐ-UBND ngày 20/11/2020 của UBND tỉnh Bến Tre về việc phê duyệt báo cáo nghiên cứu khả thi dự án Đường giao thông kết hợp đê bao ngăn mặn liên huyện Mỏ Cày Nam -</w:t>
            </w:r>
            <w:r w:rsidRPr="00AD6D32">
              <w:rPr>
                <w:sz w:val="24"/>
                <w:szCs w:val="24"/>
              </w:rPr>
              <w:br/>
              <w:t xml:space="preserve">Thạnh Phú </w:t>
            </w:r>
          </w:p>
        </w:tc>
      </w:tr>
      <w:tr w:rsidR="00AD6D32" w:rsidRPr="00AD6D32" w:rsidTr="005821D0">
        <w:trPr>
          <w:trHeight w:val="192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center"/>
              <w:rPr>
                <w:sz w:val="24"/>
                <w:szCs w:val="24"/>
              </w:rPr>
            </w:pPr>
            <w:r w:rsidRPr="00AD6D32">
              <w:rPr>
                <w:sz w:val="24"/>
                <w:szCs w:val="24"/>
              </w:rPr>
              <w:lastRenderedPageBreak/>
              <w:t>2</w:t>
            </w:r>
          </w:p>
        </w:tc>
        <w:tc>
          <w:tcPr>
            <w:tcW w:w="189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Đường Bắc Nam phục vụ khu công nghiệp Phú Thuận và cụm công nghiệp Phong Nẫm (ĐT.DK.08)</w:t>
            </w:r>
          </w:p>
        </w:tc>
        <w:tc>
          <w:tcPr>
            <w:tcW w:w="99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47,00</w:t>
            </w:r>
          </w:p>
        </w:tc>
        <w:tc>
          <w:tcPr>
            <w:tcW w:w="103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-28,64</w:t>
            </w:r>
          </w:p>
        </w:tc>
        <w:tc>
          <w:tcPr>
            <w:tcW w:w="87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18,36</w:t>
            </w:r>
          </w:p>
        </w:tc>
        <w:tc>
          <w:tcPr>
            <w:tcW w:w="89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18,36</w:t>
            </w:r>
          </w:p>
        </w:tc>
        <w:tc>
          <w:tcPr>
            <w:tcW w:w="1020"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sz w:val="24"/>
                <w:szCs w:val="24"/>
              </w:rPr>
            </w:pPr>
            <w:r w:rsidRPr="00AD6D32">
              <w:rPr>
                <w:sz w:val="24"/>
                <w:szCs w:val="24"/>
              </w:rPr>
              <w:t>huyện Bình Đại - Giồng Trôm</w:t>
            </w:r>
          </w:p>
        </w:tc>
        <w:tc>
          <w:tcPr>
            <w:tcW w:w="1154"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Ban Quản lý dự án đầu tư xây dựng các công trình giao thông</w:t>
            </w:r>
          </w:p>
        </w:tc>
        <w:tc>
          <w:tcPr>
            <w:tcW w:w="1823"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Quyết định số 3159/QĐ-UBND ngày 31/12/2021 về việc điều chỉnh chủ trương đầu tư dự án</w:t>
            </w:r>
          </w:p>
        </w:tc>
        <w:tc>
          <w:tcPr>
            <w:tcW w:w="155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Ngân sách nhà nước</w:t>
            </w:r>
          </w:p>
        </w:tc>
        <w:tc>
          <w:tcPr>
            <w:tcW w:w="2551"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Điều chỉnh giảm diện tích 28,64 ha do điều chỉnh chủ trương đầu tư, giảm quy mô</w:t>
            </w:r>
          </w:p>
        </w:tc>
      </w:tr>
      <w:tr w:rsidR="00AD6D32" w:rsidRPr="00AD6D32" w:rsidTr="005821D0">
        <w:trPr>
          <w:trHeight w:val="1890"/>
        </w:trPr>
        <w:tc>
          <w:tcPr>
            <w:tcW w:w="671" w:type="dxa"/>
            <w:tcBorders>
              <w:top w:val="nil"/>
              <w:left w:val="single" w:sz="4" w:space="0" w:color="auto"/>
              <w:bottom w:val="single" w:sz="4" w:space="0" w:color="auto"/>
              <w:right w:val="single" w:sz="4" w:space="0" w:color="auto"/>
            </w:tcBorders>
            <w:shd w:val="clear" w:color="auto" w:fill="auto"/>
            <w:vAlign w:val="center"/>
            <w:hideMark/>
          </w:tcPr>
          <w:p w:rsidR="00AD6D32" w:rsidRPr="00AD6D32" w:rsidRDefault="00AD6D32" w:rsidP="00AD6D32">
            <w:pPr>
              <w:jc w:val="center"/>
              <w:rPr>
                <w:sz w:val="24"/>
                <w:szCs w:val="24"/>
              </w:rPr>
            </w:pPr>
            <w:r w:rsidRPr="00AD6D32">
              <w:rPr>
                <w:sz w:val="24"/>
                <w:szCs w:val="24"/>
              </w:rPr>
              <w:t>3</w:t>
            </w:r>
          </w:p>
        </w:tc>
        <w:tc>
          <w:tcPr>
            <w:tcW w:w="189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Đường từ cảng Giao Long đến khu công nghiệp Phú Thuận (ĐT.DK.07)</w:t>
            </w:r>
          </w:p>
        </w:tc>
        <w:tc>
          <w:tcPr>
            <w:tcW w:w="99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36,40</w:t>
            </w:r>
          </w:p>
        </w:tc>
        <w:tc>
          <w:tcPr>
            <w:tcW w:w="1032"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-10,90</w:t>
            </w:r>
          </w:p>
        </w:tc>
        <w:tc>
          <w:tcPr>
            <w:tcW w:w="876"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25,50</w:t>
            </w:r>
          </w:p>
        </w:tc>
        <w:tc>
          <w:tcPr>
            <w:tcW w:w="89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right"/>
              <w:rPr>
                <w:sz w:val="24"/>
                <w:szCs w:val="24"/>
              </w:rPr>
            </w:pPr>
            <w:r w:rsidRPr="00AD6D32">
              <w:rPr>
                <w:sz w:val="24"/>
                <w:szCs w:val="24"/>
              </w:rPr>
              <w:t>25,50</w:t>
            </w:r>
          </w:p>
        </w:tc>
        <w:tc>
          <w:tcPr>
            <w:tcW w:w="1020"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AD6D32">
            <w:pPr>
              <w:jc w:val="center"/>
              <w:rPr>
                <w:sz w:val="24"/>
                <w:szCs w:val="24"/>
              </w:rPr>
            </w:pPr>
            <w:r w:rsidRPr="00AD6D32">
              <w:rPr>
                <w:sz w:val="24"/>
                <w:szCs w:val="24"/>
              </w:rPr>
              <w:t>huyện Châu Thành - Bình Đại</w:t>
            </w:r>
          </w:p>
        </w:tc>
        <w:tc>
          <w:tcPr>
            <w:tcW w:w="1154"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Ban Quản lý dự án đầu tư xây dựng các công trình giao thông</w:t>
            </w:r>
          </w:p>
        </w:tc>
        <w:tc>
          <w:tcPr>
            <w:tcW w:w="1823"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Quyết định số 3013/QĐ-UBND ngày 24/12/2021 về việc phê duyệt báo cáo nghiên cứu khả thi dự án</w:t>
            </w:r>
          </w:p>
        </w:tc>
        <w:tc>
          <w:tcPr>
            <w:tcW w:w="1559"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Ngân sách nhà nước</w:t>
            </w:r>
          </w:p>
        </w:tc>
        <w:tc>
          <w:tcPr>
            <w:tcW w:w="2551" w:type="dxa"/>
            <w:tcBorders>
              <w:top w:val="nil"/>
              <w:left w:val="nil"/>
              <w:bottom w:val="single" w:sz="4" w:space="0" w:color="auto"/>
              <w:right w:val="single" w:sz="4" w:space="0" w:color="auto"/>
            </w:tcBorders>
            <w:shd w:val="clear" w:color="auto" w:fill="auto"/>
            <w:vAlign w:val="center"/>
            <w:hideMark/>
          </w:tcPr>
          <w:p w:rsidR="00AD6D32" w:rsidRPr="00AD6D32" w:rsidRDefault="00AD6D32" w:rsidP="005821D0">
            <w:pPr>
              <w:jc w:val="both"/>
              <w:rPr>
                <w:sz w:val="24"/>
                <w:szCs w:val="24"/>
              </w:rPr>
            </w:pPr>
            <w:r w:rsidRPr="00AD6D32">
              <w:rPr>
                <w:sz w:val="24"/>
                <w:szCs w:val="24"/>
              </w:rPr>
              <w:t>Điều chỉnh giảm diện tích 10,9 ha do điều chỉnh chủ trương đầu tư, giảm quy mô</w:t>
            </w:r>
          </w:p>
        </w:tc>
      </w:tr>
    </w:tbl>
    <w:p w:rsidR="00AD6D32" w:rsidRPr="00AD6D32" w:rsidRDefault="00AD6D32" w:rsidP="00AD6D32">
      <w:pPr>
        <w:pStyle w:val="BodyTextIndent2"/>
        <w:spacing w:line="240" w:lineRule="auto"/>
        <w:ind w:firstLine="0"/>
        <w:jc w:val="center"/>
        <w:rPr>
          <w:i/>
        </w:rPr>
      </w:pPr>
    </w:p>
    <w:sectPr w:rsidR="00AD6D32" w:rsidRPr="00AD6D32" w:rsidSect="00AD6D32">
      <w:pgSz w:w="16840" w:h="11907" w:orient="landscape" w:code="9"/>
      <w:pgMar w:top="1134" w:right="1361" w:bottom="1134" w:left="1134" w:header="680" w:footer="39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A18" w:rsidRDefault="005E1A18">
      <w:r>
        <w:separator/>
      </w:r>
    </w:p>
  </w:endnote>
  <w:endnote w:type="continuationSeparator" w:id="0">
    <w:p w:rsidR="005E1A18" w:rsidRDefault="005E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BB4" w:rsidRDefault="00D26BB4" w:rsidP="002557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26BB4" w:rsidRDefault="00D26BB4" w:rsidP="002557B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BB4" w:rsidRDefault="00D26BB4" w:rsidP="002557B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A18" w:rsidRDefault="005E1A18">
      <w:r>
        <w:separator/>
      </w:r>
    </w:p>
  </w:footnote>
  <w:footnote w:type="continuationSeparator" w:id="0">
    <w:p w:rsidR="005E1A18" w:rsidRDefault="005E1A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718" w:rsidRDefault="00016718">
    <w:pPr>
      <w:pStyle w:val="Header"/>
      <w:jc w:val="center"/>
    </w:pPr>
  </w:p>
  <w:p w:rsidR="00016718" w:rsidRDefault="000167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66A22"/>
    <w:multiLevelType w:val="hybridMultilevel"/>
    <w:tmpl w:val="7F3480FC"/>
    <w:lvl w:ilvl="0" w:tplc="AE1046D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2F522692"/>
    <w:multiLevelType w:val="hybridMultilevel"/>
    <w:tmpl w:val="96C69F82"/>
    <w:lvl w:ilvl="0" w:tplc="1A300D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916"/>
    <w:rsid w:val="0000074A"/>
    <w:rsid w:val="00016718"/>
    <w:rsid w:val="00026FD8"/>
    <w:rsid w:val="00037535"/>
    <w:rsid w:val="0004225E"/>
    <w:rsid w:val="000450D3"/>
    <w:rsid w:val="00045186"/>
    <w:rsid w:val="00054ADE"/>
    <w:rsid w:val="0006305F"/>
    <w:rsid w:val="00081EE7"/>
    <w:rsid w:val="000834A8"/>
    <w:rsid w:val="000835D1"/>
    <w:rsid w:val="00092CAB"/>
    <w:rsid w:val="000A27AD"/>
    <w:rsid w:val="000A7B14"/>
    <w:rsid w:val="000B3EAE"/>
    <w:rsid w:val="000D22D6"/>
    <w:rsid w:val="000D30E1"/>
    <w:rsid w:val="000D4774"/>
    <w:rsid w:val="000E10F2"/>
    <w:rsid w:val="000F179E"/>
    <w:rsid w:val="000F38AF"/>
    <w:rsid w:val="001004EB"/>
    <w:rsid w:val="00100FB1"/>
    <w:rsid w:val="0010404E"/>
    <w:rsid w:val="00110AB1"/>
    <w:rsid w:val="00112A13"/>
    <w:rsid w:val="001347BE"/>
    <w:rsid w:val="00142FF9"/>
    <w:rsid w:val="00145D18"/>
    <w:rsid w:val="00163736"/>
    <w:rsid w:val="001655F8"/>
    <w:rsid w:val="00166C80"/>
    <w:rsid w:val="001707C7"/>
    <w:rsid w:val="0017244F"/>
    <w:rsid w:val="001770AC"/>
    <w:rsid w:val="00184FC3"/>
    <w:rsid w:val="00193CBE"/>
    <w:rsid w:val="001A00BA"/>
    <w:rsid w:val="001B6051"/>
    <w:rsid w:val="001C7832"/>
    <w:rsid w:val="001D2812"/>
    <w:rsid w:val="001E0E51"/>
    <w:rsid w:val="001E538E"/>
    <w:rsid w:val="00200308"/>
    <w:rsid w:val="00221771"/>
    <w:rsid w:val="0022421E"/>
    <w:rsid w:val="00224733"/>
    <w:rsid w:val="0023044C"/>
    <w:rsid w:val="00234A6C"/>
    <w:rsid w:val="00243BA9"/>
    <w:rsid w:val="002557B8"/>
    <w:rsid w:val="00257238"/>
    <w:rsid w:val="00257AAC"/>
    <w:rsid w:val="00260EDA"/>
    <w:rsid w:val="0026100C"/>
    <w:rsid w:val="002618EF"/>
    <w:rsid w:val="00264489"/>
    <w:rsid w:val="0026682D"/>
    <w:rsid w:val="00270516"/>
    <w:rsid w:val="0027121D"/>
    <w:rsid w:val="00291CB5"/>
    <w:rsid w:val="00296914"/>
    <w:rsid w:val="002B1B7A"/>
    <w:rsid w:val="002B7086"/>
    <w:rsid w:val="002C6CCD"/>
    <w:rsid w:val="002D02D4"/>
    <w:rsid w:val="002D2A28"/>
    <w:rsid w:val="002D5062"/>
    <w:rsid w:val="002D6240"/>
    <w:rsid w:val="002E5099"/>
    <w:rsid w:val="002F5DAF"/>
    <w:rsid w:val="00300ACB"/>
    <w:rsid w:val="003154D7"/>
    <w:rsid w:val="00324748"/>
    <w:rsid w:val="00326136"/>
    <w:rsid w:val="00330F28"/>
    <w:rsid w:val="00334D9D"/>
    <w:rsid w:val="00342A47"/>
    <w:rsid w:val="00350628"/>
    <w:rsid w:val="00355756"/>
    <w:rsid w:val="00357FE9"/>
    <w:rsid w:val="00367DDB"/>
    <w:rsid w:val="00376239"/>
    <w:rsid w:val="00382D55"/>
    <w:rsid w:val="00390796"/>
    <w:rsid w:val="00397079"/>
    <w:rsid w:val="003B647F"/>
    <w:rsid w:val="003B751C"/>
    <w:rsid w:val="003C573C"/>
    <w:rsid w:val="003E0E6F"/>
    <w:rsid w:val="003E1375"/>
    <w:rsid w:val="003F6789"/>
    <w:rsid w:val="00402797"/>
    <w:rsid w:val="0042007D"/>
    <w:rsid w:val="004245A0"/>
    <w:rsid w:val="00431309"/>
    <w:rsid w:val="0043589A"/>
    <w:rsid w:val="00441B90"/>
    <w:rsid w:val="00445DE4"/>
    <w:rsid w:val="00452753"/>
    <w:rsid w:val="00453FE5"/>
    <w:rsid w:val="00455256"/>
    <w:rsid w:val="00466803"/>
    <w:rsid w:val="00487EC4"/>
    <w:rsid w:val="00490D52"/>
    <w:rsid w:val="00496620"/>
    <w:rsid w:val="004A2144"/>
    <w:rsid w:val="004B1D31"/>
    <w:rsid w:val="004E7D34"/>
    <w:rsid w:val="004F200B"/>
    <w:rsid w:val="00507E79"/>
    <w:rsid w:val="0052059B"/>
    <w:rsid w:val="005213F5"/>
    <w:rsid w:val="005233CD"/>
    <w:rsid w:val="00537F4C"/>
    <w:rsid w:val="0054567E"/>
    <w:rsid w:val="0054774F"/>
    <w:rsid w:val="00547D44"/>
    <w:rsid w:val="0057061A"/>
    <w:rsid w:val="00572634"/>
    <w:rsid w:val="00575BCC"/>
    <w:rsid w:val="005821D0"/>
    <w:rsid w:val="00595418"/>
    <w:rsid w:val="005A7817"/>
    <w:rsid w:val="005B79DF"/>
    <w:rsid w:val="005C16DA"/>
    <w:rsid w:val="005D24D2"/>
    <w:rsid w:val="005D637D"/>
    <w:rsid w:val="005E0202"/>
    <w:rsid w:val="005E1A18"/>
    <w:rsid w:val="005F707E"/>
    <w:rsid w:val="005F7DD3"/>
    <w:rsid w:val="0061041A"/>
    <w:rsid w:val="0061654D"/>
    <w:rsid w:val="006241EA"/>
    <w:rsid w:val="00624FBB"/>
    <w:rsid w:val="00630F5A"/>
    <w:rsid w:val="0063240C"/>
    <w:rsid w:val="00636064"/>
    <w:rsid w:val="00637323"/>
    <w:rsid w:val="00650103"/>
    <w:rsid w:val="00654485"/>
    <w:rsid w:val="006577CC"/>
    <w:rsid w:val="00662F2B"/>
    <w:rsid w:val="00673852"/>
    <w:rsid w:val="00680502"/>
    <w:rsid w:val="00685B4B"/>
    <w:rsid w:val="00694155"/>
    <w:rsid w:val="00695ADD"/>
    <w:rsid w:val="006A63F9"/>
    <w:rsid w:val="006B646E"/>
    <w:rsid w:val="006B784C"/>
    <w:rsid w:val="006C53CB"/>
    <w:rsid w:val="006C7824"/>
    <w:rsid w:val="006D449B"/>
    <w:rsid w:val="006E32D5"/>
    <w:rsid w:val="006E3F28"/>
    <w:rsid w:val="006F3689"/>
    <w:rsid w:val="0070617A"/>
    <w:rsid w:val="00711D61"/>
    <w:rsid w:val="00723093"/>
    <w:rsid w:val="007271E4"/>
    <w:rsid w:val="00731F03"/>
    <w:rsid w:val="0073331B"/>
    <w:rsid w:val="00746EA3"/>
    <w:rsid w:val="00753E5B"/>
    <w:rsid w:val="007543AF"/>
    <w:rsid w:val="00756B6A"/>
    <w:rsid w:val="007610C8"/>
    <w:rsid w:val="00763836"/>
    <w:rsid w:val="007758D0"/>
    <w:rsid w:val="0079092B"/>
    <w:rsid w:val="00793E3A"/>
    <w:rsid w:val="007A738E"/>
    <w:rsid w:val="007B18DA"/>
    <w:rsid w:val="007B4A21"/>
    <w:rsid w:val="007B6E7E"/>
    <w:rsid w:val="007C1224"/>
    <w:rsid w:val="007C487D"/>
    <w:rsid w:val="007C6124"/>
    <w:rsid w:val="007C6916"/>
    <w:rsid w:val="007D55C8"/>
    <w:rsid w:val="007D6A9F"/>
    <w:rsid w:val="007F72E3"/>
    <w:rsid w:val="0080637B"/>
    <w:rsid w:val="00817AF2"/>
    <w:rsid w:val="00820CC0"/>
    <w:rsid w:val="00822F5D"/>
    <w:rsid w:val="00827F86"/>
    <w:rsid w:val="0083143D"/>
    <w:rsid w:val="00845770"/>
    <w:rsid w:val="008457A9"/>
    <w:rsid w:val="00856F9E"/>
    <w:rsid w:val="0086024F"/>
    <w:rsid w:val="00876A7A"/>
    <w:rsid w:val="008821EC"/>
    <w:rsid w:val="008874AE"/>
    <w:rsid w:val="008914BE"/>
    <w:rsid w:val="00891D8D"/>
    <w:rsid w:val="008964D4"/>
    <w:rsid w:val="008A0E23"/>
    <w:rsid w:val="008B12A2"/>
    <w:rsid w:val="008B288D"/>
    <w:rsid w:val="008C0A50"/>
    <w:rsid w:val="008C79E6"/>
    <w:rsid w:val="008D42C4"/>
    <w:rsid w:val="008D5934"/>
    <w:rsid w:val="008D61C8"/>
    <w:rsid w:val="008E15D8"/>
    <w:rsid w:val="008F07AA"/>
    <w:rsid w:val="008F0E26"/>
    <w:rsid w:val="008F55CA"/>
    <w:rsid w:val="00901C7D"/>
    <w:rsid w:val="00904794"/>
    <w:rsid w:val="00911688"/>
    <w:rsid w:val="00916BA4"/>
    <w:rsid w:val="009175F9"/>
    <w:rsid w:val="00937A0B"/>
    <w:rsid w:val="009416BB"/>
    <w:rsid w:val="0094639C"/>
    <w:rsid w:val="00947CE6"/>
    <w:rsid w:val="00970725"/>
    <w:rsid w:val="00973B05"/>
    <w:rsid w:val="009746FF"/>
    <w:rsid w:val="00974C89"/>
    <w:rsid w:val="00975D2E"/>
    <w:rsid w:val="009836D2"/>
    <w:rsid w:val="009A444F"/>
    <w:rsid w:val="009C1950"/>
    <w:rsid w:val="009D3275"/>
    <w:rsid w:val="009D6E4D"/>
    <w:rsid w:val="009D7CC0"/>
    <w:rsid w:val="009F57C8"/>
    <w:rsid w:val="009F59C9"/>
    <w:rsid w:val="009F5FF5"/>
    <w:rsid w:val="00A00533"/>
    <w:rsid w:val="00A05823"/>
    <w:rsid w:val="00A100DD"/>
    <w:rsid w:val="00A12A6D"/>
    <w:rsid w:val="00A33A8E"/>
    <w:rsid w:val="00A34C00"/>
    <w:rsid w:val="00A74753"/>
    <w:rsid w:val="00A8068D"/>
    <w:rsid w:val="00A8779E"/>
    <w:rsid w:val="00A901EE"/>
    <w:rsid w:val="00A91D77"/>
    <w:rsid w:val="00A92221"/>
    <w:rsid w:val="00AA57D4"/>
    <w:rsid w:val="00AD6D32"/>
    <w:rsid w:val="00AD7573"/>
    <w:rsid w:val="00AE50DC"/>
    <w:rsid w:val="00AE62C8"/>
    <w:rsid w:val="00AF0FAE"/>
    <w:rsid w:val="00AF2F4D"/>
    <w:rsid w:val="00AF421C"/>
    <w:rsid w:val="00AF636C"/>
    <w:rsid w:val="00B1079B"/>
    <w:rsid w:val="00B21794"/>
    <w:rsid w:val="00B21E32"/>
    <w:rsid w:val="00B246BD"/>
    <w:rsid w:val="00B25F95"/>
    <w:rsid w:val="00B3232D"/>
    <w:rsid w:val="00B36386"/>
    <w:rsid w:val="00B36553"/>
    <w:rsid w:val="00B51325"/>
    <w:rsid w:val="00B5145B"/>
    <w:rsid w:val="00B53620"/>
    <w:rsid w:val="00B62B7E"/>
    <w:rsid w:val="00B70E9A"/>
    <w:rsid w:val="00B81375"/>
    <w:rsid w:val="00B87CDA"/>
    <w:rsid w:val="00B901AD"/>
    <w:rsid w:val="00B90623"/>
    <w:rsid w:val="00B9254E"/>
    <w:rsid w:val="00BA42C9"/>
    <w:rsid w:val="00BA7318"/>
    <w:rsid w:val="00BC1CCE"/>
    <w:rsid w:val="00BC68ED"/>
    <w:rsid w:val="00BF2B52"/>
    <w:rsid w:val="00BF3C6E"/>
    <w:rsid w:val="00BF5347"/>
    <w:rsid w:val="00BF69A1"/>
    <w:rsid w:val="00BF7CDE"/>
    <w:rsid w:val="00C01009"/>
    <w:rsid w:val="00C1310C"/>
    <w:rsid w:val="00C131ED"/>
    <w:rsid w:val="00C13395"/>
    <w:rsid w:val="00C134CB"/>
    <w:rsid w:val="00C21406"/>
    <w:rsid w:val="00C43C2A"/>
    <w:rsid w:val="00C56956"/>
    <w:rsid w:val="00C56C7D"/>
    <w:rsid w:val="00C6653F"/>
    <w:rsid w:val="00C7336D"/>
    <w:rsid w:val="00C75139"/>
    <w:rsid w:val="00C76526"/>
    <w:rsid w:val="00C7721E"/>
    <w:rsid w:val="00C9109A"/>
    <w:rsid w:val="00C94F8F"/>
    <w:rsid w:val="00CA486A"/>
    <w:rsid w:val="00CB20D1"/>
    <w:rsid w:val="00CB2F34"/>
    <w:rsid w:val="00CB4FF1"/>
    <w:rsid w:val="00CB59E0"/>
    <w:rsid w:val="00CB61AD"/>
    <w:rsid w:val="00CC0A26"/>
    <w:rsid w:val="00CC2F1F"/>
    <w:rsid w:val="00CE6D59"/>
    <w:rsid w:val="00CE7AF7"/>
    <w:rsid w:val="00D0244F"/>
    <w:rsid w:val="00D12694"/>
    <w:rsid w:val="00D26BB4"/>
    <w:rsid w:val="00D34E16"/>
    <w:rsid w:val="00D434DF"/>
    <w:rsid w:val="00D4397A"/>
    <w:rsid w:val="00D508AE"/>
    <w:rsid w:val="00D52427"/>
    <w:rsid w:val="00D6007A"/>
    <w:rsid w:val="00D61210"/>
    <w:rsid w:val="00D63094"/>
    <w:rsid w:val="00D7054B"/>
    <w:rsid w:val="00D769ED"/>
    <w:rsid w:val="00D7718A"/>
    <w:rsid w:val="00D80B15"/>
    <w:rsid w:val="00D86880"/>
    <w:rsid w:val="00DA0934"/>
    <w:rsid w:val="00DA098E"/>
    <w:rsid w:val="00DA1E19"/>
    <w:rsid w:val="00DB71BE"/>
    <w:rsid w:val="00DC52CA"/>
    <w:rsid w:val="00DD7338"/>
    <w:rsid w:val="00DD7CE8"/>
    <w:rsid w:val="00DE38D8"/>
    <w:rsid w:val="00DE59DE"/>
    <w:rsid w:val="00DF2144"/>
    <w:rsid w:val="00DF43F5"/>
    <w:rsid w:val="00E03EFE"/>
    <w:rsid w:val="00E051B5"/>
    <w:rsid w:val="00E11123"/>
    <w:rsid w:val="00E12013"/>
    <w:rsid w:val="00E136FF"/>
    <w:rsid w:val="00E3308A"/>
    <w:rsid w:val="00E42E73"/>
    <w:rsid w:val="00E45438"/>
    <w:rsid w:val="00E4584A"/>
    <w:rsid w:val="00E5271F"/>
    <w:rsid w:val="00E61E08"/>
    <w:rsid w:val="00E664EC"/>
    <w:rsid w:val="00E67506"/>
    <w:rsid w:val="00E75515"/>
    <w:rsid w:val="00E75556"/>
    <w:rsid w:val="00E91DE8"/>
    <w:rsid w:val="00E93130"/>
    <w:rsid w:val="00E971C8"/>
    <w:rsid w:val="00EB1AFC"/>
    <w:rsid w:val="00EB36E0"/>
    <w:rsid w:val="00EC2F11"/>
    <w:rsid w:val="00EC709C"/>
    <w:rsid w:val="00ED3729"/>
    <w:rsid w:val="00ED6DD7"/>
    <w:rsid w:val="00ED7D2E"/>
    <w:rsid w:val="00EE1976"/>
    <w:rsid w:val="00EF5AD2"/>
    <w:rsid w:val="00F135A8"/>
    <w:rsid w:val="00F160C1"/>
    <w:rsid w:val="00F162C3"/>
    <w:rsid w:val="00F214A4"/>
    <w:rsid w:val="00F224D6"/>
    <w:rsid w:val="00F36C0D"/>
    <w:rsid w:val="00F36E19"/>
    <w:rsid w:val="00F63B7F"/>
    <w:rsid w:val="00F65A55"/>
    <w:rsid w:val="00F75D14"/>
    <w:rsid w:val="00F836F6"/>
    <w:rsid w:val="00F96176"/>
    <w:rsid w:val="00FB013A"/>
    <w:rsid w:val="00FB5C0B"/>
    <w:rsid w:val="00FB72FB"/>
    <w:rsid w:val="00FC237D"/>
    <w:rsid w:val="00FD27D3"/>
    <w:rsid w:val="00FE6480"/>
    <w:rsid w:val="00FF6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1">
    <w:name w:val="heading 1"/>
    <w:basedOn w:val="Normal"/>
    <w:next w:val="Normal"/>
    <w:qFormat/>
    <w:pPr>
      <w:keepNext/>
      <w:tabs>
        <w:tab w:val="center" w:pos="1582"/>
        <w:tab w:val="center" w:pos="6369"/>
      </w:tabs>
      <w:jc w:val="center"/>
      <w:outlineLvl w:val="0"/>
    </w:pPr>
    <w:rPr>
      <w:b/>
      <w:bCs/>
      <w:spacing w:val="-4"/>
      <w:szCs w:val="24"/>
    </w:rPr>
  </w:style>
  <w:style w:type="paragraph" w:styleId="Heading2">
    <w:name w:val="heading 2"/>
    <w:basedOn w:val="Normal"/>
    <w:next w:val="Normal"/>
    <w:qFormat/>
    <w:pPr>
      <w:keepNext/>
      <w:spacing w:after="120"/>
      <w:ind w:firstLine="720"/>
      <w:outlineLvl w:val="1"/>
    </w:pPr>
    <w:rPr>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szCs w:val="24"/>
      <w:lang w:val="x-none" w:eastAsia="x-none"/>
    </w:rPr>
  </w:style>
  <w:style w:type="paragraph" w:styleId="BodyTextIndent">
    <w:name w:val="Body Text Indent"/>
    <w:basedOn w:val="Normal"/>
    <w:pPr>
      <w:tabs>
        <w:tab w:val="right" w:pos="8400"/>
      </w:tabs>
      <w:spacing w:before="120" w:after="120" w:line="312" w:lineRule="auto"/>
      <w:ind w:firstLine="600"/>
      <w:jc w:val="both"/>
    </w:pPr>
    <w:rPr>
      <w:szCs w:val="24"/>
    </w:rPr>
  </w:style>
  <w:style w:type="paragraph" w:styleId="BodyTextIndent2">
    <w:name w:val="Body Text Indent 2"/>
    <w:basedOn w:val="Normal"/>
    <w:pPr>
      <w:spacing w:line="360" w:lineRule="auto"/>
      <w:ind w:firstLine="872"/>
      <w:jc w:val="both"/>
    </w:pPr>
    <w:rPr>
      <w:szCs w:val="24"/>
    </w:rPr>
  </w:style>
  <w:style w:type="paragraph" w:styleId="BodyTextIndent3">
    <w:name w:val="Body Text Indent 3"/>
    <w:basedOn w:val="Normal"/>
    <w:pPr>
      <w:spacing w:after="120"/>
      <w:ind w:firstLine="720"/>
      <w:jc w:val="both"/>
    </w:pPr>
    <w:rPr>
      <w:rFonts w:ascii="MS Mincho" w:eastAsia="MS Mincho" w:hAnsi="MS Mincho" w:cs="Arial"/>
    </w:rPr>
  </w:style>
  <w:style w:type="paragraph" w:customStyle="1" w:styleId="05NidungVB">
    <w:name w:val="05 Nội dung VB"/>
    <w:basedOn w:val="Normal"/>
    <w:pPr>
      <w:widowControl w:val="0"/>
      <w:spacing w:after="120" w:line="400" w:lineRule="atLeast"/>
      <w:ind w:firstLine="567"/>
      <w:jc w:val="both"/>
    </w:pPr>
  </w:style>
  <w:style w:type="character" w:customStyle="1" w:styleId="05NidungVBChar">
    <w:name w:val="05 Nội dung VB Char"/>
    <w:rPr>
      <w:sz w:val="28"/>
      <w:szCs w:val="28"/>
      <w:lang w:val="en-US" w:eastAsia="en-US" w:bidi="ar-SA"/>
    </w:rPr>
  </w:style>
  <w:style w:type="character" w:customStyle="1" w:styleId="bodytext-h1">
    <w:name w:val="bodytext-h1"/>
    <w:rPr>
      <w:rFonts w:ascii=".VnTime" w:hAnsi=".VnTime" w:hint="default"/>
      <w:sz w:val="24"/>
      <w:szCs w:val="24"/>
    </w:rPr>
  </w:style>
  <w:style w:type="paragraph" w:customStyle="1" w:styleId="bodytext-p">
    <w:name w:val="bodytext-p"/>
    <w:basedOn w:val="Normal"/>
    <w:pPr>
      <w:jc w:val="both"/>
    </w:pPr>
    <w:rPr>
      <w:sz w:val="20"/>
      <w:szCs w:val="20"/>
    </w:rPr>
  </w:style>
  <w:style w:type="character" w:customStyle="1" w:styleId="normal-h1">
    <w:name w:val="normal-h1"/>
    <w:rPr>
      <w:rFonts w:ascii=".VnTime" w:hAnsi=".VnTime" w:hint="default"/>
      <w:sz w:val="28"/>
      <w:szCs w:val="28"/>
    </w:rPr>
  </w:style>
  <w:style w:type="paragraph" w:customStyle="1" w:styleId="normal-p">
    <w:name w:val="normal-p"/>
    <w:basedOn w:val="Normal"/>
    <w:rPr>
      <w:sz w:val="20"/>
      <w:szCs w:val="20"/>
    </w:rPr>
  </w:style>
  <w:style w:type="paragraph" w:styleId="BodyText">
    <w:name w:val="Body Text"/>
    <w:basedOn w:val="Normal"/>
    <w:pPr>
      <w:jc w:val="both"/>
    </w:pPr>
    <w:rPr>
      <w:rFonts w:ascii=".VnTime" w:hAnsi=".VnTime"/>
      <w:sz w:val="24"/>
      <w:szCs w:val="20"/>
    </w:rPr>
  </w:style>
  <w:style w:type="paragraph" w:styleId="BodyText3">
    <w:name w:val="Body Text 3"/>
    <w:basedOn w:val="Normal"/>
    <w:pPr>
      <w:spacing w:after="120"/>
    </w:pPr>
    <w:rPr>
      <w:sz w:val="16"/>
      <w:szCs w:val="16"/>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320"/>
        <w:tab w:val="right" w:pos="8640"/>
      </w:tabs>
    </w:pPr>
    <w:rPr>
      <w:lang w:val="x-none" w:eastAsia="x-none"/>
    </w:rPr>
  </w:style>
  <w:style w:type="paragraph" w:customStyle="1" w:styleId="Char">
    <w:name w:val="Char"/>
    <w:basedOn w:val="Normal"/>
    <w:semiHidden/>
    <w:rsid w:val="00081EE7"/>
    <w:pPr>
      <w:spacing w:after="160" w:line="240" w:lineRule="exact"/>
    </w:pPr>
    <w:rPr>
      <w:rFonts w:ascii="Arial" w:hAnsi="Arial" w:cs="Arial"/>
      <w:sz w:val="22"/>
      <w:szCs w:val="22"/>
    </w:rPr>
  </w:style>
  <w:style w:type="paragraph" w:customStyle="1" w:styleId="CharCharCharCharChar">
    <w:name w:val="Char Char Char Char Char"/>
    <w:basedOn w:val="Normal"/>
    <w:next w:val="Normal"/>
    <w:autoRedefine/>
    <w:semiHidden/>
    <w:rsid w:val="00291CB5"/>
    <w:pPr>
      <w:spacing w:before="120" w:after="120" w:line="312" w:lineRule="auto"/>
    </w:pPr>
    <w:rPr>
      <w:szCs w:val="22"/>
    </w:rPr>
  </w:style>
  <w:style w:type="character" w:customStyle="1" w:styleId="FooterChar">
    <w:name w:val="Footer Char"/>
    <w:link w:val="Footer"/>
    <w:uiPriority w:val="99"/>
    <w:rsid w:val="00827F86"/>
    <w:rPr>
      <w:sz w:val="28"/>
      <w:szCs w:val="24"/>
    </w:rPr>
  </w:style>
  <w:style w:type="paragraph" w:customStyle="1" w:styleId="CharCharCharChar">
    <w:name w:val="Char Char Char Char"/>
    <w:basedOn w:val="Normal"/>
    <w:next w:val="Normal"/>
    <w:autoRedefine/>
    <w:semiHidden/>
    <w:rsid w:val="00AF636C"/>
    <w:pPr>
      <w:spacing w:before="120" w:after="120" w:line="312" w:lineRule="auto"/>
    </w:pPr>
    <w:rPr>
      <w:szCs w:val="22"/>
    </w:rPr>
  </w:style>
  <w:style w:type="table" w:styleId="TableGrid">
    <w:name w:val="Table Grid"/>
    <w:basedOn w:val="TableNormal"/>
    <w:rsid w:val="00D434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erChar">
    <w:name w:val="Header Char"/>
    <w:link w:val="Header"/>
    <w:uiPriority w:val="99"/>
    <w:rsid w:val="00016718"/>
    <w:rPr>
      <w:sz w:val="28"/>
      <w:szCs w:val="28"/>
    </w:rPr>
  </w:style>
  <w:style w:type="paragraph" w:customStyle="1" w:styleId="Body1">
    <w:name w:val="Body 1"/>
    <w:rsid w:val="009F57C8"/>
    <w:pPr>
      <w:outlineLvl w:val="0"/>
    </w:pPr>
    <w:rPr>
      <w:rFonts w:eastAsia="Arial Unicode MS" w:cs="Angsana New"/>
      <w:color w:val="000000"/>
      <w:sz w:val="24"/>
      <w:u w:color="000000"/>
    </w:rPr>
  </w:style>
  <w:style w:type="character" w:styleId="Hyperlink">
    <w:name w:val="Hyperlink"/>
    <w:basedOn w:val="DefaultParagraphFont"/>
    <w:uiPriority w:val="99"/>
    <w:unhideWhenUsed/>
    <w:rsid w:val="00AD6D32"/>
    <w:rPr>
      <w:color w:val="0000FF"/>
      <w:u w:val="single"/>
    </w:rPr>
  </w:style>
  <w:style w:type="character" w:styleId="FollowedHyperlink">
    <w:name w:val="FollowedHyperlink"/>
    <w:basedOn w:val="DefaultParagraphFont"/>
    <w:uiPriority w:val="99"/>
    <w:unhideWhenUsed/>
    <w:rsid w:val="00AD6D32"/>
    <w:rPr>
      <w:color w:val="800080"/>
      <w:u w:val="single"/>
    </w:rPr>
  </w:style>
  <w:style w:type="paragraph" w:customStyle="1" w:styleId="xl698">
    <w:name w:val="xl698"/>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9">
    <w:name w:val="xl699"/>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00">
    <w:name w:val="xl700"/>
    <w:basedOn w:val="Normal"/>
    <w:rsid w:val="00AD6D32"/>
    <w:pPr>
      <w:spacing w:before="100" w:beforeAutospacing="1" w:after="100" w:afterAutospacing="1"/>
      <w:jc w:val="center"/>
      <w:textAlignment w:val="center"/>
    </w:pPr>
    <w:rPr>
      <w:b/>
      <w:bCs/>
      <w:sz w:val="24"/>
      <w:szCs w:val="24"/>
    </w:rPr>
  </w:style>
  <w:style w:type="paragraph" w:customStyle="1" w:styleId="xl701">
    <w:name w:val="xl701"/>
    <w:basedOn w:val="Normal"/>
    <w:rsid w:val="00AD6D32"/>
    <w:pPr>
      <w:spacing w:before="100" w:beforeAutospacing="1" w:after="100" w:afterAutospacing="1"/>
      <w:jc w:val="center"/>
      <w:textAlignment w:val="center"/>
    </w:pPr>
    <w:rPr>
      <w:sz w:val="24"/>
      <w:szCs w:val="24"/>
    </w:rPr>
  </w:style>
  <w:style w:type="paragraph" w:customStyle="1" w:styleId="xl702">
    <w:name w:val="xl702"/>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03">
    <w:name w:val="xl703"/>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4">
    <w:name w:val="xl704"/>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5">
    <w:name w:val="xl705"/>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706">
    <w:name w:val="xl706"/>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07">
    <w:name w:val="xl707"/>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708">
    <w:name w:val="xl708"/>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09">
    <w:name w:val="xl709"/>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10">
    <w:name w:val="xl710"/>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711">
    <w:name w:val="xl711"/>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12">
    <w:name w:val="xl712"/>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13">
    <w:name w:val="xl713"/>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14">
    <w:name w:val="xl714"/>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15">
    <w:name w:val="xl715"/>
    <w:basedOn w:val="Normal"/>
    <w:rsid w:val="00AD6D32"/>
    <w:pPr>
      <w:spacing w:before="100" w:beforeAutospacing="1" w:after="100" w:afterAutospacing="1"/>
      <w:jc w:val="center"/>
      <w:textAlignment w:val="center"/>
    </w:pPr>
    <w:rPr>
      <w:i/>
      <w:iCs/>
      <w:sz w:val="24"/>
      <w:szCs w:val="24"/>
    </w:rPr>
  </w:style>
  <w:style w:type="paragraph" w:customStyle="1" w:styleId="xl716">
    <w:name w:val="xl716"/>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717">
    <w:name w:val="xl717"/>
    <w:basedOn w:val="Normal"/>
    <w:rsid w:val="00AD6D32"/>
    <w:pPr>
      <w:spacing w:before="100" w:beforeAutospacing="1" w:after="100" w:afterAutospacing="1"/>
    </w:pPr>
    <w:rPr>
      <w:sz w:val="24"/>
      <w:szCs w:val="24"/>
    </w:rPr>
  </w:style>
  <w:style w:type="paragraph" w:customStyle="1" w:styleId="xl718">
    <w:name w:val="xl718"/>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19">
    <w:name w:val="xl719"/>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20">
    <w:name w:val="xl720"/>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1">
    <w:name w:val="xl721"/>
    <w:basedOn w:val="Normal"/>
    <w:rsid w:val="00AD6D32"/>
    <w:pPr>
      <w:spacing w:before="100" w:beforeAutospacing="1" w:after="100" w:afterAutospacing="1"/>
      <w:jc w:val="right"/>
      <w:textAlignment w:val="center"/>
    </w:pPr>
    <w:rPr>
      <w:sz w:val="24"/>
      <w:szCs w:val="24"/>
    </w:rPr>
  </w:style>
  <w:style w:type="paragraph" w:customStyle="1" w:styleId="xl722">
    <w:name w:val="xl722"/>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24"/>
      <w:szCs w:val="24"/>
    </w:rPr>
  </w:style>
  <w:style w:type="paragraph" w:customStyle="1" w:styleId="xl723">
    <w:name w:val="xl723"/>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724">
    <w:name w:val="xl724"/>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725">
    <w:name w:val="xl725"/>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726">
    <w:name w:val="xl726"/>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727">
    <w:name w:val="xl727"/>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728">
    <w:name w:val="xl728"/>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729">
    <w:name w:val="xl729"/>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730">
    <w:name w:val="xl730"/>
    <w:basedOn w:val="Normal"/>
    <w:rsid w:val="00AD6D32"/>
    <w:pPr>
      <w:spacing w:before="100" w:beforeAutospacing="1" w:after="100" w:afterAutospacing="1"/>
      <w:jc w:val="center"/>
      <w:textAlignment w:val="center"/>
    </w:pPr>
    <w:rPr>
      <w:b/>
      <w:bCs/>
      <w:i/>
      <w:iCs/>
      <w:sz w:val="24"/>
      <w:szCs w:val="24"/>
    </w:rPr>
  </w:style>
  <w:style w:type="paragraph" w:customStyle="1" w:styleId="xl731">
    <w:name w:val="xl731"/>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732">
    <w:name w:val="xl732"/>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3">
    <w:name w:val="xl733"/>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4">
    <w:name w:val="xl734"/>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35">
    <w:name w:val="xl735"/>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36">
    <w:name w:val="xl736"/>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737">
    <w:name w:val="xl737"/>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738">
    <w:name w:val="xl738"/>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739">
    <w:name w:val="xl739"/>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740">
    <w:name w:val="xl740"/>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1">
    <w:name w:val="xl741"/>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42">
    <w:name w:val="xl742"/>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743">
    <w:name w:val="xl743"/>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4">
    <w:name w:val="xl744"/>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745">
    <w:name w:val="xl745"/>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1">
    <w:name w:val="heading 1"/>
    <w:basedOn w:val="Normal"/>
    <w:next w:val="Normal"/>
    <w:qFormat/>
    <w:pPr>
      <w:keepNext/>
      <w:tabs>
        <w:tab w:val="center" w:pos="1582"/>
        <w:tab w:val="center" w:pos="6369"/>
      </w:tabs>
      <w:jc w:val="center"/>
      <w:outlineLvl w:val="0"/>
    </w:pPr>
    <w:rPr>
      <w:b/>
      <w:bCs/>
      <w:spacing w:val="-4"/>
      <w:szCs w:val="24"/>
    </w:rPr>
  </w:style>
  <w:style w:type="paragraph" w:styleId="Heading2">
    <w:name w:val="heading 2"/>
    <w:basedOn w:val="Normal"/>
    <w:next w:val="Normal"/>
    <w:qFormat/>
    <w:pPr>
      <w:keepNext/>
      <w:spacing w:after="120"/>
      <w:ind w:firstLine="720"/>
      <w:outlineLvl w:val="1"/>
    </w:pPr>
    <w:rPr>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szCs w:val="24"/>
      <w:lang w:val="x-none" w:eastAsia="x-none"/>
    </w:rPr>
  </w:style>
  <w:style w:type="paragraph" w:styleId="BodyTextIndent">
    <w:name w:val="Body Text Indent"/>
    <w:basedOn w:val="Normal"/>
    <w:pPr>
      <w:tabs>
        <w:tab w:val="right" w:pos="8400"/>
      </w:tabs>
      <w:spacing w:before="120" w:after="120" w:line="312" w:lineRule="auto"/>
      <w:ind w:firstLine="600"/>
      <w:jc w:val="both"/>
    </w:pPr>
    <w:rPr>
      <w:szCs w:val="24"/>
    </w:rPr>
  </w:style>
  <w:style w:type="paragraph" w:styleId="BodyTextIndent2">
    <w:name w:val="Body Text Indent 2"/>
    <w:basedOn w:val="Normal"/>
    <w:pPr>
      <w:spacing w:line="360" w:lineRule="auto"/>
      <w:ind w:firstLine="872"/>
      <w:jc w:val="both"/>
    </w:pPr>
    <w:rPr>
      <w:szCs w:val="24"/>
    </w:rPr>
  </w:style>
  <w:style w:type="paragraph" w:styleId="BodyTextIndent3">
    <w:name w:val="Body Text Indent 3"/>
    <w:basedOn w:val="Normal"/>
    <w:pPr>
      <w:spacing w:after="120"/>
      <w:ind w:firstLine="720"/>
      <w:jc w:val="both"/>
    </w:pPr>
    <w:rPr>
      <w:rFonts w:ascii="MS Mincho" w:eastAsia="MS Mincho" w:hAnsi="MS Mincho" w:cs="Arial"/>
    </w:rPr>
  </w:style>
  <w:style w:type="paragraph" w:customStyle="1" w:styleId="05NidungVB">
    <w:name w:val="05 Nội dung VB"/>
    <w:basedOn w:val="Normal"/>
    <w:pPr>
      <w:widowControl w:val="0"/>
      <w:spacing w:after="120" w:line="400" w:lineRule="atLeast"/>
      <w:ind w:firstLine="567"/>
      <w:jc w:val="both"/>
    </w:pPr>
  </w:style>
  <w:style w:type="character" w:customStyle="1" w:styleId="05NidungVBChar">
    <w:name w:val="05 Nội dung VB Char"/>
    <w:rPr>
      <w:sz w:val="28"/>
      <w:szCs w:val="28"/>
      <w:lang w:val="en-US" w:eastAsia="en-US" w:bidi="ar-SA"/>
    </w:rPr>
  </w:style>
  <w:style w:type="character" w:customStyle="1" w:styleId="bodytext-h1">
    <w:name w:val="bodytext-h1"/>
    <w:rPr>
      <w:rFonts w:ascii=".VnTime" w:hAnsi=".VnTime" w:hint="default"/>
      <w:sz w:val="24"/>
      <w:szCs w:val="24"/>
    </w:rPr>
  </w:style>
  <w:style w:type="paragraph" w:customStyle="1" w:styleId="bodytext-p">
    <w:name w:val="bodytext-p"/>
    <w:basedOn w:val="Normal"/>
    <w:pPr>
      <w:jc w:val="both"/>
    </w:pPr>
    <w:rPr>
      <w:sz w:val="20"/>
      <w:szCs w:val="20"/>
    </w:rPr>
  </w:style>
  <w:style w:type="character" w:customStyle="1" w:styleId="normal-h1">
    <w:name w:val="normal-h1"/>
    <w:rPr>
      <w:rFonts w:ascii=".VnTime" w:hAnsi=".VnTime" w:hint="default"/>
      <w:sz w:val="28"/>
      <w:szCs w:val="28"/>
    </w:rPr>
  </w:style>
  <w:style w:type="paragraph" w:customStyle="1" w:styleId="normal-p">
    <w:name w:val="normal-p"/>
    <w:basedOn w:val="Normal"/>
    <w:rPr>
      <w:sz w:val="20"/>
      <w:szCs w:val="20"/>
    </w:rPr>
  </w:style>
  <w:style w:type="paragraph" w:styleId="BodyText">
    <w:name w:val="Body Text"/>
    <w:basedOn w:val="Normal"/>
    <w:pPr>
      <w:jc w:val="both"/>
    </w:pPr>
    <w:rPr>
      <w:rFonts w:ascii=".VnTime" w:hAnsi=".VnTime"/>
      <w:sz w:val="24"/>
      <w:szCs w:val="20"/>
    </w:rPr>
  </w:style>
  <w:style w:type="paragraph" w:styleId="BodyText3">
    <w:name w:val="Body Text 3"/>
    <w:basedOn w:val="Normal"/>
    <w:pPr>
      <w:spacing w:after="120"/>
    </w:pPr>
    <w:rPr>
      <w:sz w:val="16"/>
      <w:szCs w:val="16"/>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320"/>
        <w:tab w:val="right" w:pos="8640"/>
      </w:tabs>
    </w:pPr>
    <w:rPr>
      <w:lang w:val="x-none" w:eastAsia="x-none"/>
    </w:rPr>
  </w:style>
  <w:style w:type="paragraph" w:customStyle="1" w:styleId="Char">
    <w:name w:val="Char"/>
    <w:basedOn w:val="Normal"/>
    <w:semiHidden/>
    <w:rsid w:val="00081EE7"/>
    <w:pPr>
      <w:spacing w:after="160" w:line="240" w:lineRule="exact"/>
    </w:pPr>
    <w:rPr>
      <w:rFonts w:ascii="Arial" w:hAnsi="Arial" w:cs="Arial"/>
      <w:sz w:val="22"/>
      <w:szCs w:val="22"/>
    </w:rPr>
  </w:style>
  <w:style w:type="paragraph" w:customStyle="1" w:styleId="CharCharCharCharChar">
    <w:name w:val="Char Char Char Char Char"/>
    <w:basedOn w:val="Normal"/>
    <w:next w:val="Normal"/>
    <w:autoRedefine/>
    <w:semiHidden/>
    <w:rsid w:val="00291CB5"/>
    <w:pPr>
      <w:spacing w:before="120" w:after="120" w:line="312" w:lineRule="auto"/>
    </w:pPr>
    <w:rPr>
      <w:szCs w:val="22"/>
    </w:rPr>
  </w:style>
  <w:style w:type="character" w:customStyle="1" w:styleId="FooterChar">
    <w:name w:val="Footer Char"/>
    <w:link w:val="Footer"/>
    <w:uiPriority w:val="99"/>
    <w:rsid w:val="00827F86"/>
    <w:rPr>
      <w:sz w:val="28"/>
      <w:szCs w:val="24"/>
    </w:rPr>
  </w:style>
  <w:style w:type="paragraph" w:customStyle="1" w:styleId="CharCharCharChar">
    <w:name w:val="Char Char Char Char"/>
    <w:basedOn w:val="Normal"/>
    <w:next w:val="Normal"/>
    <w:autoRedefine/>
    <w:semiHidden/>
    <w:rsid w:val="00AF636C"/>
    <w:pPr>
      <w:spacing w:before="120" w:after="120" w:line="312" w:lineRule="auto"/>
    </w:pPr>
    <w:rPr>
      <w:szCs w:val="22"/>
    </w:rPr>
  </w:style>
  <w:style w:type="table" w:styleId="TableGrid">
    <w:name w:val="Table Grid"/>
    <w:basedOn w:val="TableNormal"/>
    <w:rsid w:val="00D434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erChar">
    <w:name w:val="Header Char"/>
    <w:link w:val="Header"/>
    <w:uiPriority w:val="99"/>
    <w:rsid w:val="00016718"/>
    <w:rPr>
      <w:sz w:val="28"/>
      <w:szCs w:val="28"/>
    </w:rPr>
  </w:style>
  <w:style w:type="paragraph" w:customStyle="1" w:styleId="Body1">
    <w:name w:val="Body 1"/>
    <w:rsid w:val="009F57C8"/>
    <w:pPr>
      <w:outlineLvl w:val="0"/>
    </w:pPr>
    <w:rPr>
      <w:rFonts w:eastAsia="Arial Unicode MS" w:cs="Angsana New"/>
      <w:color w:val="000000"/>
      <w:sz w:val="24"/>
      <w:u w:color="000000"/>
    </w:rPr>
  </w:style>
  <w:style w:type="character" w:styleId="Hyperlink">
    <w:name w:val="Hyperlink"/>
    <w:basedOn w:val="DefaultParagraphFont"/>
    <w:uiPriority w:val="99"/>
    <w:unhideWhenUsed/>
    <w:rsid w:val="00AD6D32"/>
    <w:rPr>
      <w:color w:val="0000FF"/>
      <w:u w:val="single"/>
    </w:rPr>
  </w:style>
  <w:style w:type="character" w:styleId="FollowedHyperlink">
    <w:name w:val="FollowedHyperlink"/>
    <w:basedOn w:val="DefaultParagraphFont"/>
    <w:uiPriority w:val="99"/>
    <w:unhideWhenUsed/>
    <w:rsid w:val="00AD6D32"/>
    <w:rPr>
      <w:color w:val="800080"/>
      <w:u w:val="single"/>
    </w:rPr>
  </w:style>
  <w:style w:type="paragraph" w:customStyle="1" w:styleId="xl698">
    <w:name w:val="xl698"/>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9">
    <w:name w:val="xl699"/>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00">
    <w:name w:val="xl700"/>
    <w:basedOn w:val="Normal"/>
    <w:rsid w:val="00AD6D32"/>
    <w:pPr>
      <w:spacing w:before="100" w:beforeAutospacing="1" w:after="100" w:afterAutospacing="1"/>
      <w:jc w:val="center"/>
      <w:textAlignment w:val="center"/>
    </w:pPr>
    <w:rPr>
      <w:b/>
      <w:bCs/>
      <w:sz w:val="24"/>
      <w:szCs w:val="24"/>
    </w:rPr>
  </w:style>
  <w:style w:type="paragraph" w:customStyle="1" w:styleId="xl701">
    <w:name w:val="xl701"/>
    <w:basedOn w:val="Normal"/>
    <w:rsid w:val="00AD6D32"/>
    <w:pPr>
      <w:spacing w:before="100" w:beforeAutospacing="1" w:after="100" w:afterAutospacing="1"/>
      <w:jc w:val="center"/>
      <w:textAlignment w:val="center"/>
    </w:pPr>
    <w:rPr>
      <w:sz w:val="24"/>
      <w:szCs w:val="24"/>
    </w:rPr>
  </w:style>
  <w:style w:type="paragraph" w:customStyle="1" w:styleId="xl702">
    <w:name w:val="xl702"/>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03">
    <w:name w:val="xl703"/>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4">
    <w:name w:val="xl704"/>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5">
    <w:name w:val="xl705"/>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706">
    <w:name w:val="xl706"/>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07">
    <w:name w:val="xl707"/>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708">
    <w:name w:val="xl708"/>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09">
    <w:name w:val="xl709"/>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10">
    <w:name w:val="xl710"/>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711">
    <w:name w:val="xl711"/>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12">
    <w:name w:val="xl712"/>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13">
    <w:name w:val="xl713"/>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14">
    <w:name w:val="xl714"/>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15">
    <w:name w:val="xl715"/>
    <w:basedOn w:val="Normal"/>
    <w:rsid w:val="00AD6D32"/>
    <w:pPr>
      <w:spacing w:before="100" w:beforeAutospacing="1" w:after="100" w:afterAutospacing="1"/>
      <w:jc w:val="center"/>
      <w:textAlignment w:val="center"/>
    </w:pPr>
    <w:rPr>
      <w:i/>
      <w:iCs/>
      <w:sz w:val="24"/>
      <w:szCs w:val="24"/>
    </w:rPr>
  </w:style>
  <w:style w:type="paragraph" w:customStyle="1" w:styleId="xl716">
    <w:name w:val="xl716"/>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717">
    <w:name w:val="xl717"/>
    <w:basedOn w:val="Normal"/>
    <w:rsid w:val="00AD6D32"/>
    <w:pPr>
      <w:spacing w:before="100" w:beforeAutospacing="1" w:after="100" w:afterAutospacing="1"/>
    </w:pPr>
    <w:rPr>
      <w:sz w:val="24"/>
      <w:szCs w:val="24"/>
    </w:rPr>
  </w:style>
  <w:style w:type="paragraph" w:customStyle="1" w:styleId="xl718">
    <w:name w:val="xl718"/>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19">
    <w:name w:val="xl719"/>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20">
    <w:name w:val="xl720"/>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1">
    <w:name w:val="xl721"/>
    <w:basedOn w:val="Normal"/>
    <w:rsid w:val="00AD6D32"/>
    <w:pPr>
      <w:spacing w:before="100" w:beforeAutospacing="1" w:after="100" w:afterAutospacing="1"/>
      <w:jc w:val="right"/>
      <w:textAlignment w:val="center"/>
    </w:pPr>
    <w:rPr>
      <w:sz w:val="24"/>
      <w:szCs w:val="24"/>
    </w:rPr>
  </w:style>
  <w:style w:type="paragraph" w:customStyle="1" w:styleId="xl722">
    <w:name w:val="xl722"/>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24"/>
      <w:szCs w:val="24"/>
    </w:rPr>
  </w:style>
  <w:style w:type="paragraph" w:customStyle="1" w:styleId="xl723">
    <w:name w:val="xl723"/>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724">
    <w:name w:val="xl724"/>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725">
    <w:name w:val="xl725"/>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726">
    <w:name w:val="xl726"/>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727">
    <w:name w:val="xl727"/>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728">
    <w:name w:val="xl728"/>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729">
    <w:name w:val="xl729"/>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730">
    <w:name w:val="xl730"/>
    <w:basedOn w:val="Normal"/>
    <w:rsid w:val="00AD6D32"/>
    <w:pPr>
      <w:spacing w:before="100" w:beforeAutospacing="1" w:after="100" w:afterAutospacing="1"/>
      <w:jc w:val="center"/>
      <w:textAlignment w:val="center"/>
    </w:pPr>
    <w:rPr>
      <w:b/>
      <w:bCs/>
      <w:i/>
      <w:iCs/>
      <w:sz w:val="24"/>
      <w:szCs w:val="24"/>
    </w:rPr>
  </w:style>
  <w:style w:type="paragraph" w:customStyle="1" w:styleId="xl731">
    <w:name w:val="xl731"/>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732">
    <w:name w:val="xl732"/>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3">
    <w:name w:val="xl733"/>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4">
    <w:name w:val="xl734"/>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35">
    <w:name w:val="xl735"/>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36">
    <w:name w:val="xl736"/>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737">
    <w:name w:val="xl737"/>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738">
    <w:name w:val="xl738"/>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739">
    <w:name w:val="xl739"/>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740">
    <w:name w:val="xl740"/>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1">
    <w:name w:val="xl741"/>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42">
    <w:name w:val="xl742"/>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743">
    <w:name w:val="xl743"/>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4">
    <w:name w:val="xl744"/>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745">
    <w:name w:val="xl745"/>
    <w:basedOn w:val="Normal"/>
    <w:rsid w:val="00AD6D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5226">
      <w:bodyDiv w:val="1"/>
      <w:marLeft w:val="0"/>
      <w:marRight w:val="0"/>
      <w:marTop w:val="0"/>
      <w:marBottom w:val="0"/>
      <w:divBdr>
        <w:top w:val="none" w:sz="0" w:space="0" w:color="auto"/>
        <w:left w:val="none" w:sz="0" w:space="0" w:color="auto"/>
        <w:bottom w:val="none" w:sz="0" w:space="0" w:color="auto"/>
        <w:right w:val="none" w:sz="0" w:space="0" w:color="auto"/>
      </w:divBdr>
    </w:div>
    <w:div w:id="198150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18</Pages>
  <Words>2140</Words>
  <Characters>12204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HOME</Company>
  <LinksUpToDate>false</LinksUpToDate>
  <CharactersWithSpaces>14316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User</dc:creator>
  <cp:lastModifiedBy>Huynh Thi Luyen</cp:lastModifiedBy>
  <cp:revision>5</cp:revision>
  <cp:lastPrinted>2020-03-09T02:46:00Z</cp:lastPrinted>
  <dcterms:created xsi:type="dcterms:W3CDTF">2022-07-31T01:50:00Z</dcterms:created>
  <dcterms:modified xsi:type="dcterms:W3CDTF">2022-08-02T01:53:00Z</dcterms:modified>
</cp:coreProperties>
</file>