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8" w:type="dxa"/>
        <w:jc w:val="center"/>
        <w:tblLook w:val="01E0" w:firstRow="1" w:lastRow="1" w:firstColumn="1" w:lastColumn="1" w:noHBand="0" w:noVBand="0"/>
      </w:tblPr>
      <w:tblGrid>
        <w:gridCol w:w="3297"/>
        <w:gridCol w:w="6181"/>
      </w:tblGrid>
      <w:tr w:rsidR="00F534CC" w:rsidRPr="00BA761B" w:rsidTr="003274FC">
        <w:trPr>
          <w:trHeight w:val="1640"/>
          <w:jc w:val="center"/>
        </w:trPr>
        <w:tc>
          <w:tcPr>
            <w:tcW w:w="3297" w:type="dxa"/>
          </w:tcPr>
          <w:p w:rsidR="00F534CC" w:rsidRPr="00BA761B" w:rsidRDefault="00F534CC" w:rsidP="00150156">
            <w:pPr>
              <w:jc w:val="center"/>
              <w:rPr>
                <w:rFonts w:ascii="Times New Roman" w:hAnsi="Times New Roman"/>
                <w:b/>
                <w:szCs w:val="26"/>
              </w:rPr>
            </w:pPr>
            <w:r w:rsidRPr="00BA761B">
              <w:rPr>
                <w:rFonts w:ascii="Times New Roman" w:hAnsi="Times New Roman"/>
                <w:b/>
                <w:szCs w:val="26"/>
              </w:rPr>
              <w:t>HỘI ĐỒNG NHÂN DÂN</w:t>
            </w:r>
          </w:p>
          <w:p w:rsidR="00F534CC" w:rsidRPr="00BA761B" w:rsidRDefault="00F534CC" w:rsidP="00150156">
            <w:pPr>
              <w:jc w:val="center"/>
              <w:rPr>
                <w:rFonts w:ascii="Times New Roman" w:hAnsi="Times New Roman"/>
                <w:b/>
                <w:szCs w:val="26"/>
              </w:rPr>
            </w:pPr>
            <w:r w:rsidRPr="00BA761B">
              <w:rPr>
                <w:rFonts w:ascii="Times New Roman" w:hAnsi="Times New Roman"/>
                <w:b/>
                <w:szCs w:val="26"/>
              </w:rPr>
              <w:t>TỈNH BẾN TRE</w:t>
            </w:r>
          </w:p>
          <w:p w:rsidR="00F534CC" w:rsidRPr="00BA761B" w:rsidRDefault="00E6538D" w:rsidP="00150156">
            <w:pPr>
              <w:jc w:val="center"/>
              <w:rPr>
                <w:rFonts w:ascii="Times New Roman" w:hAnsi="Times New Roman"/>
                <w:sz w:val="28"/>
                <w:szCs w:val="28"/>
              </w:rPr>
            </w:pPr>
            <w:r>
              <w:rPr>
                <w:rFonts w:ascii="Times New Roman" w:hAnsi="Times New Roman"/>
                <w:noProof/>
                <w:sz w:val="28"/>
                <w:szCs w:val="28"/>
              </w:rPr>
              <mc:AlternateContent>
                <mc:Choice Requires="wps">
                  <w:drawing>
                    <wp:anchor distT="4294967293" distB="4294967293" distL="114300" distR="114300" simplePos="0" relativeHeight="251659264" behindDoc="0" locked="0" layoutInCell="1" allowOverlap="1" wp14:anchorId="043E1A98" wp14:editId="5D8EECD8">
                      <wp:simplePos x="0" y="0"/>
                      <wp:positionH relativeFrom="column">
                        <wp:posOffset>593090</wp:posOffset>
                      </wp:positionH>
                      <wp:positionV relativeFrom="paragraph">
                        <wp:posOffset>26034</wp:posOffset>
                      </wp:positionV>
                      <wp:extent cx="658495" cy="0"/>
                      <wp:effectExtent l="0" t="0" r="825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C49034F"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7pt,2.05pt" to="98.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PHQ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"/>
                  </w:pict>
                </mc:Fallback>
              </mc:AlternateContent>
            </w:r>
          </w:p>
          <w:p w:rsidR="00F534CC" w:rsidRPr="00BA761B" w:rsidRDefault="00F534CC" w:rsidP="006D12BB">
            <w:pPr>
              <w:jc w:val="center"/>
              <w:rPr>
                <w:rFonts w:ascii="Times New Roman" w:hAnsi="Times New Roman"/>
                <w:szCs w:val="26"/>
              </w:rPr>
            </w:pPr>
            <w:r w:rsidRPr="00BA761B">
              <w:rPr>
                <w:rFonts w:ascii="Times New Roman" w:hAnsi="Times New Roman"/>
                <w:szCs w:val="26"/>
              </w:rPr>
              <w:t xml:space="preserve">Số: </w:t>
            </w:r>
            <w:r w:rsidR="006D12BB">
              <w:rPr>
                <w:rFonts w:ascii="Times New Roman" w:hAnsi="Times New Roman"/>
                <w:szCs w:val="26"/>
              </w:rPr>
              <w:t>34</w:t>
            </w:r>
            <w:r>
              <w:rPr>
                <w:rFonts w:ascii="Times New Roman" w:hAnsi="Times New Roman"/>
                <w:szCs w:val="26"/>
              </w:rPr>
              <w:t xml:space="preserve"> </w:t>
            </w:r>
            <w:r w:rsidRPr="00BA761B">
              <w:rPr>
                <w:rFonts w:ascii="Times New Roman" w:hAnsi="Times New Roman"/>
                <w:szCs w:val="26"/>
              </w:rPr>
              <w:t>/NQ-HĐND</w:t>
            </w:r>
          </w:p>
        </w:tc>
        <w:tc>
          <w:tcPr>
            <w:tcW w:w="6181" w:type="dxa"/>
          </w:tcPr>
          <w:p w:rsidR="00F534CC" w:rsidRPr="00BA761B" w:rsidRDefault="00F534CC" w:rsidP="00150156">
            <w:pPr>
              <w:jc w:val="center"/>
              <w:rPr>
                <w:rFonts w:ascii="Times New Roman" w:hAnsi="Times New Roman"/>
                <w:b/>
                <w:szCs w:val="26"/>
              </w:rPr>
            </w:pPr>
            <w:r>
              <w:rPr>
                <w:rFonts w:ascii="Times New Roman" w:hAnsi="Times New Roman"/>
                <w:b/>
                <w:szCs w:val="26"/>
              </w:rPr>
              <w:t xml:space="preserve">CỘNG HÒA XÃ HỘI CHỦ NGHĨA VIỆT </w:t>
            </w:r>
            <w:r w:rsidRPr="00BA761B">
              <w:rPr>
                <w:rFonts w:ascii="Times New Roman" w:hAnsi="Times New Roman"/>
                <w:b/>
                <w:szCs w:val="26"/>
              </w:rPr>
              <w:t>NAM</w:t>
            </w:r>
          </w:p>
          <w:p w:rsidR="00F534CC" w:rsidRPr="00BA761B" w:rsidRDefault="00F534CC" w:rsidP="00150156">
            <w:pPr>
              <w:jc w:val="center"/>
              <w:rPr>
                <w:rFonts w:ascii="Times New Roman" w:hAnsi="Times New Roman"/>
                <w:b/>
                <w:sz w:val="28"/>
                <w:szCs w:val="28"/>
              </w:rPr>
            </w:pPr>
            <w:r w:rsidRPr="00BA761B">
              <w:rPr>
                <w:rFonts w:ascii="Times New Roman" w:hAnsi="Times New Roman"/>
                <w:b/>
                <w:sz w:val="28"/>
                <w:szCs w:val="28"/>
              </w:rPr>
              <w:t>Độc lập - Tự do - Hạnh phúc</w:t>
            </w:r>
          </w:p>
          <w:p w:rsidR="00F534CC" w:rsidRPr="00BA761B" w:rsidRDefault="00E6538D" w:rsidP="00150156">
            <w:pPr>
              <w:jc w:val="center"/>
              <w:rPr>
                <w:rFonts w:ascii="Times New Roman" w:hAnsi="Times New Roman"/>
                <w:i/>
                <w:sz w:val="28"/>
                <w:szCs w:val="28"/>
              </w:rPr>
            </w:pPr>
            <w:r>
              <w:rPr>
                <w:rFonts w:ascii="Times New Roman" w:hAnsi="Times New Roman"/>
                <w:i/>
                <w:noProof/>
                <w:sz w:val="28"/>
                <w:szCs w:val="28"/>
              </w:rPr>
              <mc:AlternateContent>
                <mc:Choice Requires="wps">
                  <w:drawing>
                    <wp:anchor distT="4294967294" distB="4294967294" distL="114300" distR="114300" simplePos="0" relativeHeight="251664384" behindDoc="0" locked="0" layoutInCell="1" allowOverlap="1" wp14:anchorId="4F20FA14" wp14:editId="3F26A26A">
                      <wp:simplePos x="0" y="0"/>
                      <wp:positionH relativeFrom="column">
                        <wp:posOffset>782015</wp:posOffset>
                      </wp:positionH>
                      <wp:positionV relativeFrom="paragraph">
                        <wp:posOffset>10795</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6pt,.85pt" to="23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" strokecolor="black [3200]" strokeweight=".5pt">
                      <v:stroke joinstyle="miter"/>
                      <o:lock v:ext="edit" shapetype="f"/>
                    </v:line>
                  </w:pict>
                </mc:Fallback>
              </mc:AlternateContent>
            </w:r>
          </w:p>
          <w:p w:rsidR="00F534CC" w:rsidRPr="00240EF8" w:rsidRDefault="00F534CC" w:rsidP="003274FC">
            <w:pPr>
              <w:spacing w:before="60"/>
              <w:jc w:val="center"/>
              <w:rPr>
                <w:rFonts w:ascii="Times New Roman" w:hAnsi="Times New Roman"/>
                <w:i/>
                <w:szCs w:val="26"/>
              </w:rPr>
            </w:pPr>
            <w:r w:rsidRPr="00240EF8">
              <w:rPr>
                <w:rFonts w:ascii="Times New Roman" w:hAnsi="Times New Roman"/>
                <w:i/>
                <w:szCs w:val="26"/>
              </w:rPr>
              <w:t xml:space="preserve">Bến Tre, ngày </w:t>
            </w:r>
            <w:r w:rsidR="003274FC">
              <w:rPr>
                <w:rFonts w:ascii="Times New Roman" w:hAnsi="Times New Roman"/>
                <w:i/>
                <w:szCs w:val="26"/>
              </w:rPr>
              <w:t>07</w:t>
            </w:r>
            <w:r w:rsidR="00D10AC2">
              <w:rPr>
                <w:rFonts w:ascii="Times New Roman" w:hAnsi="Times New Roman"/>
                <w:i/>
                <w:szCs w:val="26"/>
              </w:rPr>
              <w:t xml:space="preserve"> tháng 12</w:t>
            </w:r>
            <w:r w:rsidR="00C9789C">
              <w:rPr>
                <w:rFonts w:ascii="Times New Roman" w:hAnsi="Times New Roman"/>
                <w:i/>
                <w:szCs w:val="26"/>
              </w:rPr>
              <w:t xml:space="preserve"> </w:t>
            </w:r>
            <w:r w:rsidRPr="00240EF8">
              <w:rPr>
                <w:rFonts w:ascii="Times New Roman" w:hAnsi="Times New Roman"/>
                <w:i/>
                <w:szCs w:val="26"/>
              </w:rPr>
              <w:t>năm 20</w:t>
            </w:r>
            <w:r w:rsidR="00604A67">
              <w:rPr>
                <w:rFonts w:ascii="Times New Roman" w:hAnsi="Times New Roman"/>
                <w:i/>
                <w:szCs w:val="26"/>
              </w:rPr>
              <w:t>23</w:t>
            </w:r>
          </w:p>
        </w:tc>
      </w:tr>
    </w:tbl>
    <w:p w:rsidR="00A45F3E" w:rsidRDefault="00A45F3E" w:rsidP="00F534CC">
      <w:pPr>
        <w:spacing w:before="120"/>
        <w:jc w:val="center"/>
        <w:rPr>
          <w:rFonts w:ascii="Times New Roman" w:hAnsi="Times New Roman"/>
          <w:b/>
          <w:sz w:val="28"/>
          <w:szCs w:val="28"/>
          <w:lang w:val="vi-VN"/>
        </w:rPr>
      </w:pPr>
    </w:p>
    <w:p w:rsidR="00F534CC" w:rsidRPr="001E4FDB" w:rsidRDefault="00F534CC" w:rsidP="00F534CC">
      <w:pPr>
        <w:spacing w:before="120"/>
        <w:jc w:val="center"/>
        <w:rPr>
          <w:rFonts w:ascii="Times New Roman" w:hAnsi="Times New Roman"/>
          <w:b/>
          <w:sz w:val="28"/>
          <w:szCs w:val="28"/>
          <w:lang w:val="vi-VN"/>
        </w:rPr>
      </w:pPr>
      <w:r w:rsidRPr="001E4FDB">
        <w:rPr>
          <w:rFonts w:ascii="Times New Roman" w:hAnsi="Times New Roman"/>
          <w:b/>
          <w:sz w:val="28"/>
          <w:szCs w:val="28"/>
          <w:lang w:val="vi-VN"/>
        </w:rPr>
        <w:t>NGHỊ QUYẾT</w:t>
      </w:r>
    </w:p>
    <w:p w:rsidR="00F6748B" w:rsidRPr="00E452A8" w:rsidRDefault="00F534CC" w:rsidP="00F534CC">
      <w:pPr>
        <w:jc w:val="center"/>
        <w:rPr>
          <w:rFonts w:ascii="Times New Roman" w:hAnsi="Times New Roman"/>
          <w:b/>
          <w:sz w:val="28"/>
          <w:szCs w:val="28"/>
          <w:lang w:val="vi-VN"/>
        </w:rPr>
      </w:pPr>
      <w:r w:rsidRPr="001E4FDB">
        <w:rPr>
          <w:rFonts w:ascii="Times New Roman" w:hAnsi="Times New Roman"/>
          <w:b/>
          <w:sz w:val="28"/>
          <w:szCs w:val="28"/>
          <w:lang w:val="vi-VN"/>
        </w:rPr>
        <w:t xml:space="preserve">về </w:t>
      </w:r>
      <w:r w:rsidRPr="00CD2D02">
        <w:rPr>
          <w:rFonts w:ascii="Times New Roman" w:hAnsi="Times New Roman"/>
          <w:b/>
          <w:sz w:val="28"/>
          <w:szCs w:val="28"/>
          <w:lang w:val="vi-VN"/>
        </w:rPr>
        <w:t>Kế hoạ</w:t>
      </w:r>
      <w:r w:rsidR="007A427E" w:rsidRPr="00CD2D02">
        <w:rPr>
          <w:rFonts w:ascii="Times New Roman" w:hAnsi="Times New Roman"/>
          <w:b/>
          <w:sz w:val="28"/>
          <w:szCs w:val="28"/>
          <w:lang w:val="vi-VN"/>
        </w:rPr>
        <w:t>ch tổ chức các kỳ họp thường lệ</w:t>
      </w:r>
      <w:r w:rsidR="003B31FE" w:rsidRPr="00CD2D02">
        <w:rPr>
          <w:rFonts w:ascii="Times New Roman" w:hAnsi="Times New Roman"/>
          <w:b/>
          <w:sz w:val="28"/>
          <w:szCs w:val="28"/>
          <w:lang w:val="vi-VN"/>
        </w:rPr>
        <w:t xml:space="preserve"> </w:t>
      </w:r>
    </w:p>
    <w:p w:rsidR="00F534CC" w:rsidRPr="00E452A8" w:rsidRDefault="00F534CC" w:rsidP="00F534CC">
      <w:pPr>
        <w:jc w:val="center"/>
        <w:rPr>
          <w:rFonts w:ascii="Times New Roman" w:hAnsi="Times New Roman"/>
          <w:b/>
          <w:sz w:val="28"/>
          <w:szCs w:val="28"/>
          <w:lang w:val="vi-VN"/>
        </w:rPr>
      </w:pPr>
      <w:r w:rsidRPr="001E4FDB">
        <w:rPr>
          <w:rFonts w:ascii="Times New Roman" w:hAnsi="Times New Roman"/>
          <w:b/>
          <w:sz w:val="28"/>
          <w:szCs w:val="28"/>
          <w:lang w:val="vi-VN"/>
        </w:rPr>
        <w:t>của Hội đồng nhân dân tỉnh</w:t>
      </w:r>
      <w:r w:rsidR="00F6748B" w:rsidRPr="00E452A8">
        <w:rPr>
          <w:rFonts w:ascii="Times New Roman" w:hAnsi="Times New Roman"/>
          <w:b/>
          <w:sz w:val="28"/>
          <w:szCs w:val="28"/>
          <w:lang w:val="vi-VN"/>
        </w:rPr>
        <w:t xml:space="preserve"> n</w:t>
      </w:r>
      <w:r w:rsidR="00604A67">
        <w:rPr>
          <w:rFonts w:ascii="Times New Roman" w:hAnsi="Times New Roman"/>
          <w:b/>
          <w:sz w:val="28"/>
          <w:szCs w:val="28"/>
          <w:lang w:val="vi-VN"/>
        </w:rPr>
        <w:t>ăm 202</w:t>
      </w:r>
      <w:r w:rsidR="00604A67" w:rsidRPr="00E452A8">
        <w:rPr>
          <w:rFonts w:ascii="Times New Roman" w:hAnsi="Times New Roman"/>
          <w:b/>
          <w:sz w:val="28"/>
          <w:szCs w:val="28"/>
          <w:lang w:val="vi-VN"/>
        </w:rPr>
        <w:t>4</w:t>
      </w:r>
    </w:p>
    <w:p w:rsidR="00F534CC" w:rsidRPr="001E4FDB" w:rsidRDefault="00E6538D" w:rsidP="00F534CC">
      <w:pPr>
        <w:rPr>
          <w:rFonts w:ascii="Times New Roman" w:hAnsi="Times New Roman"/>
          <w:b/>
          <w:sz w:val="20"/>
          <w:lang w:val="vi-VN"/>
        </w:rPr>
      </w:pPr>
      <w:r>
        <w:rPr>
          <w:rFonts w:ascii="Times New Roman" w:hAnsi="Times New Roman"/>
          <w:noProof/>
          <w:sz w:val="28"/>
          <w:szCs w:val="28"/>
        </w:rPr>
        <mc:AlternateContent>
          <mc:Choice Requires="wps">
            <w:drawing>
              <wp:anchor distT="4294967294" distB="4294967294" distL="114300" distR="114300" simplePos="0" relativeHeight="251662336" behindDoc="0" locked="0" layoutInCell="1" allowOverlap="1">
                <wp:simplePos x="0" y="0"/>
                <wp:positionH relativeFrom="column">
                  <wp:posOffset>2387600</wp:posOffset>
                </wp:positionH>
                <wp:positionV relativeFrom="paragraph">
                  <wp:posOffset>90804</wp:posOffset>
                </wp:positionV>
                <wp:extent cx="1219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57AB281"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pt,7.15pt" to="28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"/>
            </w:pict>
          </mc:Fallback>
        </mc:AlternateContent>
      </w:r>
    </w:p>
    <w:p w:rsidR="00F534CC" w:rsidRPr="001E4FDB" w:rsidRDefault="00F534CC" w:rsidP="00F534CC">
      <w:pPr>
        <w:spacing w:before="360"/>
        <w:jc w:val="center"/>
        <w:rPr>
          <w:rFonts w:ascii="Times New Roman" w:hAnsi="Times New Roman"/>
          <w:b/>
          <w:sz w:val="28"/>
          <w:szCs w:val="28"/>
          <w:lang w:val="vi-VN"/>
        </w:rPr>
      </w:pPr>
      <w:r w:rsidRPr="001E4FDB">
        <w:rPr>
          <w:rFonts w:ascii="Times New Roman" w:hAnsi="Times New Roman"/>
          <w:b/>
          <w:sz w:val="28"/>
          <w:szCs w:val="28"/>
          <w:lang w:val="vi-VN"/>
        </w:rPr>
        <w:t>HỘI ĐỒNG NHÂN DÂN TỈNH BẾN TRE</w:t>
      </w:r>
    </w:p>
    <w:p w:rsidR="00F534CC" w:rsidRPr="00E452A8" w:rsidRDefault="00F534CC" w:rsidP="00F534CC">
      <w:pPr>
        <w:jc w:val="center"/>
        <w:rPr>
          <w:rFonts w:ascii="Times New Roman" w:hAnsi="Times New Roman"/>
          <w:b/>
          <w:sz w:val="28"/>
          <w:szCs w:val="28"/>
          <w:lang w:val="vi-VN"/>
        </w:rPr>
      </w:pPr>
      <w:r w:rsidRPr="001E4FDB">
        <w:rPr>
          <w:rFonts w:ascii="Times New Roman" w:hAnsi="Times New Roman"/>
          <w:b/>
          <w:sz w:val="28"/>
          <w:szCs w:val="28"/>
          <w:lang w:val="vi-VN"/>
        </w:rPr>
        <w:t>KHÓA X</w:t>
      </w:r>
      <w:r w:rsidRPr="00CD2D02">
        <w:rPr>
          <w:rFonts w:ascii="Times New Roman" w:hAnsi="Times New Roman"/>
          <w:b/>
          <w:sz w:val="28"/>
          <w:szCs w:val="28"/>
          <w:lang w:val="vi-VN"/>
        </w:rPr>
        <w:t xml:space="preserve"> </w:t>
      </w:r>
      <w:r w:rsidRPr="001E4FDB">
        <w:rPr>
          <w:rFonts w:ascii="Times New Roman" w:hAnsi="Times New Roman"/>
          <w:b/>
          <w:sz w:val="28"/>
          <w:szCs w:val="28"/>
          <w:lang w:val="vi-VN"/>
        </w:rPr>
        <w:t>-</w:t>
      </w:r>
      <w:r w:rsidRPr="00CD2D02">
        <w:rPr>
          <w:rFonts w:ascii="Times New Roman" w:hAnsi="Times New Roman"/>
          <w:b/>
          <w:sz w:val="28"/>
          <w:szCs w:val="28"/>
          <w:lang w:val="vi-VN"/>
        </w:rPr>
        <w:t xml:space="preserve"> </w:t>
      </w:r>
      <w:r>
        <w:rPr>
          <w:rFonts w:ascii="Times New Roman" w:hAnsi="Times New Roman"/>
          <w:b/>
          <w:sz w:val="28"/>
          <w:szCs w:val="28"/>
          <w:lang w:val="vi-VN"/>
        </w:rPr>
        <w:t>KỲ HỌP THỨ</w:t>
      </w:r>
      <w:r w:rsidRPr="00CD2D02">
        <w:rPr>
          <w:rFonts w:ascii="Times New Roman" w:hAnsi="Times New Roman"/>
          <w:b/>
          <w:sz w:val="28"/>
          <w:szCs w:val="28"/>
          <w:lang w:val="vi-VN"/>
        </w:rPr>
        <w:t xml:space="preserve"> </w:t>
      </w:r>
      <w:r w:rsidR="00604A67" w:rsidRPr="00E452A8">
        <w:rPr>
          <w:rFonts w:ascii="Times New Roman" w:hAnsi="Times New Roman"/>
          <w:b/>
          <w:sz w:val="28"/>
          <w:szCs w:val="28"/>
          <w:lang w:val="vi-VN"/>
        </w:rPr>
        <w:t>11</w:t>
      </w:r>
    </w:p>
    <w:p w:rsidR="00F534CC" w:rsidRPr="001E4FDB" w:rsidRDefault="00F534CC" w:rsidP="00F534CC">
      <w:pPr>
        <w:jc w:val="both"/>
        <w:rPr>
          <w:rFonts w:ascii="Times New Roman" w:hAnsi="Times New Roman"/>
          <w:sz w:val="28"/>
          <w:szCs w:val="28"/>
          <w:lang w:val="vi-VN"/>
        </w:rPr>
      </w:pPr>
    </w:p>
    <w:p w:rsidR="003F21D1" w:rsidRDefault="00F534CC" w:rsidP="003F21D1">
      <w:pPr>
        <w:tabs>
          <w:tab w:val="center" w:pos="1962"/>
          <w:tab w:val="center" w:pos="6758"/>
        </w:tabs>
        <w:spacing w:before="120" w:after="120"/>
        <w:ind w:firstLine="709"/>
        <w:jc w:val="both"/>
        <w:rPr>
          <w:rFonts w:ascii="Times New Roman" w:hAnsi="Times New Roman"/>
          <w:i/>
          <w:sz w:val="28"/>
          <w:szCs w:val="28"/>
          <w:lang w:val="vi-VN"/>
        </w:rPr>
      </w:pPr>
      <w:r w:rsidRPr="003F21D1">
        <w:rPr>
          <w:rFonts w:ascii="Times New Roman" w:hAnsi="Times New Roman"/>
          <w:i/>
          <w:sz w:val="28"/>
          <w:szCs w:val="28"/>
          <w:lang w:val="vi-VN"/>
        </w:rPr>
        <w:t xml:space="preserve">Căn cứ Luật </w:t>
      </w:r>
      <w:r w:rsidRPr="00CD2D02">
        <w:rPr>
          <w:rFonts w:ascii="Times New Roman" w:hAnsi="Times New Roman"/>
          <w:i/>
          <w:sz w:val="28"/>
          <w:szCs w:val="28"/>
          <w:lang w:val="vi-VN"/>
        </w:rPr>
        <w:t>T</w:t>
      </w:r>
      <w:r w:rsidRPr="003F21D1">
        <w:rPr>
          <w:rFonts w:ascii="Times New Roman" w:hAnsi="Times New Roman"/>
          <w:i/>
          <w:sz w:val="28"/>
          <w:szCs w:val="28"/>
          <w:lang w:val="vi-VN"/>
        </w:rPr>
        <w:t>ổ chức chính quyền địa phương ngày 19 tháng 6 năm 2015;</w:t>
      </w:r>
    </w:p>
    <w:p w:rsidR="003F21D1" w:rsidRPr="003F21D1" w:rsidRDefault="003F21D1" w:rsidP="003F21D1">
      <w:pPr>
        <w:tabs>
          <w:tab w:val="center" w:pos="1962"/>
          <w:tab w:val="center" w:pos="6758"/>
        </w:tabs>
        <w:spacing w:before="120" w:after="120"/>
        <w:ind w:firstLine="709"/>
        <w:jc w:val="both"/>
        <w:rPr>
          <w:rFonts w:ascii="Times New Roman" w:hAnsi="Times New Roman"/>
          <w:i/>
          <w:sz w:val="28"/>
          <w:szCs w:val="28"/>
          <w:lang w:val="vi-VN"/>
        </w:rPr>
      </w:pPr>
      <w:r w:rsidRPr="00CD2D02">
        <w:rPr>
          <w:rFonts w:ascii="Times New Roman" w:hAnsi="Times New Roman"/>
          <w:i/>
          <w:sz w:val="28"/>
          <w:szCs w:val="28"/>
          <w:lang w:val="vi-VN"/>
        </w:rPr>
        <w:t>Căn cứ Luật sửa đổi, bổ sung một số điều của Luật Tổ chức Chính phủ và Luật Tổ chức chính quyền địa phương ngày 22 tháng 11 năm 2019;</w:t>
      </w:r>
    </w:p>
    <w:p w:rsidR="008D05FE" w:rsidRPr="003F21D1" w:rsidRDefault="003F3596" w:rsidP="008D05FE">
      <w:pPr>
        <w:spacing w:before="120" w:after="120"/>
        <w:ind w:firstLine="709"/>
        <w:jc w:val="both"/>
        <w:rPr>
          <w:rFonts w:ascii="Times New Roman" w:hAnsi="Times New Roman"/>
          <w:i/>
          <w:spacing w:val="4"/>
          <w:sz w:val="28"/>
          <w:szCs w:val="28"/>
          <w:lang w:val="vi-VN"/>
        </w:rPr>
      </w:pPr>
      <w:r w:rsidRPr="003F21D1">
        <w:rPr>
          <w:rFonts w:ascii="Times New Roman" w:hAnsi="Times New Roman"/>
          <w:i/>
          <w:spacing w:val="4"/>
          <w:sz w:val="28"/>
          <w:szCs w:val="28"/>
          <w:lang w:val="vi-VN"/>
        </w:rPr>
        <w:t xml:space="preserve">Xét Tờ trình số </w:t>
      </w:r>
      <w:r w:rsidR="00BA354F">
        <w:rPr>
          <w:rFonts w:ascii="Times New Roman" w:hAnsi="Times New Roman"/>
          <w:i/>
          <w:spacing w:val="4"/>
          <w:sz w:val="28"/>
          <w:szCs w:val="28"/>
        </w:rPr>
        <w:t>335</w:t>
      </w:r>
      <w:r w:rsidR="00F534CC" w:rsidRPr="003F21D1">
        <w:rPr>
          <w:rFonts w:ascii="Times New Roman" w:hAnsi="Times New Roman"/>
          <w:i/>
          <w:spacing w:val="4"/>
          <w:sz w:val="28"/>
          <w:szCs w:val="28"/>
          <w:lang w:val="vi-VN"/>
        </w:rPr>
        <w:t>/TTr-HĐND ngày</w:t>
      </w:r>
      <w:r w:rsidR="00BA354F">
        <w:rPr>
          <w:rFonts w:ascii="Times New Roman" w:hAnsi="Times New Roman"/>
          <w:i/>
          <w:spacing w:val="4"/>
          <w:sz w:val="28"/>
          <w:szCs w:val="28"/>
          <w:lang w:val="vi-VN"/>
        </w:rPr>
        <w:t xml:space="preserve"> </w:t>
      </w:r>
      <w:r w:rsidR="00BA354F">
        <w:rPr>
          <w:rFonts w:ascii="Times New Roman" w:hAnsi="Times New Roman"/>
          <w:i/>
          <w:spacing w:val="4"/>
          <w:sz w:val="28"/>
          <w:szCs w:val="28"/>
        </w:rPr>
        <w:t xml:space="preserve">31 </w:t>
      </w:r>
      <w:r w:rsidRPr="003F21D1">
        <w:rPr>
          <w:rFonts w:ascii="Times New Roman" w:hAnsi="Times New Roman"/>
          <w:i/>
          <w:spacing w:val="4"/>
          <w:sz w:val="28"/>
          <w:szCs w:val="28"/>
          <w:lang w:val="vi-VN"/>
        </w:rPr>
        <w:t xml:space="preserve">tháng </w:t>
      </w:r>
      <w:r w:rsidR="0083145A">
        <w:rPr>
          <w:rFonts w:ascii="Times New Roman" w:hAnsi="Times New Roman"/>
          <w:i/>
          <w:spacing w:val="4"/>
          <w:sz w:val="28"/>
          <w:szCs w:val="28"/>
          <w:lang w:val="vi-VN"/>
        </w:rPr>
        <w:t>1</w:t>
      </w:r>
      <w:r w:rsidR="00BA354F">
        <w:rPr>
          <w:rFonts w:ascii="Times New Roman" w:hAnsi="Times New Roman"/>
          <w:i/>
          <w:spacing w:val="4"/>
          <w:sz w:val="28"/>
          <w:szCs w:val="28"/>
        </w:rPr>
        <w:t>0</w:t>
      </w:r>
      <w:r w:rsidR="00E85797" w:rsidRPr="00CD2D02">
        <w:rPr>
          <w:rFonts w:ascii="Times New Roman" w:hAnsi="Times New Roman"/>
          <w:i/>
          <w:spacing w:val="4"/>
          <w:sz w:val="28"/>
          <w:szCs w:val="28"/>
          <w:lang w:val="vi-VN"/>
        </w:rPr>
        <w:t xml:space="preserve"> </w:t>
      </w:r>
      <w:r w:rsidR="00F534CC" w:rsidRPr="003F21D1">
        <w:rPr>
          <w:rFonts w:ascii="Times New Roman" w:hAnsi="Times New Roman"/>
          <w:i/>
          <w:spacing w:val="4"/>
          <w:sz w:val="28"/>
          <w:szCs w:val="28"/>
          <w:lang w:val="vi-VN"/>
        </w:rPr>
        <w:t>năm 20</w:t>
      </w:r>
      <w:r w:rsidR="00DB7DE7">
        <w:rPr>
          <w:rFonts w:ascii="Times New Roman" w:hAnsi="Times New Roman"/>
          <w:i/>
          <w:spacing w:val="4"/>
          <w:sz w:val="28"/>
          <w:szCs w:val="28"/>
          <w:lang w:val="vi-VN"/>
        </w:rPr>
        <w:t>2</w:t>
      </w:r>
      <w:r w:rsidR="00DB7DE7" w:rsidRPr="00E452A8">
        <w:rPr>
          <w:rFonts w:ascii="Times New Roman" w:hAnsi="Times New Roman"/>
          <w:i/>
          <w:spacing w:val="4"/>
          <w:sz w:val="28"/>
          <w:szCs w:val="28"/>
          <w:lang w:val="vi-VN"/>
        </w:rPr>
        <w:t>3</w:t>
      </w:r>
      <w:r w:rsidR="00F534CC" w:rsidRPr="00CD2D02">
        <w:rPr>
          <w:rFonts w:ascii="Times New Roman" w:hAnsi="Times New Roman"/>
          <w:i/>
          <w:spacing w:val="4"/>
          <w:sz w:val="28"/>
          <w:szCs w:val="28"/>
          <w:lang w:val="vi-VN"/>
        </w:rPr>
        <w:t xml:space="preserve"> </w:t>
      </w:r>
      <w:r w:rsidR="00F534CC" w:rsidRPr="003F21D1">
        <w:rPr>
          <w:rFonts w:ascii="Times New Roman" w:hAnsi="Times New Roman"/>
          <w:i/>
          <w:spacing w:val="4"/>
          <w:sz w:val="28"/>
          <w:szCs w:val="28"/>
          <w:lang w:val="vi-VN"/>
        </w:rPr>
        <w:t xml:space="preserve">của Thường trực Hội đồng nhân dân tỉnh về việc thông qua Nghị quyết về </w:t>
      </w:r>
      <w:r w:rsidR="00F534CC" w:rsidRPr="00CD2D02">
        <w:rPr>
          <w:rFonts w:ascii="Times New Roman" w:hAnsi="Times New Roman"/>
          <w:i/>
          <w:spacing w:val="4"/>
          <w:sz w:val="28"/>
          <w:szCs w:val="28"/>
          <w:lang w:val="vi-VN"/>
        </w:rPr>
        <w:t xml:space="preserve">Kế hoạch tổ chức các kỳ họp thường lệ </w:t>
      </w:r>
      <w:r w:rsidR="00F534CC" w:rsidRPr="003F21D1">
        <w:rPr>
          <w:rFonts w:ascii="Times New Roman" w:hAnsi="Times New Roman"/>
          <w:i/>
          <w:spacing w:val="4"/>
          <w:sz w:val="28"/>
          <w:szCs w:val="28"/>
          <w:lang w:val="vi-VN"/>
        </w:rPr>
        <w:t>của Hội đồng nhân dân tỉnh</w:t>
      </w:r>
      <w:r w:rsidR="00F534CC" w:rsidRPr="00CD2D02">
        <w:rPr>
          <w:rFonts w:ascii="Times New Roman" w:hAnsi="Times New Roman"/>
          <w:i/>
          <w:spacing w:val="4"/>
          <w:sz w:val="28"/>
          <w:szCs w:val="28"/>
          <w:lang w:val="vi-VN"/>
        </w:rPr>
        <w:t xml:space="preserve"> </w:t>
      </w:r>
      <w:r w:rsidR="0060579E" w:rsidRPr="003F21D1">
        <w:rPr>
          <w:rFonts w:ascii="Times New Roman" w:hAnsi="Times New Roman"/>
          <w:i/>
          <w:spacing w:val="4"/>
          <w:sz w:val="28"/>
          <w:szCs w:val="28"/>
          <w:lang w:val="vi-VN"/>
        </w:rPr>
        <w:t>năm 20</w:t>
      </w:r>
      <w:r w:rsidR="00604A67">
        <w:rPr>
          <w:rFonts w:ascii="Times New Roman" w:hAnsi="Times New Roman"/>
          <w:i/>
          <w:spacing w:val="4"/>
          <w:sz w:val="28"/>
          <w:szCs w:val="28"/>
          <w:lang w:val="vi-VN"/>
        </w:rPr>
        <w:t>2</w:t>
      </w:r>
      <w:r w:rsidR="00604A67" w:rsidRPr="00E452A8">
        <w:rPr>
          <w:rFonts w:ascii="Times New Roman" w:hAnsi="Times New Roman"/>
          <w:i/>
          <w:spacing w:val="4"/>
          <w:sz w:val="28"/>
          <w:szCs w:val="28"/>
          <w:lang w:val="vi-VN"/>
        </w:rPr>
        <w:t>4</w:t>
      </w:r>
      <w:r w:rsidR="00185732" w:rsidRPr="00E452A8">
        <w:rPr>
          <w:rFonts w:ascii="Times New Roman" w:hAnsi="Times New Roman"/>
          <w:i/>
          <w:sz w:val="28"/>
          <w:lang w:val="vi-VN"/>
        </w:rPr>
        <w:t xml:space="preserve">; </w:t>
      </w:r>
      <w:r w:rsidR="00C063A3" w:rsidRPr="00CD2D02">
        <w:rPr>
          <w:rFonts w:ascii="Times New Roman" w:hAnsi="Times New Roman"/>
          <w:i/>
          <w:spacing w:val="4"/>
          <w:sz w:val="28"/>
          <w:szCs w:val="28"/>
          <w:lang w:val="vi-VN"/>
        </w:rPr>
        <w:t xml:space="preserve">Báo cáo thẩm tra của các Ban Hội đồng nhân dân tỉnh; </w:t>
      </w:r>
      <w:r w:rsidR="00F534CC" w:rsidRPr="003F21D1">
        <w:rPr>
          <w:rFonts w:ascii="Times New Roman" w:hAnsi="Times New Roman"/>
          <w:i/>
          <w:spacing w:val="4"/>
          <w:sz w:val="28"/>
          <w:szCs w:val="28"/>
          <w:lang w:val="vi-VN"/>
        </w:rPr>
        <w:t>ý kiến thảo luận của đại biểu Hội đồng nhân dân t</w:t>
      </w:r>
      <w:r w:rsidR="008D05FE" w:rsidRPr="003F21D1">
        <w:rPr>
          <w:rFonts w:ascii="Times New Roman" w:hAnsi="Times New Roman"/>
          <w:i/>
          <w:spacing w:val="4"/>
          <w:sz w:val="28"/>
          <w:szCs w:val="28"/>
          <w:lang w:val="vi-VN"/>
        </w:rPr>
        <w:t>ỉnh</w:t>
      </w:r>
      <w:r w:rsidR="00D10AC2" w:rsidRPr="00CD2D02">
        <w:rPr>
          <w:rFonts w:ascii="Times New Roman" w:hAnsi="Times New Roman"/>
          <w:i/>
          <w:spacing w:val="4"/>
          <w:sz w:val="28"/>
          <w:szCs w:val="28"/>
          <w:lang w:val="vi-VN"/>
        </w:rPr>
        <w:t xml:space="preserve"> tại kỳ họp</w:t>
      </w:r>
      <w:r w:rsidR="00AB2969" w:rsidRPr="003F21D1">
        <w:rPr>
          <w:rFonts w:ascii="Times New Roman" w:hAnsi="Times New Roman"/>
          <w:i/>
          <w:spacing w:val="4"/>
          <w:sz w:val="28"/>
          <w:szCs w:val="28"/>
          <w:lang w:val="vi-VN"/>
        </w:rPr>
        <w:t>.</w:t>
      </w:r>
      <w:r w:rsidR="00F0606D" w:rsidRPr="00CD2D02">
        <w:rPr>
          <w:rFonts w:ascii="Times New Roman" w:hAnsi="Times New Roman"/>
          <w:color w:val="FF0000"/>
          <w:sz w:val="28"/>
          <w:lang w:val="vi-VN"/>
        </w:rPr>
        <w:t xml:space="preserve"> </w:t>
      </w:r>
    </w:p>
    <w:p w:rsidR="00F534CC" w:rsidRPr="001E4FDB" w:rsidRDefault="00F534CC" w:rsidP="003B31FE">
      <w:pPr>
        <w:spacing w:before="360" w:after="360"/>
        <w:ind w:firstLine="709"/>
        <w:jc w:val="center"/>
        <w:rPr>
          <w:rFonts w:ascii="Times New Roman" w:hAnsi="Times New Roman"/>
          <w:b/>
          <w:sz w:val="28"/>
          <w:szCs w:val="28"/>
          <w:lang w:val="vi-VN"/>
        </w:rPr>
      </w:pPr>
      <w:r w:rsidRPr="001E4FDB">
        <w:rPr>
          <w:rFonts w:ascii="Times New Roman" w:hAnsi="Times New Roman"/>
          <w:b/>
          <w:sz w:val="28"/>
          <w:szCs w:val="28"/>
          <w:lang w:val="vi-VN"/>
        </w:rPr>
        <w:t>QUYẾT NGHỊ:</w:t>
      </w:r>
    </w:p>
    <w:p w:rsidR="00F534CC" w:rsidRPr="00F60E1E" w:rsidRDefault="00F534CC" w:rsidP="003B31FE">
      <w:pPr>
        <w:widowControl w:val="0"/>
        <w:autoSpaceDE w:val="0"/>
        <w:autoSpaceDN w:val="0"/>
        <w:adjustRightInd w:val="0"/>
        <w:spacing w:before="120" w:after="120"/>
        <w:ind w:firstLine="709"/>
        <w:jc w:val="both"/>
        <w:rPr>
          <w:rFonts w:ascii="Times New Roman" w:hAnsi="Times New Roman"/>
          <w:sz w:val="28"/>
          <w:szCs w:val="28"/>
          <w:lang w:val="vi-VN"/>
        </w:rPr>
      </w:pPr>
      <w:r w:rsidRPr="001E4FDB">
        <w:rPr>
          <w:rFonts w:ascii="Times New Roman" w:hAnsi="Times New Roman"/>
          <w:b/>
          <w:sz w:val="28"/>
          <w:szCs w:val="28"/>
          <w:lang w:val="vi-VN"/>
        </w:rPr>
        <w:t>Điều 1.</w:t>
      </w:r>
      <w:r w:rsidRPr="001E4FDB">
        <w:rPr>
          <w:rFonts w:ascii="Times New Roman" w:hAnsi="Times New Roman"/>
          <w:sz w:val="28"/>
          <w:szCs w:val="28"/>
          <w:lang w:val="vi-VN"/>
        </w:rPr>
        <w:t xml:space="preserve"> </w:t>
      </w:r>
      <w:r w:rsidRPr="00F60E1E">
        <w:rPr>
          <w:rFonts w:ascii="Times New Roman" w:hAnsi="Times New Roman"/>
          <w:sz w:val="28"/>
          <w:szCs w:val="28"/>
          <w:lang w:val="vi-VN"/>
        </w:rPr>
        <w:t xml:space="preserve">Thông qua Kế hoạch tổ chức các kỳ họp thường lệ của Hội đồng nhân dân tỉnh </w:t>
      </w:r>
      <w:r w:rsidR="003340D5" w:rsidRPr="00F60E1E">
        <w:rPr>
          <w:rFonts w:ascii="Times New Roman" w:hAnsi="Times New Roman"/>
          <w:sz w:val="28"/>
          <w:szCs w:val="28"/>
          <w:lang w:val="vi-VN"/>
        </w:rPr>
        <w:t>năm 202</w:t>
      </w:r>
      <w:r w:rsidR="00DB7DE7" w:rsidRPr="00F60E1E">
        <w:rPr>
          <w:rFonts w:ascii="Times New Roman" w:hAnsi="Times New Roman"/>
          <w:sz w:val="28"/>
          <w:szCs w:val="28"/>
          <w:lang w:val="vi-VN"/>
        </w:rPr>
        <w:t>4</w:t>
      </w:r>
      <w:r w:rsidR="003340D5" w:rsidRPr="00F60E1E">
        <w:rPr>
          <w:rFonts w:ascii="Times New Roman" w:hAnsi="Times New Roman"/>
          <w:sz w:val="28"/>
          <w:szCs w:val="28"/>
          <w:lang w:val="vi-VN"/>
        </w:rPr>
        <w:t>,</w:t>
      </w:r>
      <w:r w:rsidRPr="00F60E1E">
        <w:rPr>
          <w:rFonts w:ascii="Times New Roman" w:hAnsi="Times New Roman"/>
          <w:sz w:val="28"/>
          <w:szCs w:val="28"/>
          <w:lang w:val="vi-VN"/>
        </w:rPr>
        <w:t xml:space="preserve"> dự kiến ban hành </w:t>
      </w:r>
      <w:r w:rsidR="009A26B8" w:rsidRPr="00F60E1E">
        <w:rPr>
          <w:rFonts w:ascii="Times New Roman" w:hAnsi="Times New Roman"/>
          <w:sz w:val="28"/>
          <w:szCs w:val="28"/>
          <w:lang w:val="vi-VN"/>
        </w:rPr>
        <w:t>28</w:t>
      </w:r>
      <w:r w:rsidRPr="00F60E1E">
        <w:rPr>
          <w:rFonts w:ascii="Times New Roman" w:hAnsi="Times New Roman"/>
          <w:sz w:val="28"/>
          <w:szCs w:val="28"/>
          <w:lang w:val="vi-VN"/>
        </w:rPr>
        <w:t xml:space="preserve"> </w:t>
      </w:r>
      <w:r w:rsidR="003B31FE" w:rsidRPr="00F60E1E">
        <w:rPr>
          <w:rFonts w:ascii="Times New Roman" w:hAnsi="Times New Roman"/>
          <w:sz w:val="28"/>
          <w:szCs w:val="28"/>
          <w:lang w:val="vi-VN"/>
        </w:rPr>
        <w:t>n</w:t>
      </w:r>
      <w:r w:rsidRPr="00F60E1E">
        <w:rPr>
          <w:rFonts w:ascii="Times New Roman" w:hAnsi="Times New Roman"/>
          <w:sz w:val="28"/>
          <w:szCs w:val="28"/>
          <w:lang w:val="vi-VN"/>
        </w:rPr>
        <w:t>ghị quyết như sau:</w:t>
      </w:r>
    </w:p>
    <w:p w:rsidR="00F534CC" w:rsidRPr="00CF1837" w:rsidRDefault="00F534CC" w:rsidP="003B31FE">
      <w:pPr>
        <w:spacing w:before="120" w:after="120"/>
        <w:ind w:firstLine="709"/>
        <w:jc w:val="both"/>
        <w:rPr>
          <w:rFonts w:ascii="Times New Roman" w:hAnsi="Times New Roman"/>
          <w:color w:val="FF0000"/>
          <w:spacing w:val="-4"/>
          <w:sz w:val="28"/>
          <w:szCs w:val="28"/>
          <w:lang w:val="vi-VN"/>
        </w:rPr>
      </w:pPr>
      <w:r w:rsidRPr="00CD2D02">
        <w:rPr>
          <w:rFonts w:ascii="Times New Roman" w:hAnsi="Times New Roman"/>
          <w:spacing w:val="-4"/>
          <w:sz w:val="28"/>
          <w:szCs w:val="28"/>
          <w:lang w:val="vi-VN"/>
        </w:rPr>
        <w:t>1</w:t>
      </w:r>
      <w:r w:rsidRPr="001E4FDB">
        <w:rPr>
          <w:rFonts w:ascii="Times New Roman" w:hAnsi="Times New Roman"/>
          <w:spacing w:val="-4"/>
          <w:sz w:val="28"/>
          <w:szCs w:val="28"/>
          <w:lang w:val="vi-VN"/>
        </w:rPr>
        <w:t>.</w:t>
      </w:r>
      <w:r w:rsidRPr="00CD2D02">
        <w:rPr>
          <w:rFonts w:ascii="Times New Roman" w:hAnsi="Times New Roman"/>
          <w:spacing w:val="-4"/>
          <w:sz w:val="28"/>
          <w:szCs w:val="28"/>
          <w:lang w:val="vi-VN"/>
        </w:rPr>
        <w:t xml:space="preserve"> K</w:t>
      </w:r>
      <w:r w:rsidRPr="001E4FDB">
        <w:rPr>
          <w:rFonts w:ascii="Times New Roman" w:hAnsi="Times New Roman"/>
          <w:spacing w:val="-4"/>
          <w:sz w:val="28"/>
          <w:szCs w:val="28"/>
          <w:lang w:val="vi-VN"/>
        </w:rPr>
        <w:t>ỳ họp thường lệ giữa năm</w:t>
      </w:r>
      <w:r w:rsidRPr="00CD2D02">
        <w:rPr>
          <w:rFonts w:ascii="Times New Roman" w:hAnsi="Times New Roman"/>
          <w:spacing w:val="-4"/>
          <w:sz w:val="28"/>
          <w:szCs w:val="28"/>
          <w:lang w:val="vi-VN"/>
        </w:rPr>
        <w:t xml:space="preserve"> 202</w:t>
      </w:r>
      <w:r w:rsidR="00DB7DE7" w:rsidRPr="00E452A8">
        <w:rPr>
          <w:rFonts w:ascii="Times New Roman" w:hAnsi="Times New Roman"/>
          <w:spacing w:val="-4"/>
          <w:sz w:val="28"/>
          <w:szCs w:val="28"/>
          <w:lang w:val="vi-VN"/>
        </w:rPr>
        <w:t>4</w:t>
      </w:r>
      <w:r w:rsidRPr="00CD2D02">
        <w:rPr>
          <w:rFonts w:ascii="Times New Roman" w:hAnsi="Times New Roman"/>
          <w:spacing w:val="-4"/>
          <w:sz w:val="28"/>
          <w:szCs w:val="28"/>
          <w:lang w:val="vi-VN"/>
        </w:rPr>
        <w:t xml:space="preserve">, </w:t>
      </w:r>
      <w:r>
        <w:rPr>
          <w:rFonts w:ascii="Times New Roman" w:hAnsi="Times New Roman"/>
          <w:spacing w:val="-4"/>
          <w:sz w:val="28"/>
          <w:szCs w:val="28"/>
          <w:lang w:val="vi-VN"/>
        </w:rPr>
        <w:t xml:space="preserve">Hội đồng nhân dân tỉnh, khóa </w:t>
      </w:r>
      <w:r w:rsidRPr="00202D29">
        <w:rPr>
          <w:rFonts w:ascii="Times New Roman" w:hAnsi="Times New Roman"/>
          <w:spacing w:val="-4"/>
          <w:sz w:val="28"/>
          <w:szCs w:val="28"/>
          <w:lang w:val="vi-VN"/>
        </w:rPr>
        <w:t>X</w:t>
      </w:r>
      <w:r w:rsidRPr="001E4FDB">
        <w:rPr>
          <w:rFonts w:ascii="Times New Roman" w:hAnsi="Times New Roman"/>
          <w:spacing w:val="-4"/>
          <w:sz w:val="28"/>
          <w:szCs w:val="28"/>
          <w:lang w:val="vi-VN"/>
        </w:rPr>
        <w:t>:</w:t>
      </w:r>
      <w:r w:rsidR="00F946E8">
        <w:rPr>
          <w:rFonts w:ascii="Times New Roman" w:hAnsi="Times New Roman"/>
          <w:spacing w:val="-4"/>
          <w:sz w:val="28"/>
          <w:szCs w:val="28"/>
          <w:lang w:val="vi-VN"/>
        </w:rPr>
        <w:t xml:space="preserve"> </w:t>
      </w:r>
      <w:r w:rsidR="00E73EF0">
        <w:rPr>
          <w:rFonts w:ascii="Times New Roman" w:hAnsi="Times New Roman"/>
          <w:spacing w:val="-4"/>
          <w:sz w:val="28"/>
          <w:szCs w:val="28"/>
          <w:lang w:val="vi-VN"/>
        </w:rPr>
        <w:t>d</w:t>
      </w:r>
      <w:r w:rsidRPr="001E4FDB">
        <w:rPr>
          <w:rFonts w:ascii="Times New Roman" w:hAnsi="Times New Roman"/>
          <w:spacing w:val="-4"/>
          <w:sz w:val="28"/>
          <w:szCs w:val="28"/>
          <w:lang w:val="vi-VN"/>
        </w:rPr>
        <w:t xml:space="preserve">ự kiến tổ chức vào tháng </w:t>
      </w:r>
      <w:r w:rsidR="00523C60" w:rsidRPr="00CD2D02">
        <w:rPr>
          <w:rFonts w:ascii="Times New Roman" w:hAnsi="Times New Roman"/>
          <w:spacing w:val="-4"/>
          <w:sz w:val="28"/>
          <w:szCs w:val="28"/>
          <w:lang w:val="vi-VN"/>
        </w:rPr>
        <w:t>7</w:t>
      </w:r>
      <w:r w:rsidRPr="001E4FDB">
        <w:rPr>
          <w:rFonts w:ascii="Times New Roman" w:hAnsi="Times New Roman"/>
          <w:spacing w:val="-4"/>
          <w:sz w:val="28"/>
          <w:szCs w:val="28"/>
          <w:lang w:val="vi-VN"/>
        </w:rPr>
        <w:t xml:space="preserve"> năm 20</w:t>
      </w:r>
      <w:r w:rsidRPr="00CD2D02">
        <w:rPr>
          <w:rFonts w:ascii="Times New Roman" w:hAnsi="Times New Roman"/>
          <w:spacing w:val="-4"/>
          <w:sz w:val="28"/>
          <w:szCs w:val="28"/>
          <w:lang w:val="vi-VN"/>
        </w:rPr>
        <w:t>2</w:t>
      </w:r>
      <w:r w:rsidR="00DB7DE7" w:rsidRPr="00E452A8">
        <w:rPr>
          <w:rFonts w:ascii="Times New Roman" w:hAnsi="Times New Roman"/>
          <w:spacing w:val="-4"/>
          <w:sz w:val="28"/>
          <w:szCs w:val="28"/>
          <w:lang w:val="vi-VN"/>
        </w:rPr>
        <w:t>4</w:t>
      </w:r>
      <w:r w:rsidRPr="001E4FDB">
        <w:rPr>
          <w:rFonts w:ascii="Times New Roman" w:hAnsi="Times New Roman"/>
          <w:spacing w:val="-4"/>
          <w:sz w:val="28"/>
          <w:szCs w:val="28"/>
          <w:lang w:val="vi-VN"/>
        </w:rPr>
        <w:t xml:space="preserve">, ban </w:t>
      </w:r>
      <w:r w:rsidRPr="000E0CF0">
        <w:rPr>
          <w:rFonts w:ascii="Times New Roman" w:hAnsi="Times New Roman"/>
          <w:spacing w:val="-4"/>
          <w:sz w:val="28"/>
          <w:szCs w:val="28"/>
          <w:lang w:val="vi-VN"/>
        </w:rPr>
        <w:t xml:space="preserve">hành </w:t>
      </w:r>
      <w:r w:rsidR="008903C5" w:rsidRPr="00E452A8">
        <w:rPr>
          <w:rFonts w:ascii="Times New Roman" w:hAnsi="Times New Roman"/>
          <w:spacing w:val="-4"/>
          <w:sz w:val="28"/>
          <w:szCs w:val="28"/>
          <w:lang w:val="vi-VN"/>
        </w:rPr>
        <w:t>15</w:t>
      </w:r>
      <w:r w:rsidRPr="00CD2D02">
        <w:rPr>
          <w:rFonts w:ascii="Times New Roman" w:hAnsi="Times New Roman"/>
          <w:spacing w:val="-4"/>
          <w:sz w:val="28"/>
          <w:szCs w:val="28"/>
          <w:lang w:val="vi-VN"/>
        </w:rPr>
        <w:t xml:space="preserve"> </w:t>
      </w:r>
      <w:r w:rsidR="003B31FE" w:rsidRPr="00CD2D02">
        <w:rPr>
          <w:rFonts w:ascii="Times New Roman" w:hAnsi="Times New Roman"/>
          <w:spacing w:val="-4"/>
          <w:sz w:val="28"/>
          <w:szCs w:val="28"/>
          <w:lang w:val="vi-VN"/>
        </w:rPr>
        <w:t>n</w:t>
      </w:r>
      <w:r w:rsidRPr="000E0CF0">
        <w:rPr>
          <w:rFonts w:ascii="Times New Roman" w:hAnsi="Times New Roman"/>
          <w:spacing w:val="-4"/>
          <w:sz w:val="28"/>
          <w:szCs w:val="28"/>
          <w:lang w:val="vi-VN"/>
        </w:rPr>
        <w:t>ghị quyết:</w:t>
      </w:r>
    </w:p>
    <w:p w:rsidR="00F534CC" w:rsidRPr="001E4FDB" w:rsidRDefault="00F534CC" w:rsidP="00AF0A7B">
      <w:pPr>
        <w:spacing w:before="120" w:after="120"/>
        <w:jc w:val="both"/>
        <w:rPr>
          <w:rFonts w:ascii="Times New Roman" w:hAnsi="Times New Roman"/>
          <w:spacing w:val="-4"/>
          <w:sz w:val="28"/>
          <w:szCs w:val="28"/>
          <w:lang w:val="vi-VN"/>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5244"/>
        <w:gridCol w:w="1610"/>
        <w:gridCol w:w="2106"/>
      </w:tblGrid>
      <w:tr w:rsidR="00F534CC" w:rsidRPr="00F60E1E" w:rsidTr="003274FC">
        <w:trPr>
          <w:trHeight w:val="1333"/>
          <w:tblHeader/>
        </w:trPr>
        <w:tc>
          <w:tcPr>
            <w:tcW w:w="609" w:type="dxa"/>
            <w:vAlign w:val="center"/>
          </w:tcPr>
          <w:p w:rsidR="00F534CC" w:rsidRPr="009E62F0" w:rsidRDefault="00F534CC" w:rsidP="00444DF8">
            <w:pPr>
              <w:pStyle w:val="BodyTextIndent"/>
              <w:spacing w:before="0" w:after="0"/>
              <w:ind w:firstLine="0"/>
              <w:jc w:val="center"/>
              <w:rPr>
                <w:rFonts w:ascii="Times New Roman" w:hAnsi="Times New Roman"/>
                <w:b/>
                <w:sz w:val="28"/>
                <w:szCs w:val="28"/>
                <w:lang w:val="vi-VN"/>
              </w:rPr>
            </w:pPr>
            <w:r w:rsidRPr="009E62F0">
              <w:rPr>
                <w:rFonts w:ascii="Times New Roman" w:hAnsi="Times New Roman"/>
                <w:b/>
                <w:sz w:val="28"/>
                <w:szCs w:val="28"/>
                <w:lang w:val="vi-VN"/>
              </w:rPr>
              <w:t>Số TT</w:t>
            </w:r>
          </w:p>
        </w:tc>
        <w:tc>
          <w:tcPr>
            <w:tcW w:w="5244" w:type="dxa"/>
            <w:vAlign w:val="center"/>
          </w:tcPr>
          <w:p w:rsidR="00F534CC" w:rsidRPr="009E62F0" w:rsidRDefault="00F534CC" w:rsidP="00444DF8">
            <w:pPr>
              <w:pStyle w:val="BodyTextIndent"/>
              <w:spacing w:before="0" w:after="0"/>
              <w:ind w:firstLine="0"/>
              <w:jc w:val="center"/>
              <w:rPr>
                <w:rFonts w:ascii="Times New Roman" w:hAnsi="Times New Roman"/>
                <w:b/>
                <w:sz w:val="28"/>
                <w:szCs w:val="28"/>
                <w:lang w:val="vi-VN"/>
              </w:rPr>
            </w:pPr>
            <w:r w:rsidRPr="009E62F0">
              <w:rPr>
                <w:rFonts w:ascii="Times New Roman" w:hAnsi="Times New Roman"/>
                <w:b/>
                <w:sz w:val="28"/>
                <w:szCs w:val="28"/>
                <w:lang w:val="vi-VN"/>
              </w:rPr>
              <w:t xml:space="preserve">Tên </w:t>
            </w:r>
            <w:r w:rsidRPr="009E62F0">
              <w:rPr>
                <w:rFonts w:ascii="Times New Roman" w:hAnsi="Times New Roman"/>
                <w:b/>
                <w:sz w:val="28"/>
                <w:szCs w:val="28"/>
              </w:rPr>
              <w:t>n</w:t>
            </w:r>
            <w:r w:rsidRPr="009E62F0">
              <w:rPr>
                <w:rFonts w:ascii="Times New Roman" w:hAnsi="Times New Roman"/>
                <w:b/>
                <w:sz w:val="28"/>
                <w:szCs w:val="28"/>
                <w:lang w:val="vi-VN"/>
              </w:rPr>
              <w:t>ghị quyết</w:t>
            </w:r>
          </w:p>
        </w:tc>
        <w:tc>
          <w:tcPr>
            <w:tcW w:w="1610" w:type="dxa"/>
            <w:vAlign w:val="center"/>
          </w:tcPr>
          <w:p w:rsidR="00F534CC" w:rsidRPr="009E62F0" w:rsidRDefault="00F534CC" w:rsidP="00150156">
            <w:pPr>
              <w:pStyle w:val="BodyTextIndent"/>
              <w:spacing w:before="0" w:after="0"/>
              <w:ind w:firstLine="0"/>
              <w:jc w:val="center"/>
              <w:rPr>
                <w:rFonts w:ascii="Times New Roman" w:hAnsi="Times New Roman"/>
                <w:b/>
                <w:sz w:val="28"/>
                <w:szCs w:val="28"/>
                <w:lang w:val="vi-VN"/>
              </w:rPr>
            </w:pPr>
            <w:r w:rsidRPr="009E62F0">
              <w:rPr>
                <w:rFonts w:ascii="Times New Roman" w:hAnsi="Times New Roman"/>
                <w:b/>
                <w:sz w:val="28"/>
                <w:szCs w:val="28"/>
                <w:lang w:val="vi-VN"/>
              </w:rPr>
              <w:t>Cơ quan trình nghị quyết</w:t>
            </w:r>
          </w:p>
        </w:tc>
        <w:tc>
          <w:tcPr>
            <w:tcW w:w="2106" w:type="dxa"/>
            <w:vAlign w:val="center"/>
          </w:tcPr>
          <w:p w:rsidR="00F534CC" w:rsidRPr="009E62F0" w:rsidRDefault="00F534CC" w:rsidP="008903C5">
            <w:pPr>
              <w:jc w:val="center"/>
              <w:rPr>
                <w:rFonts w:ascii="Times New Roman" w:hAnsi="Times New Roman"/>
                <w:b/>
                <w:sz w:val="28"/>
                <w:szCs w:val="28"/>
                <w:lang w:val="vi-VN"/>
              </w:rPr>
            </w:pPr>
            <w:r w:rsidRPr="009E62F0">
              <w:rPr>
                <w:rFonts w:ascii="Times New Roman" w:hAnsi="Times New Roman"/>
                <w:b/>
                <w:sz w:val="28"/>
                <w:szCs w:val="28"/>
                <w:lang w:val="vi-VN"/>
              </w:rPr>
              <w:t>Cơ quan</w:t>
            </w:r>
          </w:p>
          <w:p w:rsidR="00F534CC" w:rsidRPr="009E62F0" w:rsidRDefault="00F534CC" w:rsidP="008903C5">
            <w:pPr>
              <w:jc w:val="center"/>
              <w:rPr>
                <w:rFonts w:ascii="Times New Roman" w:hAnsi="Times New Roman"/>
                <w:b/>
                <w:sz w:val="28"/>
                <w:szCs w:val="28"/>
                <w:lang w:val="vi-VN"/>
              </w:rPr>
            </w:pPr>
            <w:r w:rsidRPr="009E62F0">
              <w:rPr>
                <w:rFonts w:ascii="Times New Roman" w:hAnsi="Times New Roman"/>
                <w:b/>
                <w:sz w:val="28"/>
                <w:szCs w:val="28"/>
                <w:lang w:val="vi-VN"/>
              </w:rPr>
              <w:t>thẩm tra    nghị quyết</w:t>
            </w:r>
          </w:p>
        </w:tc>
      </w:tr>
      <w:tr w:rsidR="00F534CC" w:rsidRPr="009E62F0" w:rsidTr="003274FC">
        <w:trPr>
          <w:trHeight w:val="1168"/>
        </w:trPr>
        <w:tc>
          <w:tcPr>
            <w:tcW w:w="609" w:type="dxa"/>
            <w:vAlign w:val="center"/>
          </w:tcPr>
          <w:p w:rsidR="00F534CC" w:rsidRPr="009E62F0" w:rsidRDefault="00F534CC" w:rsidP="00444DF8">
            <w:pPr>
              <w:pStyle w:val="BodyTextIndent"/>
              <w:ind w:firstLine="0"/>
              <w:jc w:val="center"/>
              <w:rPr>
                <w:rFonts w:ascii="Times New Roman" w:hAnsi="Times New Roman"/>
                <w:sz w:val="28"/>
                <w:szCs w:val="28"/>
                <w:lang w:val="vi-VN"/>
              </w:rPr>
            </w:pPr>
            <w:r w:rsidRPr="009E62F0">
              <w:rPr>
                <w:rFonts w:ascii="Times New Roman" w:hAnsi="Times New Roman"/>
                <w:sz w:val="28"/>
                <w:szCs w:val="28"/>
                <w:lang w:val="vi-VN"/>
              </w:rPr>
              <w:t>1</w:t>
            </w:r>
          </w:p>
        </w:tc>
        <w:tc>
          <w:tcPr>
            <w:tcW w:w="5244" w:type="dxa"/>
            <w:vAlign w:val="center"/>
          </w:tcPr>
          <w:p w:rsidR="00F534CC" w:rsidRPr="00E452A8" w:rsidRDefault="003F3596" w:rsidP="00444DF8">
            <w:pPr>
              <w:pStyle w:val="BodyTextIndent"/>
              <w:ind w:firstLine="0"/>
              <w:rPr>
                <w:rFonts w:ascii="Times New Roman" w:hAnsi="Times New Roman"/>
                <w:sz w:val="28"/>
                <w:szCs w:val="28"/>
                <w:lang w:val="vi-VN"/>
              </w:rPr>
            </w:pPr>
            <w:r w:rsidRPr="009E62F0">
              <w:rPr>
                <w:rFonts w:ascii="Times New Roman" w:hAnsi="Times New Roman"/>
                <w:sz w:val="28"/>
                <w:szCs w:val="28"/>
                <w:lang w:val="vi-VN"/>
              </w:rPr>
              <w:t>Nghị quyết về bổ sung một số nhiệm vụ, giải pháp phát triển kinh tế - xã</w:t>
            </w:r>
            <w:r w:rsidR="00DB7DE7" w:rsidRPr="009E62F0">
              <w:rPr>
                <w:rFonts w:ascii="Times New Roman" w:hAnsi="Times New Roman"/>
                <w:sz w:val="28"/>
                <w:szCs w:val="28"/>
                <w:lang w:val="vi-VN"/>
              </w:rPr>
              <w:t xml:space="preserve"> hội trong 6 tháng cuối năm 202</w:t>
            </w:r>
            <w:r w:rsidR="00DB7DE7" w:rsidRPr="00E452A8">
              <w:rPr>
                <w:rFonts w:ascii="Times New Roman" w:hAnsi="Times New Roman"/>
                <w:sz w:val="28"/>
                <w:szCs w:val="28"/>
                <w:lang w:val="vi-VN"/>
              </w:rPr>
              <w:t>4</w:t>
            </w:r>
          </w:p>
        </w:tc>
        <w:tc>
          <w:tcPr>
            <w:tcW w:w="1610" w:type="dxa"/>
            <w:vAlign w:val="center"/>
          </w:tcPr>
          <w:p w:rsidR="00F534CC" w:rsidRPr="009E62F0" w:rsidRDefault="00604A67" w:rsidP="00142B07">
            <w:pPr>
              <w:pStyle w:val="BodyTextIndent"/>
              <w:spacing w:before="0" w:after="0"/>
              <w:ind w:firstLine="0"/>
              <w:jc w:val="center"/>
              <w:rPr>
                <w:rFonts w:ascii="Times New Roman" w:hAnsi="Times New Roman"/>
                <w:sz w:val="28"/>
                <w:szCs w:val="28"/>
              </w:rPr>
            </w:pPr>
            <w:r>
              <w:rPr>
                <w:rFonts w:ascii="Times New Roman" w:hAnsi="Times New Roman"/>
                <w:sz w:val="28"/>
                <w:szCs w:val="28"/>
              </w:rPr>
              <w:t>Uỷ ban nhân dân</w:t>
            </w:r>
            <w:r w:rsidR="003F3596" w:rsidRPr="009E62F0">
              <w:rPr>
                <w:rFonts w:ascii="Times New Roman" w:hAnsi="Times New Roman"/>
                <w:sz w:val="28"/>
                <w:szCs w:val="28"/>
              </w:rPr>
              <w:t xml:space="preserve"> tỉnh</w:t>
            </w:r>
          </w:p>
        </w:tc>
        <w:tc>
          <w:tcPr>
            <w:tcW w:w="2106" w:type="dxa"/>
            <w:vAlign w:val="center"/>
          </w:tcPr>
          <w:p w:rsidR="004D6B63" w:rsidRPr="009E62F0" w:rsidRDefault="004D6B63" w:rsidP="00604A67">
            <w:pPr>
              <w:pStyle w:val="BodyTextIndent"/>
              <w:spacing w:before="0" w:after="0"/>
              <w:ind w:firstLine="0"/>
              <w:jc w:val="center"/>
              <w:rPr>
                <w:rFonts w:ascii="Times New Roman" w:hAnsi="Times New Roman"/>
                <w:sz w:val="28"/>
                <w:szCs w:val="28"/>
              </w:rPr>
            </w:pPr>
            <w:r w:rsidRPr="009E62F0">
              <w:rPr>
                <w:rFonts w:ascii="Times New Roman" w:hAnsi="Times New Roman"/>
                <w:sz w:val="28"/>
                <w:szCs w:val="28"/>
              </w:rPr>
              <w:t>03 Ban</w:t>
            </w:r>
          </w:p>
          <w:p w:rsidR="00C832E2" w:rsidRPr="009E62F0" w:rsidRDefault="00604A67" w:rsidP="008903C5">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H</w:t>
            </w:r>
            <w:r>
              <w:rPr>
                <w:rFonts w:ascii="Times New Roman" w:hAnsi="Times New Roman"/>
                <w:sz w:val="28"/>
                <w:szCs w:val="28"/>
              </w:rPr>
              <w:t>ội đồng nhân dân</w:t>
            </w:r>
            <w:r w:rsidR="004D6B63" w:rsidRPr="009E62F0">
              <w:rPr>
                <w:rFonts w:ascii="Times New Roman" w:hAnsi="Times New Roman"/>
                <w:sz w:val="28"/>
                <w:szCs w:val="28"/>
              </w:rPr>
              <w:t xml:space="preserve"> tỉnh</w:t>
            </w:r>
          </w:p>
        </w:tc>
      </w:tr>
      <w:tr w:rsidR="00F534CC" w:rsidRPr="009E62F0" w:rsidTr="003274FC">
        <w:trPr>
          <w:trHeight w:val="1312"/>
        </w:trPr>
        <w:tc>
          <w:tcPr>
            <w:tcW w:w="609" w:type="dxa"/>
            <w:vAlign w:val="center"/>
          </w:tcPr>
          <w:p w:rsidR="00F534CC" w:rsidRPr="009E62F0" w:rsidRDefault="00F534CC" w:rsidP="00444DF8">
            <w:pPr>
              <w:pStyle w:val="BodyTextIndent"/>
              <w:spacing w:after="0"/>
              <w:ind w:firstLine="0"/>
              <w:jc w:val="center"/>
              <w:rPr>
                <w:rFonts w:ascii="Times New Roman" w:hAnsi="Times New Roman"/>
                <w:sz w:val="28"/>
                <w:szCs w:val="28"/>
                <w:lang w:val="vi-VN"/>
              </w:rPr>
            </w:pPr>
            <w:r w:rsidRPr="009E62F0">
              <w:rPr>
                <w:rFonts w:ascii="Times New Roman" w:hAnsi="Times New Roman"/>
                <w:sz w:val="28"/>
                <w:szCs w:val="28"/>
                <w:lang w:val="vi-VN"/>
              </w:rPr>
              <w:lastRenderedPageBreak/>
              <w:t>2</w:t>
            </w:r>
          </w:p>
        </w:tc>
        <w:tc>
          <w:tcPr>
            <w:tcW w:w="5244" w:type="dxa"/>
            <w:vAlign w:val="center"/>
          </w:tcPr>
          <w:p w:rsidR="00F534CC" w:rsidRPr="00E452A8" w:rsidRDefault="00DB7DE7" w:rsidP="00DB7DE7">
            <w:pPr>
              <w:spacing w:before="120" w:after="120" w:line="264" w:lineRule="auto"/>
              <w:jc w:val="both"/>
              <w:rPr>
                <w:rFonts w:ascii="Times New Roman" w:hAnsi="Times New Roman"/>
                <w:sz w:val="28"/>
                <w:szCs w:val="28"/>
                <w:lang w:val="vi-VN"/>
              </w:rPr>
            </w:pPr>
            <w:r w:rsidRPr="00E452A8">
              <w:rPr>
                <w:rFonts w:ascii="Times New Roman" w:hAnsi="Times New Roman"/>
                <w:sz w:val="28"/>
                <w:szCs w:val="28"/>
                <w:lang w:val="vi-VN"/>
              </w:rPr>
              <w:t>Nghị quyết về điều chỉnh, bổ sung kế hoạch vốn đầu tư công thuộc nguồn vốn ngân sách nhà nước tỉnh Bến Tre năm 2024</w:t>
            </w:r>
          </w:p>
        </w:tc>
        <w:tc>
          <w:tcPr>
            <w:tcW w:w="1610" w:type="dxa"/>
            <w:vAlign w:val="center"/>
          </w:tcPr>
          <w:p w:rsidR="00F534CC" w:rsidRPr="009E62F0" w:rsidRDefault="00604A67" w:rsidP="00604A67">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F534CC" w:rsidRPr="009E62F0" w:rsidRDefault="009E62F0" w:rsidP="008903C5">
            <w:pPr>
              <w:pStyle w:val="BodyTextIndent"/>
              <w:spacing w:before="0" w:after="0"/>
              <w:ind w:firstLine="0"/>
              <w:jc w:val="center"/>
              <w:rPr>
                <w:rFonts w:ascii="Times New Roman" w:hAnsi="Times New Roman"/>
                <w:sz w:val="28"/>
                <w:szCs w:val="28"/>
              </w:rPr>
            </w:pPr>
            <w:r w:rsidRPr="009E62F0">
              <w:rPr>
                <w:rFonts w:ascii="Times New Roman" w:hAnsi="Times New Roman"/>
                <w:sz w:val="28"/>
                <w:szCs w:val="28"/>
              </w:rPr>
              <w:t xml:space="preserve">Ban </w:t>
            </w:r>
            <w:r>
              <w:rPr>
                <w:rFonts w:ascii="Times New Roman" w:hAnsi="Times New Roman"/>
                <w:sz w:val="28"/>
                <w:szCs w:val="28"/>
              </w:rPr>
              <w:t>kinh tế - ngân sách</w:t>
            </w:r>
          </w:p>
        </w:tc>
      </w:tr>
      <w:tr w:rsidR="00F534CC" w:rsidRPr="009E62F0" w:rsidTr="003274FC">
        <w:trPr>
          <w:trHeight w:val="2086"/>
        </w:trPr>
        <w:tc>
          <w:tcPr>
            <w:tcW w:w="609" w:type="dxa"/>
            <w:vAlign w:val="center"/>
          </w:tcPr>
          <w:p w:rsidR="00F534CC" w:rsidRPr="009E62F0" w:rsidRDefault="00F534CC" w:rsidP="0075233C">
            <w:pPr>
              <w:pStyle w:val="BodyTextIndent"/>
              <w:spacing w:before="0" w:after="0"/>
              <w:ind w:firstLine="0"/>
              <w:jc w:val="center"/>
              <w:rPr>
                <w:rFonts w:ascii="Times New Roman" w:hAnsi="Times New Roman"/>
                <w:sz w:val="28"/>
                <w:szCs w:val="28"/>
              </w:rPr>
            </w:pPr>
            <w:r w:rsidRPr="009E62F0">
              <w:rPr>
                <w:rFonts w:ascii="Times New Roman" w:hAnsi="Times New Roman"/>
                <w:sz w:val="28"/>
                <w:szCs w:val="28"/>
              </w:rPr>
              <w:t>3</w:t>
            </w:r>
          </w:p>
        </w:tc>
        <w:tc>
          <w:tcPr>
            <w:tcW w:w="5244" w:type="dxa"/>
            <w:vAlign w:val="center"/>
          </w:tcPr>
          <w:p w:rsidR="00F534CC" w:rsidRPr="009E62F0" w:rsidRDefault="00DB7DE7" w:rsidP="0075233C">
            <w:pPr>
              <w:spacing w:line="264" w:lineRule="auto"/>
              <w:jc w:val="both"/>
              <w:rPr>
                <w:rFonts w:ascii="Times New Roman" w:hAnsi="Times New Roman"/>
                <w:sz w:val="28"/>
                <w:szCs w:val="28"/>
              </w:rPr>
            </w:pPr>
            <w:r w:rsidRPr="009E62F0">
              <w:rPr>
                <w:rFonts w:ascii="Times New Roman" w:hAnsi="Times New Roman"/>
                <w:sz w:val="28"/>
                <w:szCs w:val="28"/>
              </w:rPr>
              <w:t>Nghị quyết về việc bãi bỏ Nghị quyết số 04/NQ-HĐND</w:t>
            </w:r>
            <w:r w:rsidR="00604A67">
              <w:rPr>
                <w:rFonts w:ascii="Times New Roman" w:hAnsi="Times New Roman"/>
                <w:sz w:val="28"/>
                <w:szCs w:val="28"/>
              </w:rPr>
              <w:t xml:space="preserve"> ngày 06 tháng 7 năm </w:t>
            </w:r>
            <w:r w:rsidRPr="009E62F0">
              <w:rPr>
                <w:rFonts w:ascii="Times New Roman" w:hAnsi="Times New Roman"/>
                <w:sz w:val="28"/>
                <w:szCs w:val="28"/>
              </w:rPr>
              <w:t>2018 của Hội đồng nhân dân tỉnh về việc thông qua Đề án thành lập Quỹ hỗ trợ phát triển Hợp tác xã Bến Tre</w:t>
            </w:r>
          </w:p>
        </w:tc>
        <w:tc>
          <w:tcPr>
            <w:tcW w:w="1610" w:type="dxa"/>
            <w:vAlign w:val="center"/>
          </w:tcPr>
          <w:p w:rsidR="00F534CC" w:rsidRPr="009E62F0" w:rsidRDefault="00604A67" w:rsidP="0075233C">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r w:rsidR="004D6B63" w:rsidRPr="009E62F0">
              <w:rPr>
                <w:rFonts w:ascii="Times New Roman" w:hAnsi="Times New Roman"/>
                <w:sz w:val="28"/>
                <w:szCs w:val="28"/>
              </w:rPr>
              <w:t xml:space="preserve"> </w:t>
            </w:r>
          </w:p>
        </w:tc>
        <w:tc>
          <w:tcPr>
            <w:tcW w:w="2106" w:type="dxa"/>
            <w:vAlign w:val="center"/>
          </w:tcPr>
          <w:p w:rsidR="00F534CC" w:rsidRPr="009E62F0" w:rsidRDefault="009E62F0" w:rsidP="0075233C">
            <w:pPr>
              <w:pStyle w:val="BodyTextIndent"/>
              <w:spacing w:before="0" w:after="0"/>
              <w:ind w:firstLine="0"/>
              <w:jc w:val="center"/>
              <w:rPr>
                <w:rFonts w:ascii="Times New Roman" w:hAnsi="Times New Roman"/>
                <w:sz w:val="28"/>
                <w:szCs w:val="28"/>
                <w:lang w:val="vi-VN"/>
              </w:rPr>
            </w:pPr>
            <w:r w:rsidRPr="009E62F0">
              <w:rPr>
                <w:rFonts w:ascii="Times New Roman" w:hAnsi="Times New Roman"/>
                <w:sz w:val="28"/>
                <w:szCs w:val="28"/>
              </w:rPr>
              <w:t xml:space="preserve">Ban </w:t>
            </w:r>
            <w:r>
              <w:rPr>
                <w:rFonts w:ascii="Times New Roman" w:hAnsi="Times New Roman"/>
                <w:sz w:val="28"/>
                <w:szCs w:val="28"/>
              </w:rPr>
              <w:t>kinh tế - ngân sách</w:t>
            </w:r>
          </w:p>
        </w:tc>
      </w:tr>
      <w:tr w:rsidR="00F534CC" w:rsidRPr="009E62F0" w:rsidTr="003274FC">
        <w:trPr>
          <w:trHeight w:val="1328"/>
        </w:trPr>
        <w:tc>
          <w:tcPr>
            <w:tcW w:w="609" w:type="dxa"/>
            <w:vAlign w:val="center"/>
          </w:tcPr>
          <w:p w:rsidR="00F534CC" w:rsidRPr="009E62F0" w:rsidRDefault="00DB7DE7" w:rsidP="00444DF8">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t>4</w:t>
            </w:r>
          </w:p>
        </w:tc>
        <w:tc>
          <w:tcPr>
            <w:tcW w:w="5244" w:type="dxa"/>
            <w:vAlign w:val="center"/>
          </w:tcPr>
          <w:p w:rsidR="00F534CC" w:rsidRPr="009E62F0" w:rsidRDefault="00DB7DE7" w:rsidP="0075233C">
            <w:pPr>
              <w:spacing w:line="264" w:lineRule="auto"/>
              <w:jc w:val="both"/>
              <w:rPr>
                <w:rFonts w:ascii="Times New Roman" w:hAnsi="Times New Roman"/>
                <w:sz w:val="28"/>
                <w:szCs w:val="28"/>
              </w:rPr>
            </w:pPr>
            <w:r w:rsidRPr="009E62F0">
              <w:rPr>
                <w:rFonts w:ascii="Times New Roman" w:hAnsi="Times New Roman"/>
                <w:sz w:val="28"/>
                <w:szCs w:val="28"/>
              </w:rPr>
              <w:t>Nghị quyết quy định phí bảo vệ môi trường đối với khai thác khoáng sản trên địa bàn tỉnh Bến Tre</w:t>
            </w:r>
          </w:p>
        </w:tc>
        <w:tc>
          <w:tcPr>
            <w:tcW w:w="1610" w:type="dxa"/>
            <w:vAlign w:val="center"/>
          </w:tcPr>
          <w:p w:rsidR="00F534CC" w:rsidRPr="009E62F0" w:rsidRDefault="00604A67" w:rsidP="0075233C">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F534CC" w:rsidRPr="009E62F0" w:rsidRDefault="009E62F0" w:rsidP="0075233C">
            <w:pPr>
              <w:pStyle w:val="BodyTextIndent"/>
              <w:spacing w:before="0" w:after="0"/>
              <w:ind w:firstLine="0"/>
              <w:jc w:val="center"/>
              <w:rPr>
                <w:rFonts w:ascii="Times New Roman" w:hAnsi="Times New Roman"/>
                <w:sz w:val="28"/>
                <w:szCs w:val="28"/>
                <w:lang w:val="vi-VN"/>
              </w:rPr>
            </w:pPr>
            <w:r w:rsidRPr="009E62F0">
              <w:rPr>
                <w:rFonts w:ascii="Times New Roman" w:hAnsi="Times New Roman"/>
                <w:sz w:val="28"/>
                <w:szCs w:val="28"/>
              </w:rPr>
              <w:t xml:space="preserve">Ban </w:t>
            </w:r>
            <w:r>
              <w:rPr>
                <w:rFonts w:ascii="Times New Roman" w:hAnsi="Times New Roman"/>
                <w:sz w:val="28"/>
                <w:szCs w:val="28"/>
              </w:rPr>
              <w:t>kinh tế - ngân sách</w:t>
            </w:r>
          </w:p>
        </w:tc>
      </w:tr>
      <w:tr w:rsidR="00F534CC" w:rsidRPr="00F60E1E" w:rsidTr="003274FC">
        <w:trPr>
          <w:trHeight w:val="1248"/>
        </w:trPr>
        <w:tc>
          <w:tcPr>
            <w:tcW w:w="609" w:type="dxa"/>
            <w:vAlign w:val="center"/>
          </w:tcPr>
          <w:p w:rsidR="00F534CC" w:rsidRPr="009E62F0" w:rsidRDefault="00DB7DE7" w:rsidP="00444DF8">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t>5</w:t>
            </w:r>
          </w:p>
        </w:tc>
        <w:tc>
          <w:tcPr>
            <w:tcW w:w="5244" w:type="dxa"/>
            <w:vAlign w:val="center"/>
          </w:tcPr>
          <w:p w:rsidR="00F534CC" w:rsidRPr="009E62F0" w:rsidRDefault="00DB7DE7" w:rsidP="00DB7DE7">
            <w:pPr>
              <w:spacing w:before="120" w:after="120" w:line="264" w:lineRule="auto"/>
              <w:jc w:val="both"/>
              <w:rPr>
                <w:rFonts w:ascii="Times New Roman" w:hAnsi="Times New Roman"/>
                <w:sz w:val="28"/>
                <w:szCs w:val="28"/>
              </w:rPr>
            </w:pPr>
            <w:r w:rsidRPr="009E62F0">
              <w:rPr>
                <w:rFonts w:ascii="Times New Roman" w:hAnsi="Times New Roman"/>
                <w:sz w:val="28"/>
                <w:szCs w:val="28"/>
              </w:rPr>
              <w:t>Nghị quyết quy định ưu đãi, hỗ trợ hoạt động bảo vệ môi trường trên địa bàn tỉnh Bến Tre</w:t>
            </w:r>
          </w:p>
        </w:tc>
        <w:tc>
          <w:tcPr>
            <w:tcW w:w="1610" w:type="dxa"/>
            <w:vAlign w:val="center"/>
          </w:tcPr>
          <w:p w:rsidR="00F534CC" w:rsidRPr="009E62F0" w:rsidRDefault="00604A67" w:rsidP="00142B07">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F534CC" w:rsidRPr="00F60E1E" w:rsidRDefault="0075233C" w:rsidP="0075233C">
            <w:pPr>
              <w:pStyle w:val="BodyTextIndent"/>
              <w:spacing w:before="0" w:after="0"/>
              <w:ind w:firstLine="0"/>
              <w:jc w:val="left"/>
              <w:rPr>
                <w:rFonts w:ascii="Times New Roman" w:hAnsi="Times New Roman"/>
                <w:sz w:val="28"/>
                <w:szCs w:val="28"/>
                <w:lang w:val="vi-VN"/>
              </w:rPr>
            </w:pPr>
            <w:r>
              <w:rPr>
                <w:rFonts w:ascii="Times New Roman" w:hAnsi="Times New Roman"/>
                <w:sz w:val="28"/>
                <w:szCs w:val="28"/>
              </w:rPr>
              <w:t xml:space="preserve">- </w:t>
            </w:r>
            <w:r w:rsidR="009E62F0" w:rsidRPr="00F60E1E">
              <w:rPr>
                <w:rFonts w:ascii="Times New Roman" w:hAnsi="Times New Roman"/>
                <w:sz w:val="28"/>
                <w:szCs w:val="28"/>
                <w:lang w:val="vi-VN"/>
              </w:rPr>
              <w:t>Ban kinh tế - ngân sách</w:t>
            </w:r>
          </w:p>
          <w:p w:rsidR="00E452A8" w:rsidRPr="009E62F0" w:rsidRDefault="0075233C" w:rsidP="0075233C">
            <w:pPr>
              <w:pStyle w:val="BodyTextIndent"/>
              <w:spacing w:before="0" w:after="0"/>
              <w:ind w:firstLine="0"/>
              <w:jc w:val="left"/>
              <w:rPr>
                <w:rFonts w:ascii="Times New Roman" w:hAnsi="Times New Roman"/>
                <w:sz w:val="28"/>
                <w:szCs w:val="28"/>
                <w:lang w:val="vi-VN"/>
              </w:rPr>
            </w:pPr>
            <w:r>
              <w:rPr>
                <w:rFonts w:ascii="Times New Roman" w:hAnsi="Times New Roman"/>
                <w:sz w:val="28"/>
                <w:szCs w:val="28"/>
              </w:rPr>
              <w:t xml:space="preserve">- </w:t>
            </w:r>
            <w:r w:rsidR="00E452A8" w:rsidRPr="00F60E1E">
              <w:rPr>
                <w:rFonts w:ascii="Times New Roman" w:hAnsi="Times New Roman"/>
                <w:sz w:val="28"/>
                <w:szCs w:val="28"/>
                <w:lang w:val="vi-VN"/>
              </w:rPr>
              <w:t xml:space="preserve">Ban văn hóa – </w:t>
            </w:r>
            <w:r w:rsidR="00291973" w:rsidRPr="00F60E1E">
              <w:rPr>
                <w:rFonts w:ascii="Times New Roman" w:hAnsi="Times New Roman"/>
                <w:sz w:val="28"/>
                <w:szCs w:val="28"/>
                <w:lang w:val="vi-VN"/>
              </w:rPr>
              <w:t>x</w:t>
            </w:r>
            <w:r w:rsidR="00E452A8" w:rsidRPr="00F60E1E">
              <w:rPr>
                <w:rFonts w:ascii="Times New Roman" w:hAnsi="Times New Roman"/>
                <w:sz w:val="28"/>
                <w:szCs w:val="28"/>
                <w:lang w:val="vi-VN"/>
              </w:rPr>
              <w:t>ã hội</w:t>
            </w:r>
          </w:p>
        </w:tc>
      </w:tr>
      <w:tr w:rsidR="00F534CC" w:rsidRPr="009E62F0" w:rsidTr="003274FC">
        <w:trPr>
          <w:trHeight w:val="1491"/>
        </w:trPr>
        <w:tc>
          <w:tcPr>
            <w:tcW w:w="609" w:type="dxa"/>
            <w:vAlign w:val="center"/>
          </w:tcPr>
          <w:p w:rsidR="00F534CC" w:rsidRPr="009E62F0" w:rsidRDefault="00DB7DE7" w:rsidP="0075233C">
            <w:pPr>
              <w:pStyle w:val="BodyTextIndent"/>
              <w:spacing w:before="0" w:after="0"/>
              <w:ind w:firstLine="0"/>
              <w:jc w:val="center"/>
              <w:rPr>
                <w:rFonts w:ascii="Times New Roman" w:hAnsi="Times New Roman"/>
                <w:sz w:val="28"/>
                <w:szCs w:val="28"/>
              </w:rPr>
            </w:pPr>
            <w:r w:rsidRPr="009E62F0">
              <w:rPr>
                <w:rFonts w:ascii="Times New Roman" w:hAnsi="Times New Roman"/>
                <w:sz w:val="28"/>
                <w:szCs w:val="28"/>
              </w:rPr>
              <w:t>6</w:t>
            </w:r>
          </w:p>
        </w:tc>
        <w:tc>
          <w:tcPr>
            <w:tcW w:w="5244" w:type="dxa"/>
            <w:vAlign w:val="center"/>
          </w:tcPr>
          <w:p w:rsidR="00F534CC" w:rsidRPr="009E62F0" w:rsidRDefault="00DB7DE7" w:rsidP="0075233C">
            <w:pPr>
              <w:spacing w:line="264" w:lineRule="auto"/>
              <w:jc w:val="both"/>
              <w:rPr>
                <w:rFonts w:ascii="Times New Roman" w:hAnsi="Times New Roman"/>
                <w:sz w:val="28"/>
                <w:szCs w:val="28"/>
              </w:rPr>
            </w:pPr>
            <w:r w:rsidRPr="009E62F0">
              <w:rPr>
                <w:rFonts w:ascii="Times New Roman" w:hAnsi="Times New Roman"/>
                <w:sz w:val="28"/>
                <w:szCs w:val="28"/>
              </w:rPr>
              <w:t>Nghị quyết sửa đổi, bổ sung danh mục các dự án phải thu hồi đất để phát triển kinh tế - xã hội vì lợi ích quốc gia, công cộng trên địa bàn tỉnh Bến Tre trong năm 2024</w:t>
            </w:r>
          </w:p>
        </w:tc>
        <w:tc>
          <w:tcPr>
            <w:tcW w:w="1610" w:type="dxa"/>
            <w:vAlign w:val="center"/>
          </w:tcPr>
          <w:p w:rsidR="00F534CC" w:rsidRPr="009E62F0" w:rsidRDefault="00604A67" w:rsidP="0075233C">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4D6B63" w:rsidRPr="009E62F0" w:rsidRDefault="009E62F0" w:rsidP="0075233C">
            <w:pPr>
              <w:pStyle w:val="BodyTextIndent"/>
              <w:spacing w:before="0" w:after="0"/>
              <w:ind w:firstLine="0"/>
              <w:jc w:val="center"/>
              <w:rPr>
                <w:rFonts w:ascii="Times New Roman" w:hAnsi="Times New Roman"/>
                <w:sz w:val="28"/>
                <w:szCs w:val="28"/>
              </w:rPr>
            </w:pPr>
            <w:r w:rsidRPr="009E62F0">
              <w:rPr>
                <w:rFonts w:ascii="Times New Roman" w:hAnsi="Times New Roman"/>
                <w:sz w:val="28"/>
                <w:szCs w:val="28"/>
              </w:rPr>
              <w:t xml:space="preserve">Ban </w:t>
            </w:r>
            <w:r>
              <w:rPr>
                <w:rFonts w:ascii="Times New Roman" w:hAnsi="Times New Roman"/>
                <w:sz w:val="28"/>
                <w:szCs w:val="28"/>
              </w:rPr>
              <w:t>kinh tế - ngân sách</w:t>
            </w:r>
          </w:p>
        </w:tc>
      </w:tr>
      <w:tr w:rsidR="00F534CC" w:rsidRPr="009E62F0" w:rsidTr="003274FC">
        <w:trPr>
          <w:trHeight w:val="1368"/>
        </w:trPr>
        <w:tc>
          <w:tcPr>
            <w:tcW w:w="609" w:type="dxa"/>
            <w:vAlign w:val="center"/>
          </w:tcPr>
          <w:p w:rsidR="00F534CC" w:rsidRPr="009E62F0" w:rsidRDefault="00DB7DE7" w:rsidP="00444DF8">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t>7</w:t>
            </w:r>
          </w:p>
        </w:tc>
        <w:tc>
          <w:tcPr>
            <w:tcW w:w="5244" w:type="dxa"/>
            <w:vAlign w:val="center"/>
          </w:tcPr>
          <w:p w:rsidR="00F534CC" w:rsidRPr="009E62F0" w:rsidRDefault="00DB7DE7" w:rsidP="00444DF8">
            <w:pPr>
              <w:pStyle w:val="BodyTextIndent"/>
              <w:spacing w:before="80" w:after="80"/>
              <w:ind w:firstLine="0"/>
              <w:rPr>
                <w:rFonts w:ascii="Times New Roman" w:hAnsi="Times New Roman"/>
                <w:spacing w:val="4"/>
                <w:sz w:val="28"/>
                <w:szCs w:val="28"/>
              </w:rPr>
            </w:pPr>
            <w:r w:rsidRPr="009E62F0">
              <w:rPr>
                <w:rFonts w:ascii="Times New Roman" w:hAnsi="Times New Roman"/>
                <w:spacing w:val="6"/>
                <w:sz w:val="28"/>
                <w:szCs w:val="28"/>
              </w:rPr>
              <w:t>Nghị quyết sửa đổi, bổ sung danh mục các dự án chuyển mục đích sử dụng đất từ đất trồng lúa, đất rừng trên địa bàn tỉnh Bến Tre trong năm 2024</w:t>
            </w:r>
          </w:p>
        </w:tc>
        <w:tc>
          <w:tcPr>
            <w:tcW w:w="1610" w:type="dxa"/>
            <w:vAlign w:val="center"/>
          </w:tcPr>
          <w:p w:rsidR="00F534CC" w:rsidRPr="009E62F0" w:rsidRDefault="00604A67" w:rsidP="002C09D9">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F534CC" w:rsidRPr="009E62F0" w:rsidRDefault="009E62F0" w:rsidP="008903C5">
            <w:pPr>
              <w:pStyle w:val="BodyTextIndent"/>
              <w:spacing w:before="0" w:after="0"/>
              <w:ind w:firstLine="0"/>
              <w:jc w:val="center"/>
              <w:rPr>
                <w:rFonts w:ascii="Times New Roman" w:hAnsi="Times New Roman"/>
                <w:sz w:val="28"/>
                <w:szCs w:val="28"/>
              </w:rPr>
            </w:pPr>
            <w:r w:rsidRPr="009E62F0">
              <w:rPr>
                <w:rFonts w:ascii="Times New Roman" w:hAnsi="Times New Roman"/>
                <w:sz w:val="28"/>
                <w:szCs w:val="28"/>
              </w:rPr>
              <w:t xml:space="preserve">Ban </w:t>
            </w:r>
            <w:r>
              <w:rPr>
                <w:rFonts w:ascii="Times New Roman" w:hAnsi="Times New Roman"/>
                <w:sz w:val="28"/>
                <w:szCs w:val="28"/>
              </w:rPr>
              <w:t>kinh tế - ngân sách</w:t>
            </w:r>
          </w:p>
        </w:tc>
      </w:tr>
      <w:tr w:rsidR="00F534CC" w:rsidRPr="00F60E1E" w:rsidTr="003274FC">
        <w:trPr>
          <w:trHeight w:val="1475"/>
        </w:trPr>
        <w:tc>
          <w:tcPr>
            <w:tcW w:w="609" w:type="dxa"/>
            <w:vAlign w:val="center"/>
          </w:tcPr>
          <w:p w:rsidR="00F534CC" w:rsidRPr="009E62F0" w:rsidRDefault="00DB7DE7" w:rsidP="00444DF8">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t>8</w:t>
            </w:r>
          </w:p>
        </w:tc>
        <w:tc>
          <w:tcPr>
            <w:tcW w:w="5244" w:type="dxa"/>
            <w:vAlign w:val="center"/>
          </w:tcPr>
          <w:p w:rsidR="00F534CC" w:rsidRPr="009E62F0" w:rsidRDefault="00DB7DE7" w:rsidP="00DB7DE7">
            <w:pPr>
              <w:pStyle w:val="NormalWeb"/>
              <w:spacing w:before="120" w:beforeAutospacing="0" w:after="120" w:afterAutospacing="0" w:line="264" w:lineRule="auto"/>
              <w:jc w:val="both"/>
              <w:rPr>
                <w:sz w:val="28"/>
                <w:szCs w:val="28"/>
              </w:rPr>
            </w:pPr>
            <w:r w:rsidRPr="009E62F0">
              <w:rPr>
                <w:sz w:val="28"/>
                <w:szCs w:val="28"/>
              </w:rPr>
              <w:t>Nghị quyết quy định chính sách hỗ trợ đào tạo, bồi dưỡng, thu hút nguồn nhân lực chất lượng cao và tạo nguồn cán bộ tỉnh Bến Tre</w:t>
            </w:r>
          </w:p>
        </w:tc>
        <w:tc>
          <w:tcPr>
            <w:tcW w:w="1610" w:type="dxa"/>
            <w:vAlign w:val="center"/>
          </w:tcPr>
          <w:p w:rsidR="00F534CC" w:rsidRPr="009E62F0" w:rsidRDefault="00604A67" w:rsidP="002C09D9">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291973" w:rsidRPr="00F60E1E" w:rsidRDefault="00291973" w:rsidP="00291973">
            <w:pPr>
              <w:pStyle w:val="BodyTextIndent"/>
              <w:spacing w:before="0" w:after="0"/>
              <w:ind w:firstLine="0"/>
              <w:jc w:val="center"/>
              <w:rPr>
                <w:rFonts w:ascii="Times New Roman" w:hAnsi="Times New Roman"/>
                <w:sz w:val="28"/>
                <w:szCs w:val="28"/>
                <w:lang w:val="vi-VN"/>
              </w:rPr>
            </w:pPr>
            <w:r w:rsidRPr="00F60E1E">
              <w:rPr>
                <w:rFonts w:ascii="Times New Roman" w:hAnsi="Times New Roman"/>
                <w:sz w:val="28"/>
                <w:szCs w:val="28"/>
                <w:lang w:val="vi-VN"/>
              </w:rPr>
              <w:t>03 Ban</w:t>
            </w:r>
          </w:p>
          <w:p w:rsidR="009E62F0" w:rsidRPr="00E452A8" w:rsidRDefault="00291973" w:rsidP="00291973">
            <w:pPr>
              <w:pStyle w:val="BodyTextIndent"/>
              <w:spacing w:before="0" w:after="0"/>
              <w:ind w:firstLine="0"/>
              <w:jc w:val="center"/>
              <w:rPr>
                <w:rFonts w:ascii="Times New Roman" w:hAnsi="Times New Roman"/>
                <w:sz w:val="28"/>
                <w:szCs w:val="28"/>
                <w:lang w:val="vi-VN"/>
              </w:rPr>
            </w:pPr>
            <w:r w:rsidRPr="00F60E1E">
              <w:rPr>
                <w:rFonts w:ascii="Times New Roman" w:hAnsi="Times New Roman"/>
                <w:sz w:val="28"/>
                <w:szCs w:val="28"/>
                <w:lang w:val="vi-VN"/>
              </w:rPr>
              <w:t>Hội đồng nhân dân tỉnh</w:t>
            </w:r>
          </w:p>
        </w:tc>
      </w:tr>
      <w:tr w:rsidR="00F534CC" w:rsidRPr="009E62F0" w:rsidTr="003274FC">
        <w:trPr>
          <w:trHeight w:val="1494"/>
        </w:trPr>
        <w:tc>
          <w:tcPr>
            <w:tcW w:w="609" w:type="dxa"/>
            <w:vAlign w:val="center"/>
          </w:tcPr>
          <w:p w:rsidR="00F534CC" w:rsidRPr="009E62F0" w:rsidRDefault="00DB7DE7" w:rsidP="00444DF8">
            <w:pPr>
              <w:pStyle w:val="BodyTextIndent"/>
              <w:spacing w:before="0" w:after="0"/>
              <w:ind w:firstLine="0"/>
              <w:jc w:val="center"/>
              <w:rPr>
                <w:rFonts w:ascii="Times New Roman" w:hAnsi="Times New Roman"/>
                <w:sz w:val="28"/>
                <w:szCs w:val="28"/>
              </w:rPr>
            </w:pPr>
            <w:r w:rsidRPr="009E62F0">
              <w:rPr>
                <w:rFonts w:ascii="Times New Roman" w:hAnsi="Times New Roman"/>
                <w:sz w:val="28"/>
                <w:szCs w:val="28"/>
              </w:rPr>
              <w:t>9</w:t>
            </w:r>
          </w:p>
        </w:tc>
        <w:tc>
          <w:tcPr>
            <w:tcW w:w="5244" w:type="dxa"/>
            <w:vAlign w:val="center"/>
          </w:tcPr>
          <w:p w:rsidR="00F534CC" w:rsidRPr="009E62F0" w:rsidRDefault="00DB7DE7" w:rsidP="00DB7DE7">
            <w:pPr>
              <w:pStyle w:val="NormalWeb"/>
              <w:spacing w:before="120" w:beforeAutospacing="0" w:after="120" w:afterAutospacing="0" w:line="264" w:lineRule="auto"/>
              <w:jc w:val="both"/>
              <w:rPr>
                <w:sz w:val="28"/>
                <w:szCs w:val="28"/>
              </w:rPr>
            </w:pPr>
            <w:r w:rsidRPr="009E62F0">
              <w:rPr>
                <w:sz w:val="28"/>
                <w:szCs w:val="28"/>
              </w:rPr>
              <w:t>Nghị quyết quy định nhiệm vụ chi và mức chi thực hiện sắp xếp đơn vị hành chính cấp huyện, cấp xã trên địa bàn tỉnh Bến Tre</w:t>
            </w:r>
          </w:p>
        </w:tc>
        <w:tc>
          <w:tcPr>
            <w:tcW w:w="1610" w:type="dxa"/>
            <w:vAlign w:val="center"/>
          </w:tcPr>
          <w:p w:rsidR="00F534CC" w:rsidRPr="009E62F0" w:rsidRDefault="00604A67" w:rsidP="00604A67">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7332FD" w:rsidRDefault="009336FF" w:rsidP="009336FF">
            <w:pPr>
              <w:pStyle w:val="BodyTextIndent"/>
              <w:spacing w:before="0" w:after="0"/>
              <w:ind w:firstLine="0"/>
              <w:jc w:val="left"/>
              <w:rPr>
                <w:rFonts w:ascii="Times New Roman" w:hAnsi="Times New Roman"/>
                <w:sz w:val="28"/>
                <w:szCs w:val="28"/>
              </w:rPr>
            </w:pPr>
            <w:r>
              <w:rPr>
                <w:rFonts w:ascii="Times New Roman" w:hAnsi="Times New Roman"/>
                <w:sz w:val="28"/>
                <w:szCs w:val="28"/>
              </w:rPr>
              <w:t xml:space="preserve">- </w:t>
            </w:r>
            <w:r w:rsidR="009E62F0" w:rsidRPr="009E62F0">
              <w:rPr>
                <w:rFonts w:ascii="Times New Roman" w:hAnsi="Times New Roman"/>
                <w:sz w:val="28"/>
                <w:szCs w:val="28"/>
              </w:rPr>
              <w:t xml:space="preserve">Ban </w:t>
            </w:r>
            <w:r w:rsidR="009E62F0">
              <w:rPr>
                <w:rFonts w:ascii="Times New Roman" w:hAnsi="Times New Roman"/>
                <w:sz w:val="28"/>
                <w:szCs w:val="28"/>
              </w:rPr>
              <w:t>kinh tế- ngân sách</w:t>
            </w:r>
          </w:p>
          <w:p w:rsidR="009E62F0" w:rsidRPr="009E62F0" w:rsidRDefault="009336FF" w:rsidP="009336FF">
            <w:pPr>
              <w:pStyle w:val="BodyTextIndent"/>
              <w:spacing w:before="0" w:after="0"/>
              <w:ind w:firstLine="0"/>
              <w:jc w:val="left"/>
              <w:rPr>
                <w:rFonts w:ascii="Times New Roman" w:hAnsi="Times New Roman"/>
                <w:sz w:val="28"/>
                <w:szCs w:val="28"/>
                <w:lang w:val="vi-VN"/>
              </w:rPr>
            </w:pPr>
            <w:r>
              <w:rPr>
                <w:rFonts w:ascii="Times New Roman" w:hAnsi="Times New Roman"/>
                <w:sz w:val="28"/>
                <w:szCs w:val="28"/>
              </w:rPr>
              <w:t xml:space="preserve">- </w:t>
            </w:r>
            <w:r w:rsidR="009E62F0">
              <w:rPr>
                <w:rFonts w:ascii="Times New Roman" w:hAnsi="Times New Roman"/>
                <w:sz w:val="28"/>
                <w:szCs w:val="28"/>
              </w:rPr>
              <w:t>Ban pháp chế</w:t>
            </w:r>
          </w:p>
        </w:tc>
      </w:tr>
      <w:tr w:rsidR="00F534CC" w:rsidRPr="009E62F0" w:rsidTr="003274FC">
        <w:trPr>
          <w:trHeight w:val="1855"/>
        </w:trPr>
        <w:tc>
          <w:tcPr>
            <w:tcW w:w="609" w:type="dxa"/>
            <w:vAlign w:val="center"/>
          </w:tcPr>
          <w:p w:rsidR="00F534CC" w:rsidRPr="009E62F0" w:rsidRDefault="00DB7DE7" w:rsidP="00444DF8">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lastRenderedPageBreak/>
              <w:t>10</w:t>
            </w:r>
          </w:p>
        </w:tc>
        <w:tc>
          <w:tcPr>
            <w:tcW w:w="5244" w:type="dxa"/>
            <w:vAlign w:val="center"/>
          </w:tcPr>
          <w:p w:rsidR="00F534CC" w:rsidRPr="009E62F0" w:rsidRDefault="00DB7DE7" w:rsidP="00DB7DE7">
            <w:pPr>
              <w:pStyle w:val="NormalWeb"/>
              <w:spacing w:before="120" w:beforeAutospacing="0" w:after="120" w:afterAutospacing="0" w:line="264" w:lineRule="auto"/>
              <w:jc w:val="both"/>
              <w:rPr>
                <w:sz w:val="28"/>
                <w:szCs w:val="28"/>
              </w:rPr>
            </w:pPr>
            <w:r w:rsidRPr="009E62F0">
              <w:rPr>
                <w:sz w:val="28"/>
                <w:szCs w:val="28"/>
              </w:rPr>
              <w:t xml:space="preserve">Nghị quyết sửa đổi, bổ sung Nghị quyết số 25/2019/NQ-HĐND ngày 06 tháng 12 năm 2019 </w:t>
            </w:r>
            <w:r w:rsidR="0075233C">
              <w:rPr>
                <w:sz w:val="28"/>
                <w:szCs w:val="28"/>
              </w:rPr>
              <w:t xml:space="preserve">của Hội đồng nhân dân tỉnh </w:t>
            </w:r>
            <w:r w:rsidRPr="009E62F0">
              <w:rPr>
                <w:sz w:val="28"/>
                <w:szCs w:val="28"/>
              </w:rPr>
              <w:t>ban hành chính sách hỗ trợ cho cán bộ, công chức và người hoạt động không chuyên trách ở cấp xã, ở ấp, khu phố dôi dư do thực hiện nhập xã, phường, thị trấn, ấp, khu phố và thực hiện Nghị định số 34/2019/NĐ-CP của Chính phủ</w:t>
            </w:r>
          </w:p>
        </w:tc>
        <w:tc>
          <w:tcPr>
            <w:tcW w:w="1610" w:type="dxa"/>
            <w:vAlign w:val="center"/>
          </w:tcPr>
          <w:p w:rsidR="00F534CC" w:rsidRPr="009E62F0" w:rsidRDefault="00604A67" w:rsidP="002C09D9">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8903C5" w:rsidRDefault="008903C5" w:rsidP="008903C5">
            <w:pPr>
              <w:pStyle w:val="BodyTextIndent"/>
              <w:spacing w:before="0" w:after="0"/>
              <w:ind w:firstLine="0"/>
              <w:jc w:val="left"/>
              <w:rPr>
                <w:rFonts w:ascii="Times New Roman" w:hAnsi="Times New Roman"/>
                <w:sz w:val="28"/>
                <w:szCs w:val="28"/>
              </w:rPr>
            </w:pPr>
            <w:r>
              <w:rPr>
                <w:rFonts w:ascii="Times New Roman" w:hAnsi="Times New Roman"/>
                <w:sz w:val="28"/>
                <w:szCs w:val="28"/>
              </w:rPr>
              <w:t xml:space="preserve">- </w:t>
            </w:r>
            <w:r w:rsidRPr="009E62F0">
              <w:rPr>
                <w:rFonts w:ascii="Times New Roman" w:hAnsi="Times New Roman"/>
                <w:sz w:val="28"/>
                <w:szCs w:val="28"/>
              </w:rPr>
              <w:t xml:space="preserve">Ban </w:t>
            </w:r>
            <w:r>
              <w:rPr>
                <w:rFonts w:ascii="Times New Roman" w:hAnsi="Times New Roman"/>
                <w:sz w:val="28"/>
                <w:szCs w:val="28"/>
              </w:rPr>
              <w:t>kinh tế- ngân sách</w:t>
            </w:r>
          </w:p>
          <w:p w:rsidR="00F534CC" w:rsidRPr="009E62F0" w:rsidRDefault="008903C5" w:rsidP="009336FF">
            <w:pPr>
              <w:pStyle w:val="BodyTextIndent"/>
              <w:spacing w:before="0" w:after="0"/>
              <w:ind w:firstLine="0"/>
              <w:jc w:val="left"/>
              <w:rPr>
                <w:rFonts w:ascii="Times New Roman" w:hAnsi="Times New Roman"/>
                <w:sz w:val="28"/>
                <w:szCs w:val="28"/>
                <w:lang w:val="vi-VN"/>
              </w:rPr>
            </w:pPr>
            <w:r>
              <w:rPr>
                <w:rFonts w:ascii="Times New Roman" w:hAnsi="Times New Roman"/>
                <w:sz w:val="28"/>
                <w:szCs w:val="28"/>
              </w:rPr>
              <w:t xml:space="preserve">- </w:t>
            </w:r>
            <w:r w:rsidR="009E62F0">
              <w:rPr>
                <w:rFonts w:ascii="Times New Roman" w:hAnsi="Times New Roman"/>
                <w:sz w:val="28"/>
                <w:szCs w:val="28"/>
              </w:rPr>
              <w:t>Ban pháp chế</w:t>
            </w:r>
          </w:p>
        </w:tc>
      </w:tr>
      <w:tr w:rsidR="00F534CC" w:rsidRPr="009E62F0" w:rsidTr="003274FC">
        <w:trPr>
          <w:trHeight w:val="2420"/>
        </w:trPr>
        <w:tc>
          <w:tcPr>
            <w:tcW w:w="609" w:type="dxa"/>
            <w:vAlign w:val="center"/>
          </w:tcPr>
          <w:p w:rsidR="00F534CC" w:rsidRPr="009E62F0" w:rsidRDefault="00DB7DE7" w:rsidP="00444DF8">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t>11</w:t>
            </w:r>
          </w:p>
        </w:tc>
        <w:tc>
          <w:tcPr>
            <w:tcW w:w="5244" w:type="dxa"/>
            <w:vAlign w:val="center"/>
          </w:tcPr>
          <w:p w:rsidR="00F534CC" w:rsidRPr="009E62F0" w:rsidRDefault="00DB7DE7" w:rsidP="00366929">
            <w:pPr>
              <w:spacing w:before="120" w:after="120" w:line="252" w:lineRule="auto"/>
              <w:jc w:val="both"/>
              <w:rPr>
                <w:rFonts w:ascii="Times New Roman" w:hAnsi="Times New Roman"/>
                <w:color w:val="000000"/>
                <w:sz w:val="28"/>
                <w:szCs w:val="28"/>
                <w:shd w:val="clear" w:color="auto" w:fill="FFFFFF"/>
              </w:rPr>
            </w:pPr>
            <w:r w:rsidRPr="009E62F0">
              <w:rPr>
                <w:rFonts w:ascii="Times New Roman" w:hAnsi="Times New Roman"/>
                <w:sz w:val="28"/>
                <w:szCs w:val="28"/>
              </w:rPr>
              <w:t>Nghị quyết về việc giao số lượng cán bộ, công chức cấp xã và số lượng người hoạt động không chuyên trách cấp xã năm 2024 cho các huyện, thành phố trên địa bàn tỉnh Bến Tre</w:t>
            </w:r>
          </w:p>
        </w:tc>
        <w:tc>
          <w:tcPr>
            <w:tcW w:w="1610" w:type="dxa"/>
            <w:vAlign w:val="center"/>
          </w:tcPr>
          <w:p w:rsidR="00F534CC" w:rsidRPr="009E62F0" w:rsidRDefault="00604A67" w:rsidP="002C09D9">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F534CC" w:rsidRPr="009E62F0" w:rsidRDefault="009E62F0" w:rsidP="008903C5">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Ban pháp chế</w:t>
            </w:r>
          </w:p>
        </w:tc>
      </w:tr>
      <w:tr w:rsidR="00F534CC" w:rsidRPr="009E62F0" w:rsidTr="003274FC">
        <w:trPr>
          <w:trHeight w:val="1669"/>
        </w:trPr>
        <w:tc>
          <w:tcPr>
            <w:tcW w:w="609" w:type="dxa"/>
            <w:vAlign w:val="center"/>
          </w:tcPr>
          <w:p w:rsidR="00F534CC" w:rsidRPr="009E62F0" w:rsidRDefault="00DB7DE7" w:rsidP="00444DF8">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t>12</w:t>
            </w:r>
          </w:p>
        </w:tc>
        <w:tc>
          <w:tcPr>
            <w:tcW w:w="5244" w:type="dxa"/>
            <w:vAlign w:val="center"/>
          </w:tcPr>
          <w:p w:rsidR="00F534CC" w:rsidRPr="009E62F0" w:rsidRDefault="00DB7DE7" w:rsidP="00B42F68">
            <w:pPr>
              <w:spacing w:before="120" w:after="120" w:line="264" w:lineRule="auto"/>
              <w:jc w:val="both"/>
              <w:rPr>
                <w:rFonts w:ascii="Times New Roman" w:hAnsi="Times New Roman"/>
                <w:sz w:val="28"/>
                <w:szCs w:val="28"/>
              </w:rPr>
            </w:pPr>
            <w:r w:rsidRPr="009E62F0">
              <w:rPr>
                <w:rFonts w:ascii="Times New Roman" w:hAnsi="Times New Roman"/>
                <w:sz w:val="28"/>
                <w:szCs w:val="28"/>
              </w:rPr>
              <w:t>Nghị quyết về biện pháp bảo đảm thực hiện dân chủ ở cơ sở trên địa bàn tỉnh Bến Tre</w:t>
            </w:r>
          </w:p>
        </w:tc>
        <w:tc>
          <w:tcPr>
            <w:tcW w:w="1610" w:type="dxa"/>
            <w:vAlign w:val="center"/>
          </w:tcPr>
          <w:p w:rsidR="00F534CC" w:rsidRPr="009E62F0" w:rsidRDefault="00604A67" w:rsidP="00150156">
            <w:pPr>
              <w:pStyle w:val="BodyTextIndent"/>
              <w:spacing w:after="0"/>
              <w:ind w:firstLine="0"/>
              <w:jc w:val="center"/>
              <w:rPr>
                <w:rFonts w:ascii="Times New Roman" w:hAnsi="Times New Roman"/>
                <w:sz w:val="28"/>
                <w:szCs w:val="28"/>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106" w:type="dxa"/>
            <w:vAlign w:val="center"/>
          </w:tcPr>
          <w:p w:rsidR="00F534CC" w:rsidRDefault="008903C5" w:rsidP="009336FF">
            <w:pPr>
              <w:pStyle w:val="BodyTextIndent"/>
              <w:spacing w:before="0" w:after="0"/>
              <w:ind w:firstLine="0"/>
              <w:jc w:val="left"/>
              <w:rPr>
                <w:rFonts w:ascii="Times New Roman" w:hAnsi="Times New Roman"/>
                <w:sz w:val="28"/>
                <w:szCs w:val="28"/>
              </w:rPr>
            </w:pPr>
            <w:r>
              <w:rPr>
                <w:rFonts w:ascii="Times New Roman" w:hAnsi="Times New Roman"/>
                <w:sz w:val="28"/>
                <w:szCs w:val="28"/>
              </w:rPr>
              <w:t xml:space="preserve">- </w:t>
            </w:r>
            <w:r w:rsidR="009E62F0">
              <w:rPr>
                <w:rFonts w:ascii="Times New Roman" w:hAnsi="Times New Roman"/>
                <w:sz w:val="28"/>
                <w:szCs w:val="28"/>
              </w:rPr>
              <w:t>Ban văn hoá – xã hội</w:t>
            </w:r>
          </w:p>
          <w:p w:rsidR="009E62F0" w:rsidRPr="009E62F0" w:rsidRDefault="008903C5" w:rsidP="009336FF">
            <w:pPr>
              <w:pStyle w:val="BodyTextIndent"/>
              <w:spacing w:before="0" w:after="0"/>
              <w:ind w:firstLine="0"/>
              <w:jc w:val="left"/>
              <w:rPr>
                <w:rFonts w:ascii="Times New Roman" w:hAnsi="Times New Roman"/>
                <w:sz w:val="28"/>
                <w:szCs w:val="28"/>
              </w:rPr>
            </w:pPr>
            <w:r>
              <w:rPr>
                <w:rFonts w:ascii="Times New Roman" w:hAnsi="Times New Roman"/>
                <w:sz w:val="28"/>
                <w:szCs w:val="28"/>
              </w:rPr>
              <w:t xml:space="preserve">- </w:t>
            </w:r>
            <w:r w:rsidR="009E62F0">
              <w:rPr>
                <w:rFonts w:ascii="Times New Roman" w:hAnsi="Times New Roman"/>
                <w:sz w:val="28"/>
                <w:szCs w:val="28"/>
              </w:rPr>
              <w:t>Ban pháp chế</w:t>
            </w:r>
          </w:p>
        </w:tc>
      </w:tr>
      <w:tr w:rsidR="009E62F0" w:rsidRPr="009E62F0" w:rsidTr="003274FC">
        <w:trPr>
          <w:trHeight w:val="2161"/>
        </w:trPr>
        <w:tc>
          <w:tcPr>
            <w:tcW w:w="609" w:type="dxa"/>
            <w:vAlign w:val="center"/>
          </w:tcPr>
          <w:p w:rsidR="009E62F0" w:rsidRPr="009E62F0" w:rsidRDefault="009E62F0" w:rsidP="00444DF8">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t>13</w:t>
            </w:r>
          </w:p>
        </w:tc>
        <w:tc>
          <w:tcPr>
            <w:tcW w:w="5244" w:type="dxa"/>
            <w:vAlign w:val="center"/>
          </w:tcPr>
          <w:p w:rsidR="009E62F0" w:rsidRPr="009E62F0" w:rsidRDefault="009E62F0" w:rsidP="00B353F5">
            <w:pPr>
              <w:spacing w:before="120" w:after="120" w:line="264" w:lineRule="auto"/>
              <w:jc w:val="both"/>
              <w:rPr>
                <w:rFonts w:ascii="Times New Roman" w:hAnsi="Times New Roman"/>
                <w:sz w:val="28"/>
                <w:szCs w:val="28"/>
              </w:rPr>
            </w:pPr>
            <w:r w:rsidRPr="009E62F0">
              <w:rPr>
                <w:rFonts w:ascii="Times New Roman" w:hAnsi="Times New Roman"/>
                <w:sz w:val="28"/>
                <w:szCs w:val="28"/>
              </w:rPr>
              <w:t xml:space="preserve">Nghị quyết về báo cáo kết quả giám sát </w:t>
            </w:r>
            <w:r w:rsidR="008903C5">
              <w:rPr>
                <w:rFonts w:ascii="Times New Roman" w:hAnsi="Times New Roman"/>
                <w:sz w:val="28"/>
                <w:szCs w:val="28"/>
              </w:rPr>
              <w:t xml:space="preserve">việc triển khai thực hiện </w:t>
            </w:r>
            <w:r w:rsidRPr="009E62F0">
              <w:rPr>
                <w:rFonts w:ascii="Times New Roman" w:hAnsi="Times New Roman"/>
                <w:sz w:val="28"/>
                <w:szCs w:val="28"/>
              </w:rPr>
              <w:t>tiêu chí</w:t>
            </w:r>
            <w:r w:rsidR="008903C5">
              <w:rPr>
                <w:rFonts w:ascii="Times New Roman" w:hAnsi="Times New Roman"/>
                <w:sz w:val="28"/>
                <w:szCs w:val="28"/>
              </w:rPr>
              <w:t xml:space="preserve"> về</w:t>
            </w:r>
            <w:r w:rsidRPr="009E62F0">
              <w:rPr>
                <w:rFonts w:ascii="Times New Roman" w:hAnsi="Times New Roman"/>
                <w:sz w:val="28"/>
                <w:szCs w:val="28"/>
              </w:rPr>
              <w:t xml:space="preserve"> quy hoạch trong xây dựng nông thôn mới</w:t>
            </w:r>
            <w:r w:rsidR="008903C5">
              <w:rPr>
                <w:rFonts w:ascii="Times New Roman" w:hAnsi="Times New Roman"/>
                <w:sz w:val="28"/>
                <w:szCs w:val="28"/>
              </w:rPr>
              <w:t xml:space="preserve"> trên địa bàn tỉnh</w:t>
            </w:r>
          </w:p>
        </w:tc>
        <w:tc>
          <w:tcPr>
            <w:tcW w:w="1610" w:type="dxa"/>
            <w:vAlign w:val="center"/>
          </w:tcPr>
          <w:p w:rsidR="009E62F0" w:rsidRPr="009E62F0" w:rsidRDefault="009E62F0" w:rsidP="00150156">
            <w:pPr>
              <w:pStyle w:val="BodyTextIndent"/>
              <w:spacing w:after="0"/>
              <w:ind w:firstLine="0"/>
              <w:jc w:val="center"/>
              <w:rPr>
                <w:rFonts w:ascii="Times New Roman" w:hAnsi="Times New Roman"/>
                <w:sz w:val="28"/>
                <w:szCs w:val="28"/>
              </w:rPr>
            </w:pPr>
            <w:r w:rsidRPr="009E62F0">
              <w:rPr>
                <w:rFonts w:ascii="Times New Roman" w:hAnsi="Times New Roman"/>
                <w:sz w:val="28"/>
                <w:szCs w:val="28"/>
                <w:lang w:val="vi-VN"/>
              </w:rPr>
              <w:t xml:space="preserve">Thường trực </w:t>
            </w:r>
            <w:r w:rsidR="00604A67" w:rsidRPr="00CE4C45">
              <w:rPr>
                <w:rFonts w:ascii="Times New Roman" w:hAnsi="Times New Roman"/>
                <w:sz w:val="28"/>
                <w:szCs w:val="28"/>
              </w:rPr>
              <w:t>H</w:t>
            </w:r>
            <w:r w:rsidR="00604A67">
              <w:rPr>
                <w:rFonts w:ascii="Times New Roman" w:hAnsi="Times New Roman"/>
                <w:sz w:val="28"/>
                <w:szCs w:val="28"/>
              </w:rPr>
              <w:t>ội đồng nhân dân</w:t>
            </w:r>
            <w:r w:rsidRPr="009E62F0">
              <w:rPr>
                <w:rFonts w:ascii="Times New Roman" w:hAnsi="Times New Roman"/>
                <w:sz w:val="28"/>
                <w:szCs w:val="28"/>
                <w:lang w:val="vi-VN"/>
              </w:rPr>
              <w:t xml:space="preserve"> tỉnh</w:t>
            </w:r>
          </w:p>
        </w:tc>
        <w:tc>
          <w:tcPr>
            <w:tcW w:w="2106" w:type="dxa"/>
            <w:vAlign w:val="center"/>
          </w:tcPr>
          <w:p w:rsidR="009E62F0" w:rsidRPr="009E62F0" w:rsidRDefault="009E62F0" w:rsidP="008903C5">
            <w:pPr>
              <w:pStyle w:val="BodyTextIndent"/>
              <w:spacing w:before="0" w:after="0"/>
              <w:ind w:firstLine="0"/>
              <w:jc w:val="center"/>
              <w:rPr>
                <w:rFonts w:ascii="Times New Roman" w:hAnsi="Times New Roman"/>
                <w:sz w:val="28"/>
                <w:szCs w:val="28"/>
              </w:rPr>
            </w:pPr>
            <w:r w:rsidRPr="009E62F0">
              <w:rPr>
                <w:rFonts w:ascii="Times New Roman" w:hAnsi="Times New Roman"/>
                <w:sz w:val="28"/>
                <w:szCs w:val="28"/>
              </w:rPr>
              <w:t>03 Ban</w:t>
            </w:r>
          </w:p>
          <w:p w:rsidR="009E62F0" w:rsidRPr="009E62F0" w:rsidRDefault="00604A67" w:rsidP="008903C5">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H</w:t>
            </w:r>
            <w:r>
              <w:rPr>
                <w:rFonts w:ascii="Times New Roman" w:hAnsi="Times New Roman"/>
                <w:sz w:val="28"/>
                <w:szCs w:val="28"/>
              </w:rPr>
              <w:t>ội đồng nhân dân</w:t>
            </w:r>
            <w:r w:rsidR="009E62F0" w:rsidRPr="009E62F0">
              <w:rPr>
                <w:rFonts w:ascii="Times New Roman" w:hAnsi="Times New Roman"/>
                <w:sz w:val="28"/>
                <w:szCs w:val="28"/>
              </w:rPr>
              <w:t xml:space="preserve"> tỉnh</w:t>
            </w:r>
          </w:p>
        </w:tc>
      </w:tr>
      <w:tr w:rsidR="00FA795A" w:rsidRPr="00F60E1E" w:rsidTr="003274FC">
        <w:trPr>
          <w:trHeight w:val="1991"/>
        </w:trPr>
        <w:tc>
          <w:tcPr>
            <w:tcW w:w="609" w:type="dxa"/>
            <w:vAlign w:val="center"/>
          </w:tcPr>
          <w:p w:rsidR="00FA795A" w:rsidRPr="009E62F0" w:rsidRDefault="00DB7DE7" w:rsidP="00FA795A">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t>1</w:t>
            </w:r>
            <w:r w:rsidR="009E62F0" w:rsidRPr="009E62F0">
              <w:rPr>
                <w:rFonts w:ascii="Times New Roman" w:hAnsi="Times New Roman"/>
                <w:sz w:val="28"/>
                <w:szCs w:val="28"/>
              </w:rPr>
              <w:t>4</w:t>
            </w:r>
          </w:p>
        </w:tc>
        <w:tc>
          <w:tcPr>
            <w:tcW w:w="5244" w:type="dxa"/>
            <w:vAlign w:val="center"/>
          </w:tcPr>
          <w:p w:rsidR="00FA795A" w:rsidRPr="009E62F0" w:rsidRDefault="00FA795A" w:rsidP="00FA795A">
            <w:pPr>
              <w:pStyle w:val="BodyTextIndent"/>
              <w:ind w:firstLine="0"/>
              <w:rPr>
                <w:rFonts w:ascii="Times New Roman" w:hAnsi="Times New Roman"/>
                <w:spacing w:val="-2"/>
                <w:sz w:val="28"/>
                <w:szCs w:val="28"/>
              </w:rPr>
            </w:pPr>
            <w:r w:rsidRPr="009E62F0">
              <w:rPr>
                <w:rFonts w:ascii="Times New Roman" w:hAnsi="Times New Roman"/>
                <w:spacing w:val="-2"/>
                <w:sz w:val="28"/>
                <w:szCs w:val="28"/>
                <w:lang w:val="vi-VN"/>
              </w:rPr>
              <w:t xml:space="preserve">Nghị quyết về Chương trình hoạt động giám sát của </w:t>
            </w:r>
            <w:r w:rsidRPr="009E62F0">
              <w:rPr>
                <w:rFonts w:ascii="Times New Roman" w:hAnsi="Times New Roman"/>
                <w:spacing w:val="-2"/>
                <w:sz w:val="28"/>
                <w:szCs w:val="28"/>
              </w:rPr>
              <w:t xml:space="preserve">Hội đồng nhân dân tỉnh </w:t>
            </w:r>
            <w:r w:rsidRPr="009E62F0">
              <w:rPr>
                <w:rFonts w:ascii="Times New Roman" w:hAnsi="Times New Roman"/>
                <w:spacing w:val="-2"/>
                <w:sz w:val="28"/>
                <w:szCs w:val="28"/>
                <w:lang w:val="vi-VN"/>
              </w:rPr>
              <w:t>năm 202</w:t>
            </w:r>
            <w:r w:rsidR="009E62F0" w:rsidRPr="009E62F0">
              <w:rPr>
                <w:rFonts w:ascii="Times New Roman" w:hAnsi="Times New Roman"/>
                <w:spacing w:val="-2"/>
                <w:sz w:val="28"/>
                <w:szCs w:val="28"/>
              </w:rPr>
              <w:t>5</w:t>
            </w:r>
          </w:p>
        </w:tc>
        <w:tc>
          <w:tcPr>
            <w:tcW w:w="1610" w:type="dxa"/>
            <w:vAlign w:val="center"/>
          </w:tcPr>
          <w:p w:rsidR="00FA795A" w:rsidRPr="009E62F0" w:rsidRDefault="00FA795A" w:rsidP="00FA795A">
            <w:pPr>
              <w:pStyle w:val="BodyTextIndent"/>
              <w:spacing w:before="0" w:after="0"/>
              <w:ind w:firstLine="0"/>
              <w:jc w:val="center"/>
              <w:rPr>
                <w:rFonts w:ascii="Times New Roman" w:hAnsi="Times New Roman"/>
                <w:sz w:val="28"/>
                <w:szCs w:val="28"/>
                <w:lang w:val="vi-VN"/>
              </w:rPr>
            </w:pPr>
            <w:r w:rsidRPr="009E62F0">
              <w:rPr>
                <w:rFonts w:ascii="Times New Roman" w:hAnsi="Times New Roman"/>
                <w:sz w:val="28"/>
                <w:szCs w:val="28"/>
                <w:lang w:val="vi-VN"/>
              </w:rPr>
              <w:t xml:space="preserve">Thường trực </w:t>
            </w:r>
            <w:r w:rsidR="00604A67" w:rsidRPr="00CE4C45">
              <w:rPr>
                <w:rFonts w:ascii="Times New Roman" w:hAnsi="Times New Roman"/>
                <w:sz w:val="28"/>
                <w:szCs w:val="28"/>
              </w:rPr>
              <w:t>H</w:t>
            </w:r>
            <w:r w:rsidR="00604A67">
              <w:rPr>
                <w:rFonts w:ascii="Times New Roman" w:hAnsi="Times New Roman"/>
                <w:sz w:val="28"/>
                <w:szCs w:val="28"/>
              </w:rPr>
              <w:t>ội đồng nhân dân</w:t>
            </w:r>
            <w:r w:rsidRPr="009E62F0">
              <w:rPr>
                <w:rFonts w:ascii="Times New Roman" w:hAnsi="Times New Roman"/>
                <w:sz w:val="28"/>
                <w:szCs w:val="28"/>
                <w:lang w:val="vi-VN"/>
              </w:rPr>
              <w:t xml:space="preserve"> tỉnh</w:t>
            </w:r>
          </w:p>
        </w:tc>
        <w:tc>
          <w:tcPr>
            <w:tcW w:w="2106" w:type="dxa"/>
            <w:vAlign w:val="center"/>
          </w:tcPr>
          <w:p w:rsidR="00FA795A" w:rsidRPr="00E452A8" w:rsidRDefault="00FA795A" w:rsidP="008903C5">
            <w:pPr>
              <w:pStyle w:val="BodyTextIndent"/>
              <w:spacing w:before="0" w:after="0"/>
              <w:ind w:firstLine="0"/>
              <w:jc w:val="center"/>
              <w:rPr>
                <w:rFonts w:ascii="Times New Roman" w:hAnsi="Times New Roman"/>
                <w:sz w:val="28"/>
                <w:szCs w:val="28"/>
                <w:lang w:val="vi-VN"/>
              </w:rPr>
            </w:pPr>
            <w:r w:rsidRPr="00E452A8">
              <w:rPr>
                <w:rFonts w:ascii="Times New Roman" w:hAnsi="Times New Roman"/>
                <w:sz w:val="28"/>
                <w:szCs w:val="28"/>
                <w:lang w:val="vi-VN"/>
              </w:rPr>
              <w:t>03 Ban</w:t>
            </w:r>
          </w:p>
          <w:p w:rsidR="00FA795A" w:rsidRPr="009E62F0" w:rsidRDefault="00604A67" w:rsidP="008903C5">
            <w:pPr>
              <w:pStyle w:val="BodyTextIndent"/>
              <w:spacing w:before="0" w:after="0"/>
              <w:ind w:firstLine="0"/>
              <w:jc w:val="center"/>
              <w:rPr>
                <w:rFonts w:ascii="Times New Roman" w:hAnsi="Times New Roman"/>
                <w:sz w:val="28"/>
                <w:szCs w:val="28"/>
                <w:lang w:val="vi-VN"/>
              </w:rPr>
            </w:pPr>
            <w:r w:rsidRPr="00E452A8">
              <w:rPr>
                <w:rFonts w:ascii="Times New Roman" w:hAnsi="Times New Roman"/>
                <w:sz w:val="28"/>
                <w:szCs w:val="28"/>
                <w:lang w:val="vi-VN"/>
              </w:rPr>
              <w:t>Hội đồng nhân dân</w:t>
            </w:r>
            <w:r w:rsidR="00FA795A" w:rsidRPr="00E452A8">
              <w:rPr>
                <w:rFonts w:ascii="Times New Roman" w:hAnsi="Times New Roman"/>
                <w:sz w:val="28"/>
                <w:szCs w:val="28"/>
                <w:lang w:val="vi-VN"/>
              </w:rPr>
              <w:t xml:space="preserve"> tỉnh</w:t>
            </w:r>
          </w:p>
        </w:tc>
      </w:tr>
      <w:tr w:rsidR="00FA795A" w:rsidRPr="009E62F0" w:rsidTr="003274FC">
        <w:trPr>
          <w:trHeight w:val="2171"/>
        </w:trPr>
        <w:tc>
          <w:tcPr>
            <w:tcW w:w="609" w:type="dxa"/>
            <w:vAlign w:val="center"/>
          </w:tcPr>
          <w:p w:rsidR="00FA795A" w:rsidRPr="009E62F0" w:rsidRDefault="00DB7DE7" w:rsidP="00FA795A">
            <w:pPr>
              <w:pStyle w:val="BodyTextIndent"/>
              <w:spacing w:after="0"/>
              <w:ind w:firstLine="0"/>
              <w:jc w:val="center"/>
              <w:rPr>
                <w:rFonts w:ascii="Times New Roman" w:hAnsi="Times New Roman"/>
                <w:sz w:val="28"/>
                <w:szCs w:val="28"/>
              </w:rPr>
            </w:pPr>
            <w:r w:rsidRPr="009E62F0">
              <w:rPr>
                <w:rFonts w:ascii="Times New Roman" w:hAnsi="Times New Roman"/>
                <w:sz w:val="28"/>
                <w:szCs w:val="28"/>
              </w:rPr>
              <w:lastRenderedPageBreak/>
              <w:t>1</w:t>
            </w:r>
            <w:r w:rsidR="009E62F0" w:rsidRPr="009E62F0">
              <w:rPr>
                <w:rFonts w:ascii="Times New Roman" w:hAnsi="Times New Roman"/>
                <w:sz w:val="28"/>
                <w:szCs w:val="28"/>
              </w:rPr>
              <w:t>5</w:t>
            </w:r>
          </w:p>
        </w:tc>
        <w:tc>
          <w:tcPr>
            <w:tcW w:w="5244" w:type="dxa"/>
            <w:vAlign w:val="center"/>
          </w:tcPr>
          <w:p w:rsidR="00FA795A" w:rsidRPr="009E62F0" w:rsidRDefault="00FA795A" w:rsidP="00FA795A">
            <w:pPr>
              <w:jc w:val="both"/>
              <w:rPr>
                <w:rFonts w:ascii="Times New Roman" w:hAnsi="Times New Roman"/>
                <w:spacing w:val="4"/>
                <w:sz w:val="28"/>
                <w:szCs w:val="28"/>
              </w:rPr>
            </w:pPr>
            <w:r w:rsidRPr="009E62F0">
              <w:rPr>
                <w:rFonts w:ascii="Times New Roman" w:hAnsi="Times New Roman"/>
                <w:spacing w:val="4"/>
                <w:sz w:val="28"/>
                <w:szCs w:val="28"/>
                <w:lang w:val="vi-VN"/>
              </w:rPr>
              <w:t xml:space="preserve">Nghị quyết về chất vấn và trả lời chất vấn tại Kỳ họp </w:t>
            </w:r>
            <w:r w:rsidRPr="009E62F0">
              <w:rPr>
                <w:rFonts w:ascii="Times New Roman" w:hAnsi="Times New Roman"/>
                <w:spacing w:val="4"/>
                <w:sz w:val="28"/>
                <w:szCs w:val="28"/>
              </w:rPr>
              <w:t>thường lệ giữa năm</w:t>
            </w:r>
            <w:r w:rsidR="009E62F0" w:rsidRPr="009E62F0">
              <w:rPr>
                <w:rFonts w:ascii="Times New Roman" w:hAnsi="Times New Roman"/>
                <w:spacing w:val="4"/>
                <w:sz w:val="28"/>
                <w:szCs w:val="28"/>
              </w:rPr>
              <w:t xml:space="preserve"> 2024</w:t>
            </w:r>
            <w:r w:rsidRPr="009E62F0">
              <w:rPr>
                <w:rFonts w:ascii="Times New Roman" w:hAnsi="Times New Roman"/>
                <w:spacing w:val="4"/>
                <w:sz w:val="28"/>
                <w:szCs w:val="28"/>
                <w:lang w:val="vi-VN"/>
              </w:rPr>
              <w:t xml:space="preserve">, </w:t>
            </w:r>
            <w:r w:rsidRPr="009E62F0">
              <w:rPr>
                <w:rFonts w:ascii="Times New Roman" w:hAnsi="Times New Roman"/>
                <w:spacing w:val="4"/>
                <w:sz w:val="28"/>
                <w:szCs w:val="28"/>
              </w:rPr>
              <w:t>Hội đồng nhân dân tỉnh</w:t>
            </w:r>
            <w:r w:rsidRPr="009E62F0">
              <w:rPr>
                <w:rFonts w:ascii="Times New Roman" w:hAnsi="Times New Roman"/>
                <w:spacing w:val="4"/>
                <w:sz w:val="28"/>
                <w:szCs w:val="28"/>
                <w:lang w:val="vi-VN"/>
              </w:rPr>
              <w:t>, khóa X</w:t>
            </w:r>
          </w:p>
        </w:tc>
        <w:tc>
          <w:tcPr>
            <w:tcW w:w="1610" w:type="dxa"/>
            <w:vAlign w:val="center"/>
          </w:tcPr>
          <w:p w:rsidR="00FA795A" w:rsidRPr="009E62F0" w:rsidRDefault="00FA795A" w:rsidP="00FA795A">
            <w:pPr>
              <w:pStyle w:val="BodyTextIndent"/>
              <w:spacing w:before="0" w:after="0"/>
              <w:ind w:firstLine="0"/>
              <w:jc w:val="center"/>
              <w:rPr>
                <w:rFonts w:ascii="Times New Roman" w:hAnsi="Times New Roman"/>
                <w:sz w:val="28"/>
                <w:szCs w:val="28"/>
                <w:lang w:val="vi-VN"/>
              </w:rPr>
            </w:pPr>
            <w:r w:rsidRPr="009E62F0">
              <w:rPr>
                <w:rFonts w:ascii="Times New Roman" w:hAnsi="Times New Roman"/>
                <w:sz w:val="28"/>
                <w:szCs w:val="28"/>
                <w:lang w:val="vi-VN"/>
              </w:rPr>
              <w:t xml:space="preserve">Thường trực </w:t>
            </w:r>
            <w:r w:rsidR="00604A67" w:rsidRPr="00CE4C45">
              <w:rPr>
                <w:rFonts w:ascii="Times New Roman" w:hAnsi="Times New Roman"/>
                <w:sz w:val="28"/>
                <w:szCs w:val="28"/>
              </w:rPr>
              <w:t>H</w:t>
            </w:r>
            <w:r w:rsidR="00604A67">
              <w:rPr>
                <w:rFonts w:ascii="Times New Roman" w:hAnsi="Times New Roman"/>
                <w:sz w:val="28"/>
                <w:szCs w:val="28"/>
              </w:rPr>
              <w:t>ội đồng nhân dân</w:t>
            </w:r>
            <w:r w:rsidR="00604A67" w:rsidRPr="00CE4C45">
              <w:rPr>
                <w:rFonts w:ascii="Times New Roman" w:hAnsi="Times New Roman"/>
                <w:sz w:val="28"/>
                <w:szCs w:val="28"/>
              </w:rPr>
              <w:t xml:space="preserve"> </w:t>
            </w:r>
            <w:r w:rsidRPr="009E62F0">
              <w:rPr>
                <w:rFonts w:ascii="Times New Roman" w:hAnsi="Times New Roman"/>
                <w:sz w:val="28"/>
                <w:szCs w:val="28"/>
                <w:lang w:val="vi-VN"/>
              </w:rPr>
              <w:t>tỉnh</w:t>
            </w:r>
          </w:p>
        </w:tc>
        <w:tc>
          <w:tcPr>
            <w:tcW w:w="2106" w:type="dxa"/>
            <w:vAlign w:val="center"/>
          </w:tcPr>
          <w:p w:rsidR="00FA795A" w:rsidRPr="009E62F0" w:rsidRDefault="00FA795A" w:rsidP="009336FF">
            <w:pPr>
              <w:pStyle w:val="BodyTextIndent"/>
              <w:spacing w:after="0"/>
              <w:ind w:firstLine="0"/>
              <w:jc w:val="left"/>
              <w:rPr>
                <w:rFonts w:ascii="Times New Roman" w:hAnsi="Times New Roman"/>
                <w:sz w:val="28"/>
                <w:szCs w:val="28"/>
                <w:lang w:val="vi-VN"/>
              </w:rPr>
            </w:pPr>
          </w:p>
        </w:tc>
      </w:tr>
    </w:tbl>
    <w:p w:rsidR="00F534CC" w:rsidRPr="00876516" w:rsidRDefault="00F534CC" w:rsidP="00850373">
      <w:pPr>
        <w:spacing w:before="120" w:after="120"/>
        <w:ind w:firstLine="720"/>
        <w:jc w:val="both"/>
        <w:rPr>
          <w:rFonts w:ascii="Times New Roman" w:hAnsi="Times New Roman"/>
          <w:sz w:val="28"/>
          <w:szCs w:val="28"/>
        </w:rPr>
      </w:pPr>
      <w:r>
        <w:rPr>
          <w:rFonts w:ascii="Times New Roman" w:hAnsi="Times New Roman"/>
          <w:sz w:val="28"/>
          <w:szCs w:val="28"/>
        </w:rPr>
        <w:t>2</w:t>
      </w:r>
      <w:r w:rsidRPr="001E4FDB">
        <w:rPr>
          <w:rFonts w:ascii="Times New Roman" w:hAnsi="Times New Roman"/>
          <w:sz w:val="28"/>
          <w:szCs w:val="28"/>
          <w:lang w:val="vi-VN"/>
        </w:rPr>
        <w:t>.</w:t>
      </w:r>
      <w:r>
        <w:rPr>
          <w:rFonts w:ascii="Times New Roman" w:hAnsi="Times New Roman"/>
          <w:sz w:val="28"/>
          <w:szCs w:val="28"/>
        </w:rPr>
        <w:t xml:space="preserve"> K</w:t>
      </w:r>
      <w:r w:rsidRPr="001E4FDB">
        <w:rPr>
          <w:rFonts w:ascii="Times New Roman" w:hAnsi="Times New Roman"/>
          <w:sz w:val="28"/>
          <w:szCs w:val="28"/>
          <w:lang w:val="vi-VN"/>
        </w:rPr>
        <w:t>ỳ họp thường lệ cuối năm</w:t>
      </w:r>
      <w:r w:rsidRPr="001E4FDB">
        <w:rPr>
          <w:rFonts w:ascii="Times New Roman" w:hAnsi="Times New Roman"/>
          <w:sz w:val="28"/>
          <w:szCs w:val="28"/>
        </w:rPr>
        <w:t xml:space="preserve"> 20</w:t>
      </w:r>
      <w:r>
        <w:rPr>
          <w:rFonts w:ascii="Times New Roman" w:hAnsi="Times New Roman"/>
          <w:sz w:val="28"/>
          <w:szCs w:val="28"/>
        </w:rPr>
        <w:t>2</w:t>
      </w:r>
      <w:r w:rsidR="00CE4C45">
        <w:rPr>
          <w:rFonts w:ascii="Times New Roman" w:hAnsi="Times New Roman"/>
          <w:sz w:val="28"/>
          <w:szCs w:val="28"/>
        </w:rPr>
        <w:t>4</w:t>
      </w:r>
      <w:r>
        <w:rPr>
          <w:rFonts w:ascii="Times New Roman" w:hAnsi="Times New Roman"/>
          <w:sz w:val="28"/>
          <w:szCs w:val="28"/>
        </w:rPr>
        <w:t xml:space="preserve">, </w:t>
      </w:r>
      <w:r>
        <w:rPr>
          <w:rFonts w:ascii="Times New Roman" w:hAnsi="Times New Roman"/>
          <w:spacing w:val="-4"/>
          <w:sz w:val="28"/>
          <w:szCs w:val="28"/>
          <w:lang w:val="vi-VN"/>
        </w:rPr>
        <w:t xml:space="preserve">Hội đồng nhân dân tỉnh, khóa </w:t>
      </w:r>
      <w:r w:rsidRPr="00202D29">
        <w:rPr>
          <w:rFonts w:ascii="Times New Roman" w:hAnsi="Times New Roman"/>
          <w:spacing w:val="-4"/>
          <w:sz w:val="28"/>
          <w:szCs w:val="28"/>
          <w:lang w:val="vi-VN"/>
        </w:rPr>
        <w:t>X</w:t>
      </w:r>
      <w:r w:rsidRPr="001E4FDB">
        <w:rPr>
          <w:rFonts w:ascii="Times New Roman" w:hAnsi="Times New Roman"/>
          <w:sz w:val="28"/>
          <w:szCs w:val="28"/>
          <w:lang w:val="vi-VN"/>
        </w:rPr>
        <w:t>:</w:t>
      </w:r>
      <w:r>
        <w:rPr>
          <w:rFonts w:ascii="Times New Roman" w:hAnsi="Times New Roman"/>
          <w:sz w:val="28"/>
          <w:szCs w:val="28"/>
          <w:lang w:val="vi-VN"/>
        </w:rPr>
        <w:t xml:space="preserve"> </w:t>
      </w:r>
      <w:r w:rsidR="00AB2969">
        <w:rPr>
          <w:rFonts w:ascii="Times New Roman" w:hAnsi="Times New Roman"/>
          <w:sz w:val="28"/>
          <w:szCs w:val="28"/>
        </w:rPr>
        <w:t>d</w:t>
      </w:r>
      <w:r w:rsidRPr="001E4FDB">
        <w:rPr>
          <w:rFonts w:ascii="Times New Roman" w:hAnsi="Times New Roman"/>
          <w:sz w:val="28"/>
          <w:szCs w:val="28"/>
          <w:lang w:val="vi-VN"/>
        </w:rPr>
        <w:t xml:space="preserve">ự kiến tổ chức </w:t>
      </w:r>
      <w:r w:rsidRPr="001E4FDB">
        <w:rPr>
          <w:rFonts w:ascii="Times New Roman" w:hAnsi="Times New Roman"/>
          <w:sz w:val="28"/>
          <w:szCs w:val="28"/>
        </w:rPr>
        <w:t xml:space="preserve">vào </w:t>
      </w:r>
      <w:r w:rsidRPr="001E4FDB">
        <w:rPr>
          <w:rFonts w:ascii="Times New Roman" w:hAnsi="Times New Roman"/>
          <w:sz w:val="28"/>
          <w:szCs w:val="28"/>
          <w:lang w:val="vi-VN"/>
        </w:rPr>
        <w:t>đầu tháng 12 năm 20</w:t>
      </w:r>
      <w:r>
        <w:rPr>
          <w:rFonts w:ascii="Times New Roman" w:hAnsi="Times New Roman"/>
          <w:sz w:val="28"/>
          <w:szCs w:val="28"/>
        </w:rPr>
        <w:t>2</w:t>
      </w:r>
      <w:r w:rsidR="00CE4C45">
        <w:rPr>
          <w:rFonts w:ascii="Times New Roman" w:hAnsi="Times New Roman"/>
          <w:sz w:val="28"/>
          <w:szCs w:val="28"/>
        </w:rPr>
        <w:t>4</w:t>
      </w:r>
      <w:r w:rsidRPr="001E4FDB">
        <w:rPr>
          <w:rFonts w:ascii="Times New Roman" w:hAnsi="Times New Roman"/>
          <w:sz w:val="28"/>
          <w:szCs w:val="28"/>
          <w:lang w:val="vi-VN"/>
        </w:rPr>
        <w:t xml:space="preserve">, </w:t>
      </w:r>
      <w:r w:rsidRPr="00F60E1E">
        <w:rPr>
          <w:rFonts w:ascii="Times New Roman" w:hAnsi="Times New Roman"/>
          <w:sz w:val="28"/>
          <w:szCs w:val="28"/>
          <w:lang w:val="vi-VN"/>
        </w:rPr>
        <w:t xml:space="preserve">ban hành </w:t>
      </w:r>
      <w:r w:rsidR="009A26B8" w:rsidRPr="00F60E1E">
        <w:rPr>
          <w:rFonts w:ascii="Times New Roman" w:hAnsi="Times New Roman"/>
          <w:sz w:val="28"/>
          <w:szCs w:val="28"/>
        </w:rPr>
        <w:t>13</w:t>
      </w:r>
      <w:r w:rsidRPr="00F60E1E">
        <w:rPr>
          <w:rFonts w:ascii="Times New Roman" w:hAnsi="Times New Roman"/>
          <w:sz w:val="28"/>
          <w:szCs w:val="28"/>
          <w:lang w:val="vi-VN"/>
        </w:rPr>
        <w:t xml:space="preserve"> </w:t>
      </w:r>
      <w:r w:rsidR="00876516" w:rsidRPr="00F60E1E">
        <w:rPr>
          <w:rFonts w:ascii="Times New Roman" w:hAnsi="Times New Roman"/>
          <w:sz w:val="28"/>
          <w:szCs w:val="28"/>
        </w:rPr>
        <w:t>n</w:t>
      </w:r>
      <w:r w:rsidRPr="00F60E1E">
        <w:rPr>
          <w:rFonts w:ascii="Times New Roman" w:hAnsi="Times New Roman"/>
          <w:sz w:val="28"/>
          <w:szCs w:val="28"/>
          <w:lang w:val="vi-VN"/>
        </w:rPr>
        <w:t>ghị quyết</w:t>
      </w:r>
      <w:r w:rsidRPr="001E4FDB">
        <w:rPr>
          <w:rFonts w:ascii="Times New Roman" w:hAnsi="Times New Roman"/>
          <w:sz w:val="28"/>
          <w:szCs w:val="28"/>
          <w:lang w:val="vi-VN"/>
        </w:rPr>
        <w:t>:</w:t>
      </w:r>
    </w:p>
    <w:p w:rsidR="00F534CC" w:rsidRPr="001E4FDB" w:rsidRDefault="00F534CC" w:rsidP="00F534CC">
      <w:pPr>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4989"/>
        <w:gridCol w:w="1769"/>
        <w:gridCol w:w="2234"/>
      </w:tblGrid>
      <w:tr w:rsidR="00F534CC" w:rsidRPr="00F60E1E" w:rsidTr="003274FC">
        <w:trPr>
          <w:trHeight w:val="825"/>
          <w:tblHeader/>
        </w:trPr>
        <w:tc>
          <w:tcPr>
            <w:tcW w:w="614" w:type="dxa"/>
            <w:vAlign w:val="center"/>
          </w:tcPr>
          <w:p w:rsidR="00F534CC" w:rsidRPr="00CE4C45" w:rsidRDefault="00F534CC" w:rsidP="00726FF5">
            <w:pPr>
              <w:pStyle w:val="BodyTextIndent"/>
              <w:spacing w:after="0"/>
              <w:ind w:firstLine="0"/>
              <w:jc w:val="center"/>
              <w:rPr>
                <w:rFonts w:ascii="Times New Roman" w:hAnsi="Times New Roman"/>
                <w:b/>
                <w:sz w:val="28"/>
                <w:szCs w:val="28"/>
                <w:lang w:val="vi-VN"/>
              </w:rPr>
            </w:pPr>
            <w:r w:rsidRPr="00CE4C45">
              <w:rPr>
                <w:rFonts w:ascii="Times New Roman" w:hAnsi="Times New Roman"/>
                <w:b/>
                <w:sz w:val="28"/>
                <w:szCs w:val="28"/>
                <w:lang w:val="vi-VN"/>
              </w:rPr>
              <w:t>Số TT</w:t>
            </w:r>
          </w:p>
        </w:tc>
        <w:tc>
          <w:tcPr>
            <w:tcW w:w="4989" w:type="dxa"/>
            <w:vAlign w:val="center"/>
          </w:tcPr>
          <w:p w:rsidR="00F534CC" w:rsidRPr="00CE4C45" w:rsidRDefault="00F534CC" w:rsidP="00150156">
            <w:pPr>
              <w:pStyle w:val="BodyTextIndent"/>
              <w:spacing w:after="0"/>
              <w:ind w:firstLine="0"/>
              <w:jc w:val="center"/>
              <w:rPr>
                <w:rFonts w:ascii="Times New Roman" w:hAnsi="Times New Roman"/>
                <w:b/>
                <w:sz w:val="28"/>
                <w:szCs w:val="28"/>
                <w:lang w:val="vi-VN"/>
              </w:rPr>
            </w:pPr>
            <w:r w:rsidRPr="00CE4C45">
              <w:rPr>
                <w:rFonts w:ascii="Times New Roman" w:hAnsi="Times New Roman"/>
                <w:b/>
                <w:sz w:val="28"/>
                <w:szCs w:val="28"/>
                <w:lang w:val="vi-VN"/>
              </w:rPr>
              <w:t xml:space="preserve">Tên </w:t>
            </w:r>
            <w:r w:rsidRPr="00CE4C45">
              <w:rPr>
                <w:rFonts w:ascii="Times New Roman" w:hAnsi="Times New Roman"/>
                <w:b/>
                <w:sz w:val="28"/>
                <w:szCs w:val="28"/>
              </w:rPr>
              <w:t>n</w:t>
            </w:r>
            <w:r w:rsidRPr="00CE4C45">
              <w:rPr>
                <w:rFonts w:ascii="Times New Roman" w:hAnsi="Times New Roman"/>
                <w:b/>
                <w:sz w:val="28"/>
                <w:szCs w:val="28"/>
                <w:lang w:val="vi-VN"/>
              </w:rPr>
              <w:t>ghị quyết</w:t>
            </w:r>
          </w:p>
        </w:tc>
        <w:tc>
          <w:tcPr>
            <w:tcW w:w="1769" w:type="dxa"/>
            <w:vAlign w:val="center"/>
          </w:tcPr>
          <w:p w:rsidR="00F534CC" w:rsidRPr="00CE4C45" w:rsidRDefault="00F534CC" w:rsidP="00150156">
            <w:pPr>
              <w:pStyle w:val="BodyTextIndent"/>
              <w:spacing w:after="0"/>
              <w:ind w:firstLine="0"/>
              <w:jc w:val="center"/>
              <w:rPr>
                <w:rFonts w:ascii="Times New Roman" w:hAnsi="Times New Roman"/>
                <w:b/>
                <w:sz w:val="28"/>
                <w:szCs w:val="28"/>
                <w:lang w:val="vi-VN"/>
              </w:rPr>
            </w:pPr>
            <w:r w:rsidRPr="00CE4C45">
              <w:rPr>
                <w:rFonts w:ascii="Times New Roman" w:hAnsi="Times New Roman"/>
                <w:b/>
                <w:sz w:val="28"/>
                <w:szCs w:val="28"/>
                <w:lang w:val="vi-VN"/>
              </w:rPr>
              <w:t xml:space="preserve">Cơ quan trình nghị quyết </w:t>
            </w:r>
          </w:p>
        </w:tc>
        <w:tc>
          <w:tcPr>
            <w:tcW w:w="2234" w:type="dxa"/>
            <w:vAlign w:val="center"/>
          </w:tcPr>
          <w:p w:rsidR="00F534CC" w:rsidRPr="00CE4C45" w:rsidRDefault="00F534CC" w:rsidP="00150156">
            <w:pPr>
              <w:pStyle w:val="BodyTextIndent"/>
              <w:spacing w:after="0"/>
              <w:ind w:firstLine="0"/>
              <w:jc w:val="center"/>
              <w:rPr>
                <w:rFonts w:ascii="Times New Roman" w:hAnsi="Times New Roman"/>
                <w:b/>
                <w:sz w:val="28"/>
                <w:szCs w:val="28"/>
                <w:lang w:val="vi-VN"/>
              </w:rPr>
            </w:pPr>
            <w:r w:rsidRPr="00CE4C45">
              <w:rPr>
                <w:rFonts w:ascii="Times New Roman" w:hAnsi="Times New Roman"/>
                <w:b/>
                <w:sz w:val="28"/>
                <w:szCs w:val="28"/>
                <w:lang w:val="vi-VN"/>
              </w:rPr>
              <w:t xml:space="preserve">Cơ quan thẩm tra nghị quyết </w:t>
            </w:r>
          </w:p>
        </w:tc>
      </w:tr>
      <w:tr w:rsidR="00F534CC" w:rsidRPr="00CE4C45" w:rsidTr="003274FC">
        <w:trPr>
          <w:trHeight w:val="734"/>
        </w:trPr>
        <w:tc>
          <w:tcPr>
            <w:tcW w:w="614" w:type="dxa"/>
            <w:vAlign w:val="center"/>
          </w:tcPr>
          <w:p w:rsidR="00F534CC" w:rsidRPr="00CE4C45" w:rsidRDefault="00F534CC" w:rsidP="00726FF5">
            <w:pPr>
              <w:pStyle w:val="BodyTextIndent"/>
              <w:spacing w:after="0"/>
              <w:ind w:firstLine="0"/>
              <w:jc w:val="center"/>
              <w:rPr>
                <w:rFonts w:ascii="Times New Roman" w:hAnsi="Times New Roman"/>
                <w:sz w:val="28"/>
                <w:szCs w:val="28"/>
                <w:lang w:val="vi-VN"/>
              </w:rPr>
            </w:pPr>
            <w:r w:rsidRPr="00CE4C45">
              <w:rPr>
                <w:rFonts w:ascii="Times New Roman" w:hAnsi="Times New Roman"/>
                <w:sz w:val="28"/>
                <w:szCs w:val="28"/>
                <w:lang w:val="vi-VN"/>
              </w:rPr>
              <w:t>1</w:t>
            </w:r>
          </w:p>
        </w:tc>
        <w:tc>
          <w:tcPr>
            <w:tcW w:w="4989" w:type="dxa"/>
            <w:vAlign w:val="center"/>
          </w:tcPr>
          <w:p w:rsidR="00F534CC" w:rsidRPr="00E452A8" w:rsidRDefault="004D6B63" w:rsidP="00726FF5">
            <w:pPr>
              <w:pStyle w:val="BodyTextIndent"/>
              <w:ind w:firstLine="0"/>
              <w:rPr>
                <w:rFonts w:ascii="Times New Roman" w:hAnsi="Times New Roman"/>
                <w:sz w:val="28"/>
                <w:szCs w:val="28"/>
                <w:lang w:val="vi-VN"/>
              </w:rPr>
            </w:pPr>
            <w:r w:rsidRPr="00CE4C45">
              <w:rPr>
                <w:rFonts w:ascii="Times New Roman" w:hAnsi="Times New Roman"/>
                <w:sz w:val="28"/>
                <w:szCs w:val="28"/>
                <w:lang w:val="vi-VN"/>
              </w:rPr>
              <w:t>Nghị quyết về nhiệm vụ phát</w:t>
            </w:r>
            <w:r w:rsidR="00CE4C45" w:rsidRPr="00CE4C45">
              <w:rPr>
                <w:rFonts w:ascii="Times New Roman" w:hAnsi="Times New Roman"/>
                <w:sz w:val="28"/>
                <w:szCs w:val="28"/>
                <w:lang w:val="vi-VN"/>
              </w:rPr>
              <w:t xml:space="preserve"> triển kinh tế - xã hội năm 202</w:t>
            </w:r>
            <w:r w:rsidR="00CE4C45" w:rsidRPr="00E452A8">
              <w:rPr>
                <w:rFonts w:ascii="Times New Roman" w:hAnsi="Times New Roman"/>
                <w:sz w:val="28"/>
                <w:szCs w:val="28"/>
                <w:lang w:val="vi-VN"/>
              </w:rPr>
              <w:t>5</w:t>
            </w:r>
          </w:p>
        </w:tc>
        <w:tc>
          <w:tcPr>
            <w:tcW w:w="1769" w:type="dxa"/>
            <w:vAlign w:val="center"/>
          </w:tcPr>
          <w:p w:rsidR="00F534CC" w:rsidRPr="00CE4C45" w:rsidRDefault="00604A67" w:rsidP="00150156">
            <w:pPr>
              <w:pStyle w:val="BodyTextIndent"/>
              <w:spacing w:after="0"/>
              <w:ind w:firstLine="0"/>
              <w:jc w:val="center"/>
              <w:rPr>
                <w:rFonts w:ascii="Times New Roman" w:hAnsi="Times New Roman"/>
                <w:sz w:val="28"/>
                <w:szCs w:val="28"/>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F534CC" w:rsidRPr="00CE4C45" w:rsidRDefault="0075401A" w:rsidP="0042168D">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03 Ban</w:t>
            </w:r>
          </w:p>
          <w:p w:rsidR="0075401A" w:rsidRPr="00CE4C45" w:rsidRDefault="00604A67" w:rsidP="0042168D">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H</w:t>
            </w:r>
            <w:r>
              <w:rPr>
                <w:rFonts w:ascii="Times New Roman" w:hAnsi="Times New Roman"/>
                <w:sz w:val="28"/>
                <w:szCs w:val="28"/>
              </w:rPr>
              <w:t>ội đồng nhân dân</w:t>
            </w:r>
            <w:r w:rsidR="0075401A" w:rsidRPr="00CE4C45">
              <w:rPr>
                <w:rFonts w:ascii="Times New Roman" w:hAnsi="Times New Roman"/>
                <w:sz w:val="28"/>
                <w:szCs w:val="28"/>
              </w:rPr>
              <w:t xml:space="preserve"> tỉnh</w:t>
            </w:r>
          </w:p>
        </w:tc>
      </w:tr>
      <w:tr w:rsidR="00F534CC" w:rsidRPr="00CE4C45" w:rsidTr="003274FC">
        <w:trPr>
          <w:trHeight w:val="1078"/>
        </w:trPr>
        <w:tc>
          <w:tcPr>
            <w:tcW w:w="614" w:type="dxa"/>
            <w:vAlign w:val="center"/>
          </w:tcPr>
          <w:p w:rsidR="00F534CC" w:rsidRPr="00CE4C45" w:rsidRDefault="00F534CC" w:rsidP="00726FF5">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t>2</w:t>
            </w:r>
          </w:p>
        </w:tc>
        <w:tc>
          <w:tcPr>
            <w:tcW w:w="4989" w:type="dxa"/>
            <w:vAlign w:val="center"/>
          </w:tcPr>
          <w:p w:rsidR="00F534CC" w:rsidRPr="00CE4C45" w:rsidRDefault="00CE4C45" w:rsidP="00726FF5">
            <w:pPr>
              <w:pStyle w:val="BodyTextIndent"/>
              <w:ind w:firstLine="0"/>
              <w:rPr>
                <w:rFonts w:ascii="Times New Roman" w:hAnsi="Times New Roman"/>
                <w:sz w:val="28"/>
                <w:szCs w:val="28"/>
              </w:rPr>
            </w:pPr>
            <w:r w:rsidRPr="00CE4C45">
              <w:rPr>
                <w:rFonts w:ascii="Times New Roman" w:hAnsi="Times New Roman"/>
                <w:sz w:val="28"/>
                <w:szCs w:val="28"/>
              </w:rPr>
              <w:t>Nghị quyết về phân bổ danh mục chi tiết và kế hoạch vốn đầu tư công thuộc nguồn vốn ngân sách nhà nước tỉnh Bến Tre năm 2025</w:t>
            </w:r>
          </w:p>
        </w:tc>
        <w:tc>
          <w:tcPr>
            <w:tcW w:w="1769" w:type="dxa"/>
            <w:vAlign w:val="center"/>
          </w:tcPr>
          <w:p w:rsidR="00F534CC" w:rsidRPr="00CE4C45" w:rsidRDefault="00604A67" w:rsidP="00150156">
            <w:pPr>
              <w:pStyle w:val="BodyTextIndent"/>
              <w:spacing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F534CC" w:rsidRPr="00CE4C45" w:rsidRDefault="0075401A" w:rsidP="00CE4C45">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 xml:space="preserve">Ban </w:t>
            </w:r>
            <w:r w:rsidR="00CE4C45">
              <w:rPr>
                <w:rFonts w:ascii="Times New Roman" w:hAnsi="Times New Roman"/>
                <w:sz w:val="28"/>
                <w:szCs w:val="28"/>
              </w:rPr>
              <w:t>kinh tế - ngân sách</w:t>
            </w:r>
          </w:p>
        </w:tc>
      </w:tr>
      <w:tr w:rsidR="00F534CC" w:rsidRPr="00CE4C45" w:rsidTr="003274FC">
        <w:trPr>
          <w:trHeight w:val="906"/>
        </w:trPr>
        <w:tc>
          <w:tcPr>
            <w:tcW w:w="614" w:type="dxa"/>
            <w:vAlign w:val="center"/>
          </w:tcPr>
          <w:p w:rsidR="00F534CC" w:rsidRPr="00CE4C45" w:rsidRDefault="00F534CC" w:rsidP="00726FF5">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t>3</w:t>
            </w:r>
          </w:p>
        </w:tc>
        <w:tc>
          <w:tcPr>
            <w:tcW w:w="4989" w:type="dxa"/>
            <w:vAlign w:val="center"/>
          </w:tcPr>
          <w:p w:rsidR="00F534CC" w:rsidRPr="00CE4C45" w:rsidRDefault="00CE4C45" w:rsidP="00CE4C45">
            <w:pPr>
              <w:spacing w:before="120" w:after="120" w:line="264" w:lineRule="auto"/>
              <w:jc w:val="both"/>
              <w:rPr>
                <w:rFonts w:ascii="Times New Roman" w:hAnsi="Times New Roman"/>
                <w:sz w:val="28"/>
                <w:szCs w:val="28"/>
              </w:rPr>
            </w:pPr>
            <w:r w:rsidRPr="00CE4C45">
              <w:rPr>
                <w:rFonts w:ascii="Times New Roman" w:hAnsi="Times New Roman"/>
                <w:sz w:val="28"/>
                <w:szCs w:val="28"/>
              </w:rPr>
              <w:t>Nghị quyết phê chuẩn quyết toán thu ngân sách nhà nước trên địa bàn, quyết toán thu, chi ngân sách địa phương năm 2023</w:t>
            </w:r>
          </w:p>
        </w:tc>
        <w:tc>
          <w:tcPr>
            <w:tcW w:w="1769" w:type="dxa"/>
            <w:vAlign w:val="center"/>
          </w:tcPr>
          <w:p w:rsidR="00F534CC" w:rsidRPr="00CE4C45" w:rsidRDefault="00604A67" w:rsidP="00150156">
            <w:pPr>
              <w:pStyle w:val="BodyTextIndent"/>
              <w:spacing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F534CC" w:rsidRPr="00CE4C45" w:rsidRDefault="00CE4C45" w:rsidP="0075401A">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 xml:space="preserve">Ban </w:t>
            </w:r>
            <w:r>
              <w:rPr>
                <w:rFonts w:ascii="Times New Roman" w:hAnsi="Times New Roman"/>
                <w:sz w:val="28"/>
                <w:szCs w:val="28"/>
              </w:rPr>
              <w:t>kinh tế - ngân sách</w:t>
            </w:r>
          </w:p>
        </w:tc>
      </w:tr>
      <w:tr w:rsidR="00F534CC" w:rsidRPr="00CE4C45" w:rsidTr="003274FC">
        <w:trPr>
          <w:trHeight w:val="919"/>
        </w:trPr>
        <w:tc>
          <w:tcPr>
            <w:tcW w:w="614" w:type="dxa"/>
            <w:vAlign w:val="center"/>
          </w:tcPr>
          <w:p w:rsidR="00F534CC" w:rsidRPr="00CE4C45" w:rsidRDefault="00F534CC" w:rsidP="00726FF5">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t>4</w:t>
            </w:r>
          </w:p>
        </w:tc>
        <w:tc>
          <w:tcPr>
            <w:tcW w:w="4989" w:type="dxa"/>
            <w:vAlign w:val="center"/>
          </w:tcPr>
          <w:p w:rsidR="00F534CC" w:rsidRPr="00CE4C45" w:rsidRDefault="00CE4C45" w:rsidP="00726FF5">
            <w:pPr>
              <w:spacing w:before="120" w:after="120" w:line="252" w:lineRule="auto"/>
              <w:jc w:val="both"/>
              <w:rPr>
                <w:rFonts w:ascii="Times New Roman" w:hAnsi="Times New Roman"/>
                <w:sz w:val="28"/>
                <w:szCs w:val="28"/>
              </w:rPr>
            </w:pPr>
            <w:r w:rsidRPr="00CE4C45">
              <w:rPr>
                <w:rFonts w:ascii="Times New Roman" w:hAnsi="Times New Roman"/>
                <w:sz w:val="28"/>
                <w:szCs w:val="28"/>
              </w:rPr>
              <w:t>Nghị quyết về dự toán thu ngân sách nhà nước trên địa bàn, thu, chi ngân sách địa phương năm 2025</w:t>
            </w:r>
          </w:p>
        </w:tc>
        <w:tc>
          <w:tcPr>
            <w:tcW w:w="1769" w:type="dxa"/>
            <w:vAlign w:val="center"/>
          </w:tcPr>
          <w:p w:rsidR="00F534CC" w:rsidRPr="00CE4C45" w:rsidRDefault="00604A67" w:rsidP="00150156">
            <w:pPr>
              <w:pStyle w:val="BodyTextIndent"/>
              <w:spacing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F534CC" w:rsidRPr="00CE4C45" w:rsidRDefault="00CE4C45" w:rsidP="00150156">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t xml:space="preserve">Ban </w:t>
            </w:r>
            <w:r>
              <w:rPr>
                <w:rFonts w:ascii="Times New Roman" w:hAnsi="Times New Roman"/>
                <w:sz w:val="28"/>
                <w:szCs w:val="28"/>
              </w:rPr>
              <w:t>kinh tế - ngân sách</w:t>
            </w:r>
          </w:p>
        </w:tc>
      </w:tr>
      <w:tr w:rsidR="00F534CC" w:rsidRPr="00CE4C45" w:rsidTr="003274FC">
        <w:trPr>
          <w:trHeight w:val="652"/>
        </w:trPr>
        <w:tc>
          <w:tcPr>
            <w:tcW w:w="614" w:type="dxa"/>
            <w:vAlign w:val="center"/>
          </w:tcPr>
          <w:p w:rsidR="00F534CC" w:rsidRPr="00CE4C45" w:rsidRDefault="00F534CC" w:rsidP="00726FF5">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t>5</w:t>
            </w:r>
          </w:p>
        </w:tc>
        <w:tc>
          <w:tcPr>
            <w:tcW w:w="4989" w:type="dxa"/>
            <w:vAlign w:val="center"/>
          </w:tcPr>
          <w:p w:rsidR="00F534CC" w:rsidRPr="00CE4C45" w:rsidRDefault="00CE4C45" w:rsidP="00726FF5">
            <w:pPr>
              <w:pStyle w:val="BodyTextIndent"/>
              <w:ind w:firstLine="0"/>
              <w:rPr>
                <w:rFonts w:ascii="Times New Roman" w:hAnsi="Times New Roman"/>
                <w:sz w:val="28"/>
                <w:szCs w:val="28"/>
              </w:rPr>
            </w:pPr>
            <w:r w:rsidRPr="00CE4C45">
              <w:rPr>
                <w:rFonts w:ascii="Times New Roman" w:hAnsi="Times New Roman"/>
                <w:sz w:val="28"/>
                <w:szCs w:val="28"/>
              </w:rPr>
              <w:t>Nghị quyết về phân bổ ngân sách địa phương năm 2025</w:t>
            </w:r>
          </w:p>
        </w:tc>
        <w:tc>
          <w:tcPr>
            <w:tcW w:w="1769" w:type="dxa"/>
            <w:vAlign w:val="center"/>
          </w:tcPr>
          <w:p w:rsidR="00F534CC" w:rsidRPr="00CE4C45" w:rsidRDefault="00604A67" w:rsidP="00150156">
            <w:pPr>
              <w:pStyle w:val="BodyTextIndent"/>
              <w:spacing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F534CC" w:rsidRPr="00CE4C45" w:rsidRDefault="00CE4C45" w:rsidP="0069575E">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 xml:space="preserve">Ban </w:t>
            </w:r>
            <w:r>
              <w:rPr>
                <w:rFonts w:ascii="Times New Roman" w:hAnsi="Times New Roman"/>
                <w:sz w:val="28"/>
                <w:szCs w:val="28"/>
              </w:rPr>
              <w:t>kinh tế - ngân sách</w:t>
            </w:r>
          </w:p>
        </w:tc>
      </w:tr>
      <w:tr w:rsidR="00F534CC" w:rsidRPr="00F60E1E" w:rsidTr="003274FC">
        <w:trPr>
          <w:trHeight w:val="1112"/>
        </w:trPr>
        <w:tc>
          <w:tcPr>
            <w:tcW w:w="614" w:type="dxa"/>
            <w:vAlign w:val="center"/>
          </w:tcPr>
          <w:p w:rsidR="00F534CC" w:rsidRPr="00CE4C45" w:rsidRDefault="00F534CC" w:rsidP="00726FF5">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t>6</w:t>
            </w:r>
          </w:p>
        </w:tc>
        <w:tc>
          <w:tcPr>
            <w:tcW w:w="4989" w:type="dxa"/>
            <w:vAlign w:val="center"/>
          </w:tcPr>
          <w:p w:rsidR="00F534CC" w:rsidRPr="00CE4C45" w:rsidRDefault="00CE4C45" w:rsidP="00CE4C45">
            <w:pPr>
              <w:spacing w:before="120" w:after="120" w:line="264" w:lineRule="auto"/>
              <w:jc w:val="both"/>
              <w:rPr>
                <w:rFonts w:ascii="Times New Roman" w:hAnsi="Times New Roman"/>
                <w:sz w:val="28"/>
                <w:szCs w:val="28"/>
              </w:rPr>
            </w:pPr>
            <w:r w:rsidRPr="00CE4C45">
              <w:rPr>
                <w:rFonts w:ascii="Times New Roman" w:hAnsi="Times New Roman"/>
                <w:sz w:val="28"/>
                <w:szCs w:val="28"/>
              </w:rPr>
              <w:t>Nghị quyết về quy định chế độ trợ giúp xã hội đối với người có hoàn cảnh đặc biệt khó khăn trên địa bàn tỉnh Bến Tre</w:t>
            </w:r>
          </w:p>
        </w:tc>
        <w:tc>
          <w:tcPr>
            <w:tcW w:w="1769" w:type="dxa"/>
            <w:vAlign w:val="center"/>
          </w:tcPr>
          <w:p w:rsidR="00F534CC" w:rsidRPr="00CE4C45" w:rsidRDefault="00604A67" w:rsidP="00150156">
            <w:pPr>
              <w:pStyle w:val="BodyTextIndent"/>
              <w:spacing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F534CC" w:rsidRPr="00E452A8" w:rsidRDefault="00CE4C45" w:rsidP="00CE4C45">
            <w:pPr>
              <w:pStyle w:val="BodyTextIndent"/>
              <w:spacing w:before="0" w:after="0"/>
              <w:ind w:firstLine="0"/>
              <w:jc w:val="left"/>
              <w:rPr>
                <w:rFonts w:ascii="Times New Roman" w:hAnsi="Times New Roman"/>
                <w:sz w:val="28"/>
                <w:szCs w:val="28"/>
                <w:lang w:val="vi-VN"/>
              </w:rPr>
            </w:pPr>
            <w:r w:rsidRPr="00E452A8">
              <w:rPr>
                <w:rFonts w:ascii="Times New Roman" w:hAnsi="Times New Roman"/>
                <w:sz w:val="28"/>
                <w:szCs w:val="28"/>
                <w:lang w:val="vi-VN"/>
              </w:rPr>
              <w:t>- Ban kinh tế - ngân sách</w:t>
            </w:r>
          </w:p>
          <w:p w:rsidR="00CE4C45" w:rsidRPr="00E452A8" w:rsidRDefault="00CE4C45" w:rsidP="00CE4C45">
            <w:pPr>
              <w:pStyle w:val="BodyTextIndent"/>
              <w:spacing w:before="0" w:after="0"/>
              <w:ind w:firstLine="0"/>
              <w:jc w:val="left"/>
              <w:rPr>
                <w:rFonts w:ascii="Times New Roman" w:hAnsi="Times New Roman"/>
                <w:sz w:val="28"/>
                <w:szCs w:val="28"/>
                <w:lang w:val="vi-VN"/>
              </w:rPr>
            </w:pPr>
            <w:r w:rsidRPr="00E452A8">
              <w:rPr>
                <w:rFonts w:ascii="Times New Roman" w:hAnsi="Times New Roman"/>
                <w:sz w:val="28"/>
                <w:szCs w:val="28"/>
                <w:lang w:val="vi-VN"/>
              </w:rPr>
              <w:t>- Ban văn hoá – xã hội</w:t>
            </w:r>
          </w:p>
        </w:tc>
      </w:tr>
      <w:tr w:rsidR="00F534CC" w:rsidRPr="00F60E1E" w:rsidTr="003274FC">
        <w:trPr>
          <w:trHeight w:val="662"/>
        </w:trPr>
        <w:tc>
          <w:tcPr>
            <w:tcW w:w="614" w:type="dxa"/>
            <w:vAlign w:val="center"/>
          </w:tcPr>
          <w:p w:rsidR="00F534CC" w:rsidRPr="00CE4C45" w:rsidRDefault="00F534CC" w:rsidP="00726FF5">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t>7</w:t>
            </w:r>
          </w:p>
        </w:tc>
        <w:tc>
          <w:tcPr>
            <w:tcW w:w="4989" w:type="dxa"/>
            <w:vAlign w:val="center"/>
          </w:tcPr>
          <w:p w:rsidR="00F534CC" w:rsidRPr="00CE4C45" w:rsidRDefault="00CE4C45" w:rsidP="00726FF5">
            <w:pPr>
              <w:pStyle w:val="BodyTextIndent"/>
              <w:ind w:firstLine="0"/>
              <w:rPr>
                <w:rFonts w:ascii="Times New Roman" w:hAnsi="Times New Roman"/>
                <w:sz w:val="28"/>
                <w:szCs w:val="28"/>
              </w:rPr>
            </w:pPr>
            <w:r w:rsidRPr="00CE4C45">
              <w:rPr>
                <w:rFonts w:ascii="Times New Roman" w:hAnsi="Times New Roman"/>
                <w:sz w:val="28"/>
                <w:szCs w:val="28"/>
              </w:rPr>
              <w:t xml:space="preserve">Nghị quyết về việc thông qua Chương trình phát triển đô thị tỉnh Bến Tre giai đoạn đến năm 2030, tầm nhìn đến năm </w:t>
            </w:r>
            <w:r w:rsidRPr="00CE4C45">
              <w:rPr>
                <w:rFonts w:ascii="Times New Roman" w:hAnsi="Times New Roman"/>
                <w:sz w:val="28"/>
                <w:szCs w:val="28"/>
              </w:rPr>
              <w:lastRenderedPageBreak/>
              <w:t>2050</w:t>
            </w:r>
          </w:p>
        </w:tc>
        <w:tc>
          <w:tcPr>
            <w:tcW w:w="1769" w:type="dxa"/>
            <w:vAlign w:val="center"/>
          </w:tcPr>
          <w:p w:rsidR="00F534CC" w:rsidRPr="00CE4C45" w:rsidRDefault="00604A67" w:rsidP="00150156">
            <w:pPr>
              <w:pStyle w:val="BodyTextIndent"/>
              <w:spacing w:after="0"/>
              <w:ind w:firstLine="0"/>
              <w:jc w:val="center"/>
              <w:rPr>
                <w:rFonts w:ascii="Times New Roman" w:hAnsi="Times New Roman"/>
                <w:sz w:val="28"/>
                <w:szCs w:val="28"/>
                <w:lang w:val="vi-VN"/>
              </w:rPr>
            </w:pPr>
            <w:r>
              <w:rPr>
                <w:rFonts w:ascii="Times New Roman" w:hAnsi="Times New Roman"/>
                <w:sz w:val="28"/>
                <w:szCs w:val="28"/>
              </w:rPr>
              <w:lastRenderedPageBreak/>
              <w:t>Uỷ ban nhân dân</w:t>
            </w:r>
            <w:r w:rsidRPr="009E62F0">
              <w:rPr>
                <w:rFonts w:ascii="Times New Roman" w:hAnsi="Times New Roman"/>
                <w:sz w:val="28"/>
                <w:szCs w:val="28"/>
              </w:rPr>
              <w:t xml:space="preserve"> tỉnh</w:t>
            </w:r>
          </w:p>
        </w:tc>
        <w:tc>
          <w:tcPr>
            <w:tcW w:w="2234" w:type="dxa"/>
            <w:vAlign w:val="center"/>
          </w:tcPr>
          <w:p w:rsidR="00150156" w:rsidRPr="00E452A8" w:rsidRDefault="00150156" w:rsidP="00150156">
            <w:pPr>
              <w:pStyle w:val="BodyTextIndent"/>
              <w:spacing w:before="0" w:after="0"/>
              <w:ind w:firstLine="0"/>
              <w:jc w:val="center"/>
              <w:rPr>
                <w:rFonts w:ascii="Times New Roman" w:hAnsi="Times New Roman"/>
                <w:sz w:val="28"/>
                <w:szCs w:val="28"/>
                <w:lang w:val="vi-VN"/>
              </w:rPr>
            </w:pPr>
            <w:r w:rsidRPr="00E452A8">
              <w:rPr>
                <w:rFonts w:ascii="Times New Roman" w:hAnsi="Times New Roman"/>
                <w:sz w:val="28"/>
                <w:szCs w:val="28"/>
                <w:lang w:val="vi-VN"/>
              </w:rPr>
              <w:t>03 Ban</w:t>
            </w:r>
          </w:p>
          <w:p w:rsidR="00F534CC" w:rsidRPr="00E452A8" w:rsidRDefault="00604A67" w:rsidP="00150156">
            <w:pPr>
              <w:pStyle w:val="BodyTextIndent"/>
              <w:spacing w:before="0" w:after="0"/>
              <w:ind w:firstLine="0"/>
              <w:jc w:val="center"/>
              <w:rPr>
                <w:rFonts w:ascii="Times New Roman" w:hAnsi="Times New Roman"/>
                <w:sz w:val="28"/>
                <w:szCs w:val="28"/>
                <w:lang w:val="vi-VN"/>
              </w:rPr>
            </w:pPr>
            <w:r w:rsidRPr="00E452A8">
              <w:rPr>
                <w:rFonts w:ascii="Times New Roman" w:hAnsi="Times New Roman"/>
                <w:sz w:val="28"/>
                <w:szCs w:val="28"/>
                <w:lang w:val="vi-VN"/>
              </w:rPr>
              <w:t>Hội đồng nhân dân</w:t>
            </w:r>
            <w:r w:rsidR="00150156" w:rsidRPr="00E452A8">
              <w:rPr>
                <w:rFonts w:ascii="Times New Roman" w:hAnsi="Times New Roman"/>
                <w:sz w:val="28"/>
                <w:szCs w:val="28"/>
                <w:lang w:val="vi-VN"/>
              </w:rPr>
              <w:t xml:space="preserve"> tỉnh</w:t>
            </w:r>
          </w:p>
        </w:tc>
      </w:tr>
      <w:tr w:rsidR="00F534CC" w:rsidRPr="00CE4C45" w:rsidTr="003274FC">
        <w:trPr>
          <w:trHeight w:val="1124"/>
        </w:trPr>
        <w:tc>
          <w:tcPr>
            <w:tcW w:w="614" w:type="dxa"/>
            <w:vAlign w:val="center"/>
          </w:tcPr>
          <w:p w:rsidR="00F534CC" w:rsidRPr="00CE4C45" w:rsidRDefault="00A8315F" w:rsidP="00726FF5">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lastRenderedPageBreak/>
              <w:t>8</w:t>
            </w:r>
          </w:p>
        </w:tc>
        <w:tc>
          <w:tcPr>
            <w:tcW w:w="4989" w:type="dxa"/>
            <w:vAlign w:val="center"/>
          </w:tcPr>
          <w:p w:rsidR="00F534CC" w:rsidRPr="00CE4C45" w:rsidRDefault="00CE4C45" w:rsidP="00726FF5">
            <w:pPr>
              <w:pStyle w:val="BodyTextIndent"/>
              <w:spacing w:before="0" w:after="0"/>
              <w:ind w:firstLine="0"/>
              <w:rPr>
                <w:rFonts w:ascii="Times New Roman" w:hAnsi="Times New Roman"/>
                <w:sz w:val="28"/>
                <w:szCs w:val="28"/>
              </w:rPr>
            </w:pPr>
            <w:r w:rsidRPr="00CE4C45">
              <w:rPr>
                <w:rFonts w:ascii="Times New Roman" w:hAnsi="Times New Roman"/>
                <w:sz w:val="28"/>
                <w:szCs w:val="28"/>
              </w:rPr>
              <w:t>Nghị quyết phê duyệt danh mục các dự án cần thu hồi đất để phát triển kinh tế-xã hội vì lợi ích quốc gia, công cộng trên địa bàn tỉnh Bến Tre trong năm 2025</w:t>
            </w:r>
          </w:p>
        </w:tc>
        <w:tc>
          <w:tcPr>
            <w:tcW w:w="1769" w:type="dxa"/>
            <w:vAlign w:val="center"/>
          </w:tcPr>
          <w:p w:rsidR="00F534CC" w:rsidRPr="00CE4C45" w:rsidRDefault="00604A67" w:rsidP="00150156">
            <w:pPr>
              <w:pStyle w:val="BodyTextIndent"/>
              <w:spacing w:after="0"/>
              <w:ind w:firstLine="0"/>
              <w:jc w:val="center"/>
              <w:rPr>
                <w:rFonts w:ascii="Times New Roman" w:hAnsi="Times New Roman"/>
                <w:sz w:val="28"/>
                <w:szCs w:val="28"/>
                <w:lang w:val="vi-VN"/>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F534CC" w:rsidRPr="00CE4C45" w:rsidRDefault="00150156" w:rsidP="00B353F5">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 xml:space="preserve">Ban </w:t>
            </w:r>
            <w:r>
              <w:rPr>
                <w:rFonts w:ascii="Times New Roman" w:hAnsi="Times New Roman"/>
                <w:sz w:val="28"/>
                <w:szCs w:val="28"/>
              </w:rPr>
              <w:t>kinh tế - ngân sách</w:t>
            </w:r>
          </w:p>
        </w:tc>
      </w:tr>
      <w:tr w:rsidR="00A30A43" w:rsidRPr="00CE4C45" w:rsidTr="003274FC">
        <w:trPr>
          <w:trHeight w:val="1102"/>
        </w:trPr>
        <w:tc>
          <w:tcPr>
            <w:tcW w:w="614" w:type="dxa"/>
            <w:vAlign w:val="center"/>
          </w:tcPr>
          <w:p w:rsidR="00A30A43" w:rsidRPr="00CE4C45" w:rsidRDefault="00A8315F" w:rsidP="00A30A43">
            <w:pPr>
              <w:pStyle w:val="BodyTextIndent"/>
              <w:spacing w:after="0"/>
              <w:ind w:firstLine="0"/>
              <w:jc w:val="center"/>
              <w:rPr>
                <w:rFonts w:ascii="Times New Roman" w:hAnsi="Times New Roman"/>
                <w:sz w:val="28"/>
                <w:szCs w:val="28"/>
              </w:rPr>
            </w:pPr>
            <w:r w:rsidRPr="00CE4C45">
              <w:rPr>
                <w:rFonts w:ascii="Times New Roman" w:hAnsi="Times New Roman"/>
                <w:sz w:val="28"/>
                <w:szCs w:val="28"/>
              </w:rPr>
              <w:t>9</w:t>
            </w:r>
          </w:p>
        </w:tc>
        <w:tc>
          <w:tcPr>
            <w:tcW w:w="4989" w:type="dxa"/>
            <w:vAlign w:val="center"/>
          </w:tcPr>
          <w:p w:rsidR="00A30A43" w:rsidRPr="00CE4C45" w:rsidRDefault="00CE4C45" w:rsidP="00A30A43">
            <w:pPr>
              <w:spacing w:before="120" w:after="120" w:line="252" w:lineRule="auto"/>
              <w:jc w:val="both"/>
              <w:rPr>
                <w:rFonts w:ascii="Times New Roman" w:hAnsi="Times New Roman"/>
                <w:iCs w:val="0"/>
                <w:sz w:val="28"/>
                <w:szCs w:val="28"/>
              </w:rPr>
            </w:pPr>
            <w:r w:rsidRPr="00CE4C45">
              <w:rPr>
                <w:rFonts w:ascii="Times New Roman" w:hAnsi="Times New Roman"/>
                <w:sz w:val="28"/>
                <w:szCs w:val="28"/>
              </w:rPr>
              <w:t>Nghị quyết thông qua danh mục các dự án chuyển mục đích sử dụng đất trồng lúa, đất rừng để thực hiện các dự án trên địa bàn tỉnh Bến Tre trong năm 2025</w:t>
            </w:r>
          </w:p>
        </w:tc>
        <w:tc>
          <w:tcPr>
            <w:tcW w:w="1769" w:type="dxa"/>
            <w:vAlign w:val="center"/>
          </w:tcPr>
          <w:p w:rsidR="00A30A43" w:rsidRPr="00CE4C45" w:rsidRDefault="00604A67" w:rsidP="00A30A43">
            <w:pPr>
              <w:pStyle w:val="BodyTextIndent"/>
              <w:spacing w:after="0"/>
              <w:ind w:firstLine="0"/>
              <w:jc w:val="center"/>
              <w:rPr>
                <w:rFonts w:ascii="Times New Roman" w:hAnsi="Times New Roman"/>
                <w:sz w:val="28"/>
                <w:szCs w:val="28"/>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A30A43" w:rsidRPr="00CE4C45" w:rsidRDefault="00150156" w:rsidP="00B353F5">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 xml:space="preserve">Ban </w:t>
            </w:r>
            <w:r>
              <w:rPr>
                <w:rFonts w:ascii="Times New Roman" w:hAnsi="Times New Roman"/>
                <w:sz w:val="28"/>
                <w:szCs w:val="28"/>
              </w:rPr>
              <w:t>kinh tế - ngân sách</w:t>
            </w:r>
          </w:p>
        </w:tc>
      </w:tr>
      <w:tr w:rsidR="00CE4C45" w:rsidRPr="00CE4C45" w:rsidTr="003274FC">
        <w:trPr>
          <w:trHeight w:val="1102"/>
        </w:trPr>
        <w:tc>
          <w:tcPr>
            <w:tcW w:w="614" w:type="dxa"/>
            <w:vAlign w:val="center"/>
          </w:tcPr>
          <w:p w:rsidR="00CE4C45" w:rsidRPr="00CE4C45" w:rsidRDefault="00150156" w:rsidP="00A30A43">
            <w:pPr>
              <w:pStyle w:val="BodyTextIndent"/>
              <w:spacing w:after="0"/>
              <w:ind w:firstLine="0"/>
              <w:jc w:val="center"/>
              <w:rPr>
                <w:rFonts w:ascii="Times New Roman" w:hAnsi="Times New Roman"/>
                <w:sz w:val="28"/>
                <w:szCs w:val="28"/>
              </w:rPr>
            </w:pPr>
            <w:r>
              <w:rPr>
                <w:rFonts w:ascii="Times New Roman" w:hAnsi="Times New Roman"/>
                <w:sz w:val="28"/>
                <w:szCs w:val="28"/>
              </w:rPr>
              <w:t>10</w:t>
            </w:r>
          </w:p>
        </w:tc>
        <w:tc>
          <w:tcPr>
            <w:tcW w:w="4989" w:type="dxa"/>
            <w:vAlign w:val="center"/>
          </w:tcPr>
          <w:p w:rsidR="00CE4C45" w:rsidRPr="00CE4C45" w:rsidRDefault="00CE4C45" w:rsidP="00A30A43">
            <w:pPr>
              <w:spacing w:before="120" w:after="120" w:line="252" w:lineRule="auto"/>
              <w:jc w:val="both"/>
              <w:rPr>
                <w:rFonts w:ascii="Times New Roman" w:hAnsi="Times New Roman"/>
                <w:sz w:val="28"/>
                <w:szCs w:val="28"/>
              </w:rPr>
            </w:pPr>
            <w:r w:rsidRPr="00CE4C45">
              <w:rPr>
                <w:rFonts w:ascii="Times New Roman" w:hAnsi="Times New Roman"/>
                <w:sz w:val="28"/>
                <w:szCs w:val="28"/>
              </w:rPr>
              <w:t>Nghị quyết về việc phê duyệt tổng biên chế cán bộ, công chức trong các cơ quan, tổ chức hành chính nhà nước, số lượng người làm việc hưởng lương từ ngân sách nhà nước trong đơn vị sự nghiệp công lập và các tổ chức hội của tỉnh Bến Tre năm 2025</w:t>
            </w:r>
          </w:p>
        </w:tc>
        <w:tc>
          <w:tcPr>
            <w:tcW w:w="1769" w:type="dxa"/>
            <w:vAlign w:val="center"/>
          </w:tcPr>
          <w:p w:rsidR="00CE4C45" w:rsidRPr="00CE4C45" w:rsidRDefault="00604A67" w:rsidP="00A30A43">
            <w:pPr>
              <w:pStyle w:val="BodyTextIndent"/>
              <w:spacing w:after="0"/>
              <w:ind w:firstLine="0"/>
              <w:jc w:val="center"/>
              <w:rPr>
                <w:rFonts w:ascii="Times New Roman" w:hAnsi="Times New Roman"/>
                <w:sz w:val="28"/>
                <w:szCs w:val="28"/>
              </w:rPr>
            </w:pPr>
            <w:r>
              <w:rPr>
                <w:rFonts w:ascii="Times New Roman" w:hAnsi="Times New Roman"/>
                <w:sz w:val="28"/>
                <w:szCs w:val="28"/>
              </w:rPr>
              <w:t>Uỷ ban nhân dân</w:t>
            </w:r>
            <w:r w:rsidRPr="009E62F0">
              <w:rPr>
                <w:rFonts w:ascii="Times New Roman" w:hAnsi="Times New Roman"/>
                <w:sz w:val="28"/>
                <w:szCs w:val="28"/>
              </w:rPr>
              <w:t xml:space="preserve"> tỉnh</w:t>
            </w:r>
          </w:p>
        </w:tc>
        <w:tc>
          <w:tcPr>
            <w:tcW w:w="2234" w:type="dxa"/>
            <w:vAlign w:val="center"/>
          </w:tcPr>
          <w:p w:rsidR="00CE4C45" w:rsidRPr="00CE4C45" w:rsidRDefault="00150156" w:rsidP="0076256F">
            <w:pPr>
              <w:pStyle w:val="BodyTextIndent"/>
              <w:spacing w:before="0" w:after="0"/>
              <w:ind w:firstLine="0"/>
              <w:jc w:val="center"/>
              <w:rPr>
                <w:rFonts w:ascii="Times New Roman" w:hAnsi="Times New Roman"/>
                <w:sz w:val="28"/>
                <w:szCs w:val="28"/>
              </w:rPr>
            </w:pPr>
            <w:r>
              <w:rPr>
                <w:rFonts w:ascii="Times New Roman" w:hAnsi="Times New Roman"/>
                <w:sz w:val="28"/>
                <w:szCs w:val="28"/>
              </w:rPr>
              <w:t>Ban pháp chế</w:t>
            </w:r>
          </w:p>
        </w:tc>
      </w:tr>
      <w:tr w:rsidR="00A30A43" w:rsidRPr="00CE4C45" w:rsidTr="003274FC">
        <w:trPr>
          <w:trHeight w:val="844"/>
        </w:trPr>
        <w:tc>
          <w:tcPr>
            <w:tcW w:w="614" w:type="dxa"/>
            <w:vAlign w:val="center"/>
          </w:tcPr>
          <w:p w:rsidR="00A30A43" w:rsidRPr="00CE4C45" w:rsidRDefault="00BB68AA" w:rsidP="00A30A43">
            <w:pPr>
              <w:pStyle w:val="BodyTextIndent"/>
              <w:spacing w:before="60" w:after="60"/>
              <w:ind w:firstLine="0"/>
              <w:jc w:val="center"/>
              <w:rPr>
                <w:rFonts w:ascii="Times New Roman" w:hAnsi="Times New Roman"/>
                <w:sz w:val="28"/>
                <w:szCs w:val="28"/>
              </w:rPr>
            </w:pPr>
            <w:r>
              <w:rPr>
                <w:rFonts w:ascii="Times New Roman" w:hAnsi="Times New Roman"/>
                <w:sz w:val="28"/>
                <w:szCs w:val="28"/>
              </w:rPr>
              <w:t>11</w:t>
            </w:r>
          </w:p>
        </w:tc>
        <w:tc>
          <w:tcPr>
            <w:tcW w:w="4989" w:type="dxa"/>
            <w:vAlign w:val="center"/>
          </w:tcPr>
          <w:p w:rsidR="00A30A43" w:rsidRPr="00CE4C45" w:rsidRDefault="00A30A43" w:rsidP="00B353F5">
            <w:pPr>
              <w:pStyle w:val="BodyTextIndent"/>
              <w:spacing w:before="60" w:after="60"/>
              <w:ind w:firstLine="0"/>
              <w:rPr>
                <w:rFonts w:ascii="Times New Roman" w:hAnsi="Times New Roman"/>
                <w:sz w:val="28"/>
                <w:szCs w:val="28"/>
              </w:rPr>
            </w:pPr>
            <w:r w:rsidRPr="00CE4C45">
              <w:rPr>
                <w:rFonts w:ascii="Times New Roman" w:hAnsi="Times New Roman"/>
                <w:sz w:val="28"/>
                <w:szCs w:val="28"/>
              </w:rPr>
              <w:t xml:space="preserve">Nghị quyết về kết quả giám sát </w:t>
            </w:r>
            <w:r w:rsidR="00B353F5">
              <w:rPr>
                <w:rFonts w:ascii="Times New Roman" w:hAnsi="Times New Roman"/>
                <w:sz w:val="28"/>
                <w:szCs w:val="28"/>
              </w:rPr>
              <w:t>tiến độ xây dựng đề án Làng văn hoá du lịch Chợ Lách</w:t>
            </w:r>
          </w:p>
        </w:tc>
        <w:tc>
          <w:tcPr>
            <w:tcW w:w="1769" w:type="dxa"/>
            <w:vAlign w:val="center"/>
          </w:tcPr>
          <w:p w:rsidR="00A30A43" w:rsidRPr="00CE4C45" w:rsidRDefault="00A30A43" w:rsidP="00A30A43">
            <w:pPr>
              <w:pStyle w:val="BodyTextIndent"/>
              <w:spacing w:before="60" w:after="60"/>
              <w:ind w:firstLine="0"/>
              <w:jc w:val="center"/>
              <w:rPr>
                <w:rFonts w:ascii="Times New Roman" w:hAnsi="Times New Roman"/>
                <w:sz w:val="28"/>
                <w:szCs w:val="28"/>
              </w:rPr>
            </w:pPr>
            <w:r w:rsidRPr="00CE4C45">
              <w:rPr>
                <w:rFonts w:ascii="Times New Roman" w:hAnsi="Times New Roman"/>
                <w:sz w:val="28"/>
                <w:szCs w:val="28"/>
              </w:rPr>
              <w:t xml:space="preserve">Thường trực </w:t>
            </w:r>
            <w:r w:rsidR="00604A67" w:rsidRPr="00CE4C45">
              <w:rPr>
                <w:rFonts w:ascii="Times New Roman" w:hAnsi="Times New Roman"/>
                <w:sz w:val="28"/>
                <w:szCs w:val="28"/>
              </w:rPr>
              <w:t>H</w:t>
            </w:r>
            <w:r w:rsidR="00604A67">
              <w:rPr>
                <w:rFonts w:ascii="Times New Roman" w:hAnsi="Times New Roman"/>
                <w:sz w:val="28"/>
                <w:szCs w:val="28"/>
              </w:rPr>
              <w:t>ội đồng nhân dân</w:t>
            </w:r>
            <w:r w:rsidRPr="00CE4C45">
              <w:rPr>
                <w:rFonts w:ascii="Times New Roman" w:hAnsi="Times New Roman"/>
                <w:sz w:val="28"/>
                <w:szCs w:val="28"/>
              </w:rPr>
              <w:t xml:space="preserve"> tỉnh</w:t>
            </w:r>
          </w:p>
        </w:tc>
        <w:tc>
          <w:tcPr>
            <w:tcW w:w="2234" w:type="dxa"/>
            <w:vAlign w:val="center"/>
          </w:tcPr>
          <w:p w:rsidR="00B353F5" w:rsidRPr="00CE4C45" w:rsidRDefault="00B353F5" w:rsidP="00B353F5">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03 Ban</w:t>
            </w:r>
          </w:p>
          <w:p w:rsidR="00A30A43" w:rsidRPr="00CE4C45" w:rsidRDefault="00604A67" w:rsidP="00B353F5">
            <w:pPr>
              <w:pStyle w:val="BodyTextIndent"/>
              <w:spacing w:before="0" w:after="0"/>
              <w:ind w:firstLine="0"/>
              <w:jc w:val="center"/>
              <w:rPr>
                <w:rFonts w:ascii="Times New Roman" w:hAnsi="Times New Roman"/>
                <w:sz w:val="28"/>
                <w:szCs w:val="28"/>
              </w:rPr>
            </w:pPr>
            <w:r w:rsidRPr="00CE4C45">
              <w:rPr>
                <w:rFonts w:ascii="Times New Roman" w:hAnsi="Times New Roman"/>
                <w:sz w:val="28"/>
                <w:szCs w:val="28"/>
              </w:rPr>
              <w:t>H</w:t>
            </w:r>
            <w:r>
              <w:rPr>
                <w:rFonts w:ascii="Times New Roman" w:hAnsi="Times New Roman"/>
                <w:sz w:val="28"/>
                <w:szCs w:val="28"/>
              </w:rPr>
              <w:t>ội đồng nhân dân</w:t>
            </w:r>
            <w:r w:rsidRPr="00CE4C45">
              <w:rPr>
                <w:rFonts w:ascii="Times New Roman" w:hAnsi="Times New Roman"/>
                <w:sz w:val="28"/>
                <w:szCs w:val="28"/>
              </w:rPr>
              <w:t xml:space="preserve"> </w:t>
            </w:r>
            <w:r w:rsidR="00B353F5" w:rsidRPr="00CE4C45">
              <w:rPr>
                <w:rFonts w:ascii="Times New Roman" w:hAnsi="Times New Roman"/>
                <w:sz w:val="28"/>
                <w:szCs w:val="28"/>
              </w:rPr>
              <w:t>tỉnh</w:t>
            </w:r>
          </w:p>
        </w:tc>
      </w:tr>
      <w:tr w:rsidR="00A30A43" w:rsidRPr="00F60E1E" w:rsidTr="003274FC">
        <w:trPr>
          <w:trHeight w:val="642"/>
        </w:trPr>
        <w:tc>
          <w:tcPr>
            <w:tcW w:w="614" w:type="dxa"/>
            <w:vAlign w:val="center"/>
          </w:tcPr>
          <w:p w:rsidR="00A30A43" w:rsidRPr="00CE4C45" w:rsidRDefault="00BB68AA" w:rsidP="00A30A43">
            <w:pPr>
              <w:pStyle w:val="BodyTextIndent"/>
              <w:ind w:firstLine="0"/>
              <w:jc w:val="center"/>
              <w:rPr>
                <w:rFonts w:ascii="Times New Roman" w:hAnsi="Times New Roman"/>
                <w:sz w:val="28"/>
                <w:szCs w:val="28"/>
              </w:rPr>
            </w:pPr>
            <w:r>
              <w:rPr>
                <w:rFonts w:ascii="Times New Roman" w:hAnsi="Times New Roman"/>
                <w:sz w:val="28"/>
                <w:szCs w:val="28"/>
              </w:rPr>
              <w:t>12</w:t>
            </w:r>
          </w:p>
        </w:tc>
        <w:tc>
          <w:tcPr>
            <w:tcW w:w="4989" w:type="dxa"/>
            <w:vAlign w:val="center"/>
          </w:tcPr>
          <w:p w:rsidR="00A30A43" w:rsidRPr="00CE4C45" w:rsidRDefault="00A30A43" w:rsidP="00A30A43">
            <w:pPr>
              <w:pStyle w:val="BodyTextIndent"/>
              <w:ind w:firstLine="0"/>
              <w:rPr>
                <w:rFonts w:ascii="Times New Roman" w:hAnsi="Times New Roman"/>
                <w:sz w:val="28"/>
                <w:szCs w:val="28"/>
              </w:rPr>
            </w:pPr>
            <w:r w:rsidRPr="00CE4C45">
              <w:rPr>
                <w:rFonts w:ascii="Times New Roman" w:hAnsi="Times New Roman"/>
                <w:sz w:val="28"/>
                <w:szCs w:val="28"/>
              </w:rPr>
              <w:t>Nghị quyết về Kế hoạch tổ chức các kỳ họp thường lệ của</w:t>
            </w:r>
            <w:r w:rsidR="009A36C9" w:rsidRPr="00CE4C45">
              <w:rPr>
                <w:rFonts w:ascii="Times New Roman" w:hAnsi="Times New Roman"/>
                <w:sz w:val="28"/>
                <w:szCs w:val="28"/>
              </w:rPr>
              <w:t xml:space="preserve"> Hội đồng n</w:t>
            </w:r>
            <w:r w:rsidR="00B353F5">
              <w:rPr>
                <w:rFonts w:ascii="Times New Roman" w:hAnsi="Times New Roman"/>
                <w:sz w:val="28"/>
                <w:szCs w:val="28"/>
              </w:rPr>
              <w:t>hân dân tỉnh năm 2025</w:t>
            </w:r>
          </w:p>
        </w:tc>
        <w:tc>
          <w:tcPr>
            <w:tcW w:w="1769" w:type="dxa"/>
            <w:vAlign w:val="center"/>
          </w:tcPr>
          <w:p w:rsidR="00A30A43" w:rsidRPr="00CE4C45" w:rsidRDefault="00604A67" w:rsidP="00A30A43">
            <w:pPr>
              <w:pStyle w:val="BodyTextIndent"/>
              <w:ind w:firstLine="0"/>
              <w:jc w:val="center"/>
              <w:rPr>
                <w:rFonts w:ascii="Times New Roman" w:hAnsi="Times New Roman"/>
                <w:sz w:val="28"/>
                <w:szCs w:val="28"/>
                <w:lang w:val="vi-VN"/>
              </w:rPr>
            </w:pPr>
            <w:r w:rsidRPr="00CE4C45">
              <w:rPr>
                <w:rFonts w:ascii="Times New Roman" w:hAnsi="Times New Roman"/>
                <w:sz w:val="28"/>
                <w:szCs w:val="28"/>
              </w:rPr>
              <w:t>Thường trực H</w:t>
            </w:r>
            <w:r>
              <w:rPr>
                <w:rFonts w:ascii="Times New Roman" w:hAnsi="Times New Roman"/>
                <w:sz w:val="28"/>
                <w:szCs w:val="28"/>
              </w:rPr>
              <w:t>ội đồng nhân dân</w:t>
            </w:r>
            <w:r w:rsidRPr="00CE4C45">
              <w:rPr>
                <w:rFonts w:ascii="Times New Roman" w:hAnsi="Times New Roman"/>
                <w:sz w:val="28"/>
                <w:szCs w:val="28"/>
              </w:rPr>
              <w:t xml:space="preserve"> tỉnh</w:t>
            </w:r>
          </w:p>
        </w:tc>
        <w:tc>
          <w:tcPr>
            <w:tcW w:w="2234" w:type="dxa"/>
            <w:vAlign w:val="center"/>
          </w:tcPr>
          <w:p w:rsidR="00A30A43" w:rsidRPr="00E452A8" w:rsidRDefault="00A30A43" w:rsidP="00A30A43">
            <w:pPr>
              <w:pStyle w:val="BodyTextIndent"/>
              <w:spacing w:before="0" w:after="0"/>
              <w:ind w:firstLine="0"/>
              <w:jc w:val="center"/>
              <w:rPr>
                <w:rFonts w:ascii="Times New Roman" w:hAnsi="Times New Roman"/>
                <w:sz w:val="28"/>
                <w:szCs w:val="28"/>
                <w:lang w:val="vi-VN"/>
              </w:rPr>
            </w:pPr>
            <w:r w:rsidRPr="00E452A8">
              <w:rPr>
                <w:rFonts w:ascii="Times New Roman" w:hAnsi="Times New Roman"/>
                <w:sz w:val="28"/>
                <w:szCs w:val="28"/>
                <w:lang w:val="vi-VN"/>
              </w:rPr>
              <w:t>03 Ban</w:t>
            </w:r>
          </w:p>
          <w:p w:rsidR="00A30A43" w:rsidRPr="00E452A8" w:rsidRDefault="00604A67" w:rsidP="00A30A43">
            <w:pPr>
              <w:pStyle w:val="BodyTextIndent"/>
              <w:spacing w:before="0" w:after="0"/>
              <w:ind w:firstLine="0"/>
              <w:jc w:val="center"/>
              <w:rPr>
                <w:rFonts w:ascii="Times New Roman" w:hAnsi="Times New Roman"/>
                <w:sz w:val="28"/>
                <w:szCs w:val="28"/>
                <w:lang w:val="vi-VN"/>
              </w:rPr>
            </w:pPr>
            <w:r w:rsidRPr="00E452A8">
              <w:rPr>
                <w:rFonts w:ascii="Times New Roman" w:hAnsi="Times New Roman"/>
                <w:sz w:val="28"/>
                <w:szCs w:val="28"/>
                <w:lang w:val="vi-VN"/>
              </w:rPr>
              <w:t>Hội đồng nhân dân</w:t>
            </w:r>
            <w:r w:rsidR="00A30A43" w:rsidRPr="00E452A8">
              <w:rPr>
                <w:rFonts w:ascii="Times New Roman" w:hAnsi="Times New Roman"/>
                <w:sz w:val="28"/>
                <w:szCs w:val="28"/>
                <w:lang w:val="vi-VN"/>
              </w:rPr>
              <w:t xml:space="preserve"> tỉnh</w:t>
            </w:r>
          </w:p>
        </w:tc>
      </w:tr>
      <w:tr w:rsidR="00A30A43" w:rsidRPr="00F60E1E" w:rsidTr="003274FC">
        <w:trPr>
          <w:trHeight w:val="921"/>
        </w:trPr>
        <w:tc>
          <w:tcPr>
            <w:tcW w:w="614" w:type="dxa"/>
            <w:vAlign w:val="center"/>
          </w:tcPr>
          <w:p w:rsidR="00A30A43" w:rsidRPr="00CE4C45" w:rsidRDefault="00A30A43" w:rsidP="00A30A43">
            <w:pPr>
              <w:pStyle w:val="BodyTextIndent"/>
              <w:spacing w:before="160" w:after="160"/>
              <w:ind w:firstLine="0"/>
              <w:jc w:val="center"/>
              <w:rPr>
                <w:rFonts w:ascii="Times New Roman" w:hAnsi="Times New Roman"/>
                <w:sz w:val="28"/>
                <w:szCs w:val="28"/>
              </w:rPr>
            </w:pPr>
            <w:r w:rsidRPr="00CE4C45">
              <w:rPr>
                <w:rFonts w:ascii="Times New Roman" w:hAnsi="Times New Roman"/>
                <w:sz w:val="28"/>
                <w:szCs w:val="28"/>
              </w:rPr>
              <w:t>1</w:t>
            </w:r>
            <w:r w:rsidR="00BB68AA">
              <w:rPr>
                <w:rFonts w:ascii="Times New Roman" w:hAnsi="Times New Roman"/>
                <w:sz w:val="28"/>
                <w:szCs w:val="28"/>
              </w:rPr>
              <w:t>3</w:t>
            </w:r>
          </w:p>
        </w:tc>
        <w:tc>
          <w:tcPr>
            <w:tcW w:w="4989" w:type="dxa"/>
            <w:vAlign w:val="center"/>
          </w:tcPr>
          <w:p w:rsidR="00A30A43" w:rsidRPr="00CE4C45" w:rsidRDefault="00A30A43" w:rsidP="00A30A43">
            <w:pPr>
              <w:pStyle w:val="BodyTextIndent"/>
              <w:spacing w:before="160" w:after="160"/>
              <w:ind w:firstLine="0"/>
              <w:rPr>
                <w:rFonts w:ascii="Times New Roman" w:hAnsi="Times New Roman"/>
                <w:sz w:val="28"/>
                <w:szCs w:val="28"/>
                <w:lang w:val="vi-VN"/>
              </w:rPr>
            </w:pPr>
            <w:r w:rsidRPr="00CE4C45">
              <w:rPr>
                <w:rFonts w:ascii="Times New Roman" w:hAnsi="Times New Roman"/>
                <w:spacing w:val="4"/>
                <w:sz w:val="28"/>
                <w:szCs w:val="28"/>
                <w:lang w:val="vi-VN"/>
              </w:rPr>
              <w:t xml:space="preserve">Nghị quyết về chất vấn và trả lời chất vấn tại Kỳ họp </w:t>
            </w:r>
            <w:r w:rsidRPr="00CE4C45">
              <w:rPr>
                <w:rFonts w:ascii="Times New Roman" w:hAnsi="Times New Roman"/>
                <w:spacing w:val="4"/>
                <w:sz w:val="28"/>
                <w:szCs w:val="28"/>
              </w:rPr>
              <w:t>thường lệ cuối</w:t>
            </w:r>
            <w:r w:rsidR="00B353F5">
              <w:rPr>
                <w:rFonts w:ascii="Times New Roman" w:hAnsi="Times New Roman"/>
                <w:spacing w:val="4"/>
                <w:sz w:val="28"/>
                <w:szCs w:val="28"/>
              </w:rPr>
              <w:t xml:space="preserve"> năm 2024</w:t>
            </w:r>
            <w:r w:rsidRPr="00CE4C45">
              <w:rPr>
                <w:rFonts w:ascii="Times New Roman" w:hAnsi="Times New Roman"/>
                <w:spacing w:val="4"/>
                <w:sz w:val="28"/>
                <w:szCs w:val="28"/>
                <w:lang w:val="vi-VN"/>
              </w:rPr>
              <w:t xml:space="preserve">, </w:t>
            </w:r>
            <w:r w:rsidRPr="00CE4C45">
              <w:rPr>
                <w:rFonts w:ascii="Times New Roman" w:hAnsi="Times New Roman"/>
                <w:spacing w:val="4"/>
                <w:sz w:val="28"/>
                <w:szCs w:val="28"/>
              </w:rPr>
              <w:t>Hội đồng nhân dân tỉnh</w:t>
            </w:r>
            <w:r w:rsidRPr="00CE4C45">
              <w:rPr>
                <w:rFonts w:ascii="Times New Roman" w:hAnsi="Times New Roman"/>
                <w:spacing w:val="4"/>
                <w:sz w:val="28"/>
                <w:szCs w:val="28"/>
                <w:lang w:val="vi-VN"/>
              </w:rPr>
              <w:t>, khóa X</w:t>
            </w:r>
          </w:p>
        </w:tc>
        <w:tc>
          <w:tcPr>
            <w:tcW w:w="1769" w:type="dxa"/>
            <w:vAlign w:val="center"/>
          </w:tcPr>
          <w:p w:rsidR="00A30A43" w:rsidRPr="00CE4C45" w:rsidRDefault="00A30A43" w:rsidP="00604A67">
            <w:pPr>
              <w:pStyle w:val="BodyTextIndent"/>
              <w:spacing w:before="160" w:after="160"/>
              <w:ind w:firstLine="0"/>
              <w:jc w:val="center"/>
              <w:rPr>
                <w:rFonts w:ascii="Times New Roman" w:hAnsi="Times New Roman"/>
                <w:sz w:val="28"/>
                <w:szCs w:val="28"/>
                <w:lang w:val="vi-VN"/>
              </w:rPr>
            </w:pPr>
            <w:r w:rsidRPr="00E452A8">
              <w:rPr>
                <w:rFonts w:ascii="Times New Roman" w:hAnsi="Times New Roman"/>
                <w:sz w:val="28"/>
                <w:szCs w:val="28"/>
                <w:lang w:val="vi-VN"/>
              </w:rPr>
              <w:t>Thường trực H</w:t>
            </w:r>
            <w:r w:rsidR="00604A67" w:rsidRPr="00E452A8">
              <w:rPr>
                <w:rFonts w:ascii="Times New Roman" w:hAnsi="Times New Roman"/>
                <w:sz w:val="28"/>
                <w:szCs w:val="28"/>
                <w:lang w:val="vi-VN"/>
              </w:rPr>
              <w:t>ội đồng nhân dân</w:t>
            </w:r>
            <w:r w:rsidRPr="00E452A8">
              <w:rPr>
                <w:rFonts w:ascii="Times New Roman" w:hAnsi="Times New Roman"/>
                <w:sz w:val="28"/>
                <w:szCs w:val="28"/>
                <w:lang w:val="vi-VN"/>
              </w:rPr>
              <w:t xml:space="preserve"> tỉnh</w:t>
            </w:r>
          </w:p>
        </w:tc>
        <w:tc>
          <w:tcPr>
            <w:tcW w:w="2234" w:type="dxa"/>
            <w:vAlign w:val="center"/>
          </w:tcPr>
          <w:p w:rsidR="00A30A43" w:rsidRPr="00E452A8" w:rsidRDefault="00A30A43" w:rsidP="00A30A43">
            <w:pPr>
              <w:pStyle w:val="BodyTextIndent"/>
              <w:spacing w:before="0" w:after="0"/>
              <w:ind w:firstLine="0"/>
              <w:jc w:val="center"/>
              <w:rPr>
                <w:rFonts w:ascii="Times New Roman" w:hAnsi="Times New Roman"/>
                <w:sz w:val="28"/>
                <w:szCs w:val="28"/>
                <w:lang w:val="vi-VN"/>
              </w:rPr>
            </w:pPr>
          </w:p>
        </w:tc>
      </w:tr>
    </w:tbl>
    <w:p w:rsidR="00F534CC" w:rsidRPr="00E452A8" w:rsidRDefault="00F534CC" w:rsidP="00197FB4">
      <w:pPr>
        <w:widowControl w:val="0"/>
        <w:autoSpaceDE w:val="0"/>
        <w:autoSpaceDN w:val="0"/>
        <w:adjustRightInd w:val="0"/>
        <w:spacing w:before="360" w:after="120"/>
        <w:ind w:firstLine="709"/>
        <w:jc w:val="both"/>
        <w:rPr>
          <w:rFonts w:ascii="Times New Roman" w:hAnsi="Times New Roman"/>
          <w:b/>
          <w:sz w:val="28"/>
          <w:szCs w:val="28"/>
          <w:lang w:val="vi-VN"/>
        </w:rPr>
      </w:pPr>
      <w:r>
        <w:rPr>
          <w:rFonts w:ascii="Times New Roman" w:hAnsi="Times New Roman"/>
          <w:b/>
          <w:sz w:val="28"/>
          <w:szCs w:val="28"/>
          <w:lang w:val="vi-VN"/>
        </w:rPr>
        <w:t xml:space="preserve">Điều </w:t>
      </w:r>
      <w:r w:rsidRPr="00E452A8">
        <w:rPr>
          <w:rFonts w:ascii="Times New Roman" w:hAnsi="Times New Roman"/>
          <w:b/>
          <w:sz w:val="28"/>
          <w:szCs w:val="28"/>
          <w:lang w:val="vi-VN"/>
        </w:rPr>
        <w:t>2</w:t>
      </w:r>
      <w:r w:rsidRPr="001E4FDB">
        <w:rPr>
          <w:rFonts w:ascii="Times New Roman" w:hAnsi="Times New Roman"/>
          <w:b/>
          <w:sz w:val="28"/>
          <w:szCs w:val="28"/>
          <w:lang w:val="vi-VN"/>
        </w:rPr>
        <w:t>.</w:t>
      </w:r>
      <w:r w:rsidRPr="00E452A8">
        <w:rPr>
          <w:rFonts w:ascii="Times New Roman" w:hAnsi="Times New Roman"/>
          <w:b/>
          <w:sz w:val="28"/>
          <w:szCs w:val="28"/>
          <w:lang w:val="vi-VN"/>
        </w:rPr>
        <w:t xml:space="preserve"> Tổ chức thực hiện</w:t>
      </w:r>
    </w:p>
    <w:p w:rsidR="00F534CC" w:rsidRPr="00E452A8" w:rsidRDefault="008C7B54" w:rsidP="00876516">
      <w:pPr>
        <w:widowControl w:val="0"/>
        <w:autoSpaceDE w:val="0"/>
        <w:autoSpaceDN w:val="0"/>
        <w:adjustRightInd w:val="0"/>
        <w:spacing w:before="120" w:after="120"/>
        <w:ind w:firstLine="709"/>
        <w:jc w:val="both"/>
        <w:rPr>
          <w:rFonts w:ascii="Times New Roman" w:hAnsi="Times New Roman"/>
          <w:b/>
          <w:spacing w:val="4"/>
          <w:sz w:val="28"/>
          <w:szCs w:val="28"/>
          <w:lang w:val="vi-VN"/>
        </w:rPr>
      </w:pPr>
      <w:r w:rsidRPr="00E452A8">
        <w:rPr>
          <w:rFonts w:ascii="Times New Roman" w:hAnsi="Times New Roman"/>
          <w:spacing w:val="4"/>
          <w:sz w:val="28"/>
          <w:szCs w:val="28"/>
          <w:lang w:val="vi-VN"/>
        </w:rPr>
        <w:t xml:space="preserve">1. </w:t>
      </w:r>
      <w:r w:rsidR="00F534CC" w:rsidRPr="00E452A8">
        <w:rPr>
          <w:rFonts w:ascii="Times New Roman" w:hAnsi="Times New Roman"/>
          <w:spacing w:val="4"/>
          <w:sz w:val="28"/>
          <w:szCs w:val="28"/>
          <w:lang w:val="vi-VN"/>
        </w:rPr>
        <w:t xml:space="preserve">Thường trực </w:t>
      </w:r>
      <w:r w:rsidR="00F534CC" w:rsidRPr="00197FB4">
        <w:rPr>
          <w:rFonts w:ascii="Times New Roman" w:hAnsi="Times New Roman"/>
          <w:spacing w:val="4"/>
          <w:sz w:val="28"/>
          <w:szCs w:val="28"/>
          <w:lang w:val="vi-VN"/>
        </w:rPr>
        <w:t xml:space="preserve">Hội đồng nhân dân tỉnh </w:t>
      </w:r>
      <w:r w:rsidR="00F534CC" w:rsidRPr="00E452A8">
        <w:rPr>
          <w:rFonts w:ascii="Times New Roman" w:hAnsi="Times New Roman"/>
          <w:spacing w:val="4"/>
          <w:sz w:val="28"/>
          <w:szCs w:val="28"/>
          <w:lang w:val="vi-VN"/>
        </w:rPr>
        <w:t xml:space="preserve">và Ủy ban nhân dân tỉnh tổ chức triển khai thực hiện Nghị quyết, chỉ đạo các cơ quan tham mưu Nghị quyết chủ động có kế hoạch tổ chức </w:t>
      </w:r>
      <w:r w:rsidR="00F534CC" w:rsidRPr="00197FB4">
        <w:rPr>
          <w:rFonts w:ascii="Times New Roman" w:hAnsi="Times New Roman"/>
          <w:spacing w:val="4"/>
          <w:sz w:val="28"/>
          <w:szCs w:val="28"/>
          <w:lang w:val="vi-VN"/>
        </w:rPr>
        <w:t>xây dựng hoàn chỉnh dự thảo Nghị quyết, trình Hội đồng nhân dân tỉnh</w:t>
      </w:r>
      <w:r w:rsidR="00F534CC" w:rsidRPr="00E452A8">
        <w:rPr>
          <w:rFonts w:ascii="Times New Roman" w:hAnsi="Times New Roman"/>
          <w:spacing w:val="4"/>
          <w:sz w:val="28"/>
          <w:szCs w:val="28"/>
          <w:lang w:val="vi-VN"/>
        </w:rPr>
        <w:t xml:space="preserve"> </w:t>
      </w:r>
      <w:r w:rsidR="00F534CC" w:rsidRPr="00197FB4">
        <w:rPr>
          <w:rFonts w:ascii="Times New Roman" w:hAnsi="Times New Roman"/>
          <w:spacing w:val="4"/>
          <w:sz w:val="28"/>
          <w:szCs w:val="28"/>
          <w:lang w:val="vi-VN"/>
        </w:rPr>
        <w:t xml:space="preserve">bảo đảm chất lượng, </w:t>
      </w:r>
      <w:r w:rsidR="00F534CC" w:rsidRPr="00E452A8">
        <w:rPr>
          <w:rFonts w:ascii="Times New Roman" w:hAnsi="Times New Roman"/>
          <w:spacing w:val="4"/>
          <w:sz w:val="28"/>
          <w:szCs w:val="28"/>
          <w:lang w:val="vi-VN"/>
        </w:rPr>
        <w:t xml:space="preserve">tiến độ và </w:t>
      </w:r>
      <w:r w:rsidR="00F534CC" w:rsidRPr="00197FB4">
        <w:rPr>
          <w:rFonts w:ascii="Times New Roman" w:hAnsi="Times New Roman"/>
          <w:spacing w:val="4"/>
          <w:sz w:val="28"/>
          <w:szCs w:val="28"/>
          <w:lang w:val="vi-VN"/>
        </w:rPr>
        <w:t>đúng quy trình theo quy định của pháp luật.</w:t>
      </w:r>
      <w:r w:rsidR="00F534CC" w:rsidRPr="00197FB4">
        <w:rPr>
          <w:rFonts w:ascii="Times New Roman" w:hAnsi="Times New Roman"/>
          <w:b/>
          <w:spacing w:val="4"/>
          <w:sz w:val="28"/>
          <w:szCs w:val="28"/>
          <w:lang w:val="vi-VN"/>
        </w:rPr>
        <w:t xml:space="preserve"> </w:t>
      </w:r>
    </w:p>
    <w:p w:rsidR="00F534CC" w:rsidRPr="00F6748B" w:rsidRDefault="008C7B54" w:rsidP="00876516">
      <w:pPr>
        <w:widowControl w:val="0"/>
        <w:autoSpaceDE w:val="0"/>
        <w:autoSpaceDN w:val="0"/>
        <w:adjustRightInd w:val="0"/>
        <w:spacing w:before="120" w:after="120"/>
        <w:ind w:firstLine="709"/>
        <w:jc w:val="both"/>
        <w:rPr>
          <w:rFonts w:ascii="Times New Roman" w:hAnsi="Times New Roman"/>
          <w:spacing w:val="4"/>
          <w:sz w:val="28"/>
          <w:szCs w:val="28"/>
          <w:lang w:val="vi-VN"/>
        </w:rPr>
      </w:pPr>
      <w:r w:rsidRPr="00E452A8">
        <w:rPr>
          <w:rFonts w:ascii="Times New Roman" w:hAnsi="Times New Roman"/>
          <w:spacing w:val="4"/>
          <w:sz w:val="28"/>
          <w:szCs w:val="28"/>
          <w:lang w:val="vi-VN"/>
        </w:rPr>
        <w:t xml:space="preserve">2. </w:t>
      </w:r>
      <w:r w:rsidR="00F534CC" w:rsidRPr="00F6748B">
        <w:rPr>
          <w:rFonts w:ascii="Times New Roman" w:hAnsi="Times New Roman"/>
          <w:spacing w:val="4"/>
          <w:sz w:val="28"/>
          <w:szCs w:val="28"/>
          <w:lang w:val="vi-VN"/>
        </w:rPr>
        <w:t>Trong quá trình thực hiện, nếu có phát sinh nội dung mới hoặc</w:t>
      </w:r>
      <w:r w:rsidR="00F534CC" w:rsidRPr="00E452A8">
        <w:rPr>
          <w:rFonts w:ascii="Times New Roman" w:hAnsi="Times New Roman"/>
          <w:spacing w:val="4"/>
          <w:sz w:val="28"/>
          <w:szCs w:val="28"/>
          <w:lang w:val="vi-VN"/>
        </w:rPr>
        <w:t xml:space="preserve"> rút dự thảo Nghị quyết khỏi Kế hoạch</w:t>
      </w:r>
      <w:r w:rsidR="00F534CC" w:rsidRPr="00F6748B">
        <w:rPr>
          <w:rFonts w:ascii="Times New Roman" w:hAnsi="Times New Roman"/>
          <w:spacing w:val="4"/>
          <w:sz w:val="28"/>
          <w:szCs w:val="28"/>
          <w:lang w:val="vi-VN"/>
        </w:rPr>
        <w:t>,</w:t>
      </w:r>
      <w:r w:rsidR="00F534CC" w:rsidRPr="00E452A8">
        <w:rPr>
          <w:rFonts w:ascii="Times New Roman" w:hAnsi="Times New Roman"/>
          <w:spacing w:val="4"/>
          <w:sz w:val="28"/>
          <w:szCs w:val="28"/>
          <w:lang w:val="vi-VN"/>
        </w:rPr>
        <w:t xml:space="preserve"> </w:t>
      </w:r>
      <w:r w:rsidR="00F534CC" w:rsidRPr="00F6748B">
        <w:rPr>
          <w:rFonts w:ascii="Times New Roman" w:hAnsi="Times New Roman"/>
          <w:spacing w:val="4"/>
          <w:sz w:val="28"/>
          <w:szCs w:val="28"/>
          <w:lang w:val="vi-VN"/>
        </w:rPr>
        <w:t xml:space="preserve">Hội đồng nhân dân tỉnh ủy quyền cho Thường trực Hội </w:t>
      </w:r>
      <w:r w:rsidR="00F534CC" w:rsidRPr="00F6748B">
        <w:rPr>
          <w:rFonts w:ascii="Times New Roman" w:hAnsi="Times New Roman"/>
          <w:spacing w:val="4"/>
          <w:sz w:val="28"/>
          <w:szCs w:val="28"/>
          <w:lang w:val="vi-VN"/>
        </w:rPr>
        <w:lastRenderedPageBreak/>
        <w:t xml:space="preserve">đồng nhân dân tỉnh phối hợp với Ủy ban nhân dân tỉnh thống nhất điều chỉnh </w:t>
      </w:r>
      <w:r w:rsidR="00F534CC" w:rsidRPr="00E452A8">
        <w:rPr>
          <w:rFonts w:ascii="Times New Roman" w:hAnsi="Times New Roman"/>
          <w:spacing w:val="4"/>
          <w:sz w:val="28"/>
          <w:szCs w:val="28"/>
          <w:lang w:val="vi-VN"/>
        </w:rPr>
        <w:t>Kế hoạch</w:t>
      </w:r>
      <w:r w:rsidR="00F534CC" w:rsidRPr="00F6748B">
        <w:rPr>
          <w:rFonts w:ascii="Times New Roman" w:hAnsi="Times New Roman"/>
          <w:spacing w:val="4"/>
          <w:sz w:val="28"/>
          <w:szCs w:val="28"/>
          <w:lang w:val="vi-VN"/>
        </w:rPr>
        <w:t xml:space="preserve"> cho phù hợp và báo cáo với Hội đồng nhân dân tỉnh trong kỳ họp gần nhất.</w:t>
      </w:r>
    </w:p>
    <w:p w:rsidR="008C7B54" w:rsidRPr="00FF7C5F" w:rsidRDefault="008C7B54" w:rsidP="00876516">
      <w:pPr>
        <w:widowControl w:val="0"/>
        <w:autoSpaceDE w:val="0"/>
        <w:autoSpaceDN w:val="0"/>
        <w:adjustRightInd w:val="0"/>
        <w:spacing w:before="120" w:after="120"/>
        <w:ind w:firstLine="709"/>
        <w:jc w:val="both"/>
        <w:rPr>
          <w:rFonts w:ascii="Times New Roman" w:hAnsi="Times New Roman"/>
          <w:sz w:val="28"/>
          <w:szCs w:val="28"/>
          <w:lang w:val="vi-VN"/>
        </w:rPr>
      </w:pPr>
      <w:r w:rsidRPr="00FF7C5F">
        <w:rPr>
          <w:rFonts w:ascii="Times New Roman" w:hAnsi="Times New Roman"/>
          <w:sz w:val="28"/>
          <w:szCs w:val="28"/>
          <w:lang w:val="vi-VN"/>
        </w:rPr>
        <w:t xml:space="preserve">3. </w:t>
      </w:r>
      <w:r w:rsidR="00FF7C5F" w:rsidRPr="00FF7C5F">
        <w:rPr>
          <w:rFonts w:ascii="Times New Roman" w:hAnsi="Times New Roman"/>
          <w:sz w:val="28"/>
          <w:szCs w:val="28"/>
          <w:lang w:val="vi-VN"/>
        </w:rPr>
        <w:t xml:space="preserve">Giao </w:t>
      </w:r>
      <w:r w:rsidR="00CD2D02" w:rsidRPr="00FF7C5F">
        <w:rPr>
          <w:rFonts w:ascii="Times New Roman" w:hAnsi="Times New Roman"/>
          <w:sz w:val="28"/>
          <w:szCs w:val="28"/>
          <w:lang w:val="vi-VN"/>
        </w:rPr>
        <w:t xml:space="preserve">Ủy ban nhân dân tỉnh </w:t>
      </w:r>
      <w:r w:rsidR="00FF7C5F" w:rsidRPr="00FF7C5F">
        <w:rPr>
          <w:rFonts w:ascii="Times New Roman" w:hAnsi="Times New Roman"/>
          <w:sz w:val="28"/>
          <w:szCs w:val="28"/>
          <w:lang w:val="vi-VN"/>
        </w:rPr>
        <w:t xml:space="preserve">rà soát các nghị quyết tại Điều 1 của Nghị quyết này, đối với những nghị quyết có tính chất đặc thù của địa phương, </w:t>
      </w:r>
      <w:r w:rsidR="00CD2D02" w:rsidRPr="00FF7C5F">
        <w:rPr>
          <w:rFonts w:ascii="Times New Roman" w:hAnsi="Times New Roman"/>
          <w:sz w:val="28"/>
          <w:szCs w:val="28"/>
          <w:lang w:val="vi-VN"/>
        </w:rPr>
        <w:t xml:space="preserve">tuân thủ đúng quy trình theo quy định tại </w:t>
      </w:r>
      <w:r w:rsidR="00200281" w:rsidRPr="00FF7C5F">
        <w:rPr>
          <w:rFonts w:ascii="Times New Roman" w:hAnsi="Times New Roman"/>
          <w:sz w:val="28"/>
          <w:szCs w:val="28"/>
          <w:lang w:val="vi-VN"/>
        </w:rPr>
        <w:t xml:space="preserve">chương VIII Luật Ban hành văn bản quy phạm pháp luật năm 2015 </w:t>
      </w:r>
      <w:r w:rsidR="002C20BD" w:rsidRPr="00FF7C5F">
        <w:rPr>
          <w:rFonts w:ascii="Times New Roman" w:hAnsi="Times New Roman"/>
          <w:sz w:val="28"/>
          <w:szCs w:val="28"/>
          <w:lang w:val="vi-VN"/>
        </w:rPr>
        <w:t>và</w:t>
      </w:r>
      <w:r w:rsidR="00200281" w:rsidRPr="00FF7C5F">
        <w:rPr>
          <w:rFonts w:ascii="Times New Roman" w:hAnsi="Times New Roman"/>
          <w:sz w:val="28"/>
          <w:szCs w:val="28"/>
          <w:lang w:val="vi-VN"/>
        </w:rPr>
        <w:t xml:space="preserve"> Luật sửa đổi, bổ sung một số điều của Luật ban </w:t>
      </w:r>
      <w:r w:rsidR="002C20BD" w:rsidRPr="00FF7C5F">
        <w:rPr>
          <w:rFonts w:ascii="Times New Roman" w:hAnsi="Times New Roman"/>
          <w:sz w:val="28"/>
          <w:szCs w:val="28"/>
          <w:lang w:val="vi-VN"/>
        </w:rPr>
        <w:t>hành văn bản quy phạm pháp luật.</w:t>
      </w:r>
    </w:p>
    <w:p w:rsidR="00F534CC" w:rsidRPr="00CD2D02" w:rsidRDefault="00F534CC" w:rsidP="00F6748B">
      <w:pPr>
        <w:spacing w:before="120" w:after="240"/>
        <w:ind w:firstLine="709"/>
        <w:jc w:val="both"/>
        <w:rPr>
          <w:rFonts w:ascii="Times New Roman" w:hAnsi="Times New Roman"/>
          <w:sz w:val="28"/>
          <w:lang w:val="vi-VN"/>
        </w:rPr>
      </w:pPr>
      <w:r w:rsidRPr="009C070B">
        <w:rPr>
          <w:rFonts w:ascii="Times New Roman" w:hAnsi="Times New Roman"/>
          <w:sz w:val="28"/>
          <w:szCs w:val="28"/>
          <w:lang w:val="vi-VN"/>
        </w:rPr>
        <w:t>Nghị quyết này đã được</w:t>
      </w:r>
      <w:r w:rsidR="00610E7A">
        <w:rPr>
          <w:rFonts w:ascii="Times New Roman" w:hAnsi="Times New Roman"/>
          <w:sz w:val="28"/>
          <w:szCs w:val="28"/>
          <w:lang w:val="vi-VN"/>
        </w:rPr>
        <w:t xml:space="preserve"> Hội đồng nhân dân tỉnh Bến Tre</w:t>
      </w:r>
      <w:r w:rsidR="009A36C9">
        <w:rPr>
          <w:rFonts w:ascii="Times New Roman" w:hAnsi="Times New Roman"/>
          <w:sz w:val="28"/>
          <w:szCs w:val="28"/>
          <w:lang w:val="vi-VN"/>
        </w:rPr>
        <w:t xml:space="preserve"> </w:t>
      </w:r>
      <w:r w:rsidR="00F6748B" w:rsidRPr="00E452A8">
        <w:rPr>
          <w:rFonts w:ascii="Times New Roman" w:hAnsi="Times New Roman"/>
          <w:sz w:val="28"/>
          <w:szCs w:val="28"/>
          <w:lang w:val="vi-VN"/>
        </w:rPr>
        <w:t>k</w:t>
      </w:r>
      <w:r w:rsidRPr="009C070B">
        <w:rPr>
          <w:rFonts w:ascii="Times New Roman" w:hAnsi="Times New Roman"/>
          <w:sz w:val="28"/>
          <w:szCs w:val="28"/>
          <w:lang w:val="vi-VN"/>
        </w:rPr>
        <w:t>hóa X</w:t>
      </w:r>
      <w:r w:rsidR="009A36C9" w:rsidRPr="00CD2D02">
        <w:rPr>
          <w:rFonts w:ascii="Times New Roman" w:hAnsi="Times New Roman"/>
          <w:sz w:val="28"/>
          <w:szCs w:val="28"/>
          <w:lang w:val="vi-VN"/>
        </w:rPr>
        <w:t xml:space="preserve">, </w:t>
      </w:r>
      <w:r w:rsidR="00F6748B" w:rsidRPr="00E452A8">
        <w:rPr>
          <w:rFonts w:ascii="Times New Roman" w:hAnsi="Times New Roman"/>
          <w:sz w:val="28"/>
          <w:szCs w:val="28"/>
          <w:lang w:val="vi-VN"/>
        </w:rPr>
        <w:t>k</w:t>
      </w:r>
      <w:r w:rsidRPr="009C070B">
        <w:rPr>
          <w:rFonts w:ascii="Times New Roman" w:hAnsi="Times New Roman"/>
          <w:sz w:val="28"/>
          <w:szCs w:val="28"/>
          <w:lang w:val="vi-VN"/>
        </w:rPr>
        <w:t xml:space="preserve">ỳ họp </w:t>
      </w:r>
      <w:r w:rsidR="00445111">
        <w:rPr>
          <w:rFonts w:ascii="Times New Roman" w:hAnsi="Times New Roman"/>
          <w:sz w:val="28"/>
          <w:szCs w:val="28"/>
          <w:lang w:val="vi-VN"/>
        </w:rPr>
        <w:t xml:space="preserve">thứ </w:t>
      </w:r>
      <w:r w:rsidR="00B353F5" w:rsidRPr="00E452A8">
        <w:rPr>
          <w:rFonts w:ascii="Times New Roman" w:hAnsi="Times New Roman"/>
          <w:sz w:val="28"/>
          <w:szCs w:val="28"/>
          <w:lang w:val="vi-VN"/>
        </w:rPr>
        <w:t>11</w:t>
      </w:r>
      <w:r w:rsidR="00610E7A" w:rsidRPr="00CD2D02">
        <w:rPr>
          <w:rFonts w:ascii="Times New Roman" w:hAnsi="Times New Roman"/>
          <w:sz w:val="28"/>
          <w:szCs w:val="28"/>
          <w:lang w:val="vi-VN"/>
        </w:rPr>
        <w:t xml:space="preserve"> </w:t>
      </w:r>
      <w:r w:rsidRPr="009C070B">
        <w:rPr>
          <w:rFonts w:ascii="Times New Roman" w:hAnsi="Times New Roman"/>
          <w:sz w:val="28"/>
          <w:szCs w:val="28"/>
          <w:lang w:val="vi-VN"/>
        </w:rPr>
        <w:t>thông qua ngày</w:t>
      </w:r>
      <w:r w:rsidRPr="00CD2D02">
        <w:rPr>
          <w:rFonts w:ascii="Times New Roman" w:hAnsi="Times New Roman"/>
          <w:sz w:val="28"/>
          <w:szCs w:val="28"/>
          <w:lang w:val="vi-VN"/>
        </w:rPr>
        <w:t xml:space="preserve"> </w:t>
      </w:r>
      <w:r w:rsidR="00FE286B">
        <w:rPr>
          <w:rFonts w:ascii="Times New Roman" w:hAnsi="Times New Roman"/>
          <w:sz w:val="28"/>
          <w:szCs w:val="28"/>
          <w:lang w:val="vi-VN"/>
        </w:rPr>
        <w:t>0</w:t>
      </w:r>
      <w:r w:rsidR="00F96FD7">
        <w:rPr>
          <w:rFonts w:ascii="Times New Roman" w:hAnsi="Times New Roman"/>
          <w:sz w:val="28"/>
          <w:szCs w:val="28"/>
        </w:rPr>
        <w:t>7</w:t>
      </w:r>
      <w:r w:rsidR="00FE286B">
        <w:rPr>
          <w:rFonts w:ascii="Times New Roman" w:hAnsi="Times New Roman"/>
          <w:sz w:val="28"/>
          <w:szCs w:val="28"/>
          <w:lang w:val="vi-VN"/>
        </w:rPr>
        <w:t xml:space="preserve"> </w:t>
      </w:r>
      <w:r w:rsidRPr="009C070B">
        <w:rPr>
          <w:rFonts w:ascii="Times New Roman" w:hAnsi="Times New Roman"/>
          <w:sz w:val="28"/>
          <w:szCs w:val="28"/>
          <w:lang w:val="vi-VN"/>
        </w:rPr>
        <w:t>tháng</w:t>
      </w:r>
      <w:r w:rsidRPr="00CD2D02">
        <w:rPr>
          <w:rFonts w:ascii="Times New Roman" w:hAnsi="Times New Roman"/>
          <w:sz w:val="28"/>
          <w:szCs w:val="28"/>
          <w:lang w:val="vi-VN"/>
        </w:rPr>
        <w:t xml:space="preserve"> </w:t>
      </w:r>
      <w:r w:rsidR="00526B5C" w:rsidRPr="00CD2D02">
        <w:rPr>
          <w:rFonts w:ascii="Times New Roman" w:hAnsi="Times New Roman"/>
          <w:sz w:val="28"/>
          <w:szCs w:val="28"/>
          <w:lang w:val="vi-VN"/>
        </w:rPr>
        <w:t>12</w:t>
      </w:r>
      <w:r w:rsidRPr="00CD2D02">
        <w:rPr>
          <w:rFonts w:ascii="Times New Roman" w:hAnsi="Times New Roman"/>
          <w:sz w:val="28"/>
          <w:szCs w:val="28"/>
          <w:lang w:val="vi-VN"/>
        </w:rPr>
        <w:t xml:space="preserve"> </w:t>
      </w:r>
      <w:r w:rsidRPr="009C070B">
        <w:rPr>
          <w:rFonts w:ascii="Times New Roman" w:hAnsi="Times New Roman"/>
          <w:sz w:val="28"/>
          <w:szCs w:val="28"/>
          <w:lang w:val="vi-VN"/>
        </w:rPr>
        <w:t>năm 20</w:t>
      </w:r>
      <w:r w:rsidR="00B353F5">
        <w:rPr>
          <w:rFonts w:ascii="Times New Roman" w:hAnsi="Times New Roman"/>
          <w:sz w:val="28"/>
          <w:szCs w:val="28"/>
          <w:lang w:val="vi-VN"/>
        </w:rPr>
        <w:t>2</w:t>
      </w:r>
      <w:r w:rsidR="00B353F5" w:rsidRPr="00E452A8">
        <w:rPr>
          <w:rFonts w:ascii="Times New Roman" w:hAnsi="Times New Roman"/>
          <w:sz w:val="28"/>
          <w:szCs w:val="28"/>
          <w:lang w:val="vi-VN"/>
        </w:rPr>
        <w:t xml:space="preserve">3 </w:t>
      </w:r>
      <w:r w:rsidR="00BF2E5A" w:rsidRPr="00CD2D02">
        <w:rPr>
          <w:rFonts w:ascii="Times New Roman" w:hAnsi="Times New Roman"/>
          <w:sz w:val="28"/>
          <w:szCs w:val="28"/>
          <w:lang w:val="vi-VN"/>
        </w:rPr>
        <w:t>và</w:t>
      </w:r>
      <w:r w:rsidRPr="00CD2D02">
        <w:rPr>
          <w:rFonts w:ascii="Times New Roman" w:hAnsi="Times New Roman"/>
          <w:sz w:val="28"/>
          <w:szCs w:val="28"/>
          <w:lang w:val="vi-VN"/>
        </w:rPr>
        <w:t xml:space="preserve"> </w:t>
      </w:r>
      <w:r w:rsidRPr="009C070B">
        <w:rPr>
          <w:rFonts w:ascii="Times New Roman" w:hAnsi="Times New Roman"/>
          <w:sz w:val="28"/>
          <w:szCs w:val="28"/>
          <w:lang w:val="vi-VN"/>
        </w:rPr>
        <w:t>có hiệu lực thi hành kể từ ngày H</w:t>
      </w:r>
      <w:r>
        <w:rPr>
          <w:rFonts w:ascii="Times New Roman" w:hAnsi="Times New Roman"/>
          <w:sz w:val="28"/>
          <w:szCs w:val="28"/>
          <w:lang w:val="vi-VN"/>
        </w:rPr>
        <w:t>ội đồng nhân dân tỉnh thông qua</w:t>
      </w:r>
      <w:r w:rsidRPr="00CD2D02">
        <w:rPr>
          <w:rFonts w:ascii="Times New Roman" w:hAnsi="Times New Roman"/>
          <w:sz w:val="28"/>
          <w:lang w:val="vi-VN"/>
        </w:rPr>
        <w:t>.</w:t>
      </w:r>
      <w:r w:rsidRPr="009C070B">
        <w:rPr>
          <w:rFonts w:ascii="Times New Roman" w:hAnsi="Times New Roman"/>
          <w:sz w:val="28"/>
          <w:szCs w:val="28"/>
          <w:lang w:val="vi-VN"/>
        </w:rPr>
        <w:t>/.</w:t>
      </w:r>
    </w:p>
    <w:tbl>
      <w:tblPr>
        <w:tblpPr w:leftFromText="180" w:rightFromText="180" w:vertAnchor="text" w:horzAnchor="margin" w:tblpY="389"/>
        <w:tblW w:w="5000" w:type="pct"/>
        <w:tblLook w:val="01E0" w:firstRow="1" w:lastRow="1" w:firstColumn="1" w:lastColumn="1" w:noHBand="0" w:noVBand="0"/>
      </w:tblPr>
      <w:tblGrid>
        <w:gridCol w:w="5512"/>
        <w:gridCol w:w="4342"/>
      </w:tblGrid>
      <w:tr w:rsidR="00F534CC" w:rsidRPr="001E4FDB" w:rsidTr="00F6748B">
        <w:trPr>
          <w:trHeight w:val="2809"/>
        </w:trPr>
        <w:tc>
          <w:tcPr>
            <w:tcW w:w="2797" w:type="pct"/>
          </w:tcPr>
          <w:p w:rsidR="00F534CC" w:rsidRPr="000E0EE6" w:rsidRDefault="00F534CC" w:rsidP="00150156">
            <w:pPr>
              <w:tabs>
                <w:tab w:val="center" w:pos="1134"/>
                <w:tab w:val="left" w:pos="9180"/>
              </w:tabs>
              <w:ind w:right="-108"/>
              <w:rPr>
                <w:rFonts w:ascii="Times New Roman" w:hAnsi="Times New Roman"/>
                <w:sz w:val="28"/>
                <w:szCs w:val="28"/>
              </w:rPr>
            </w:pPr>
          </w:p>
        </w:tc>
        <w:tc>
          <w:tcPr>
            <w:tcW w:w="2203" w:type="pct"/>
          </w:tcPr>
          <w:p w:rsidR="00F534CC" w:rsidRPr="006D12BB" w:rsidRDefault="00F534CC" w:rsidP="00150156">
            <w:pPr>
              <w:widowControl w:val="0"/>
              <w:autoSpaceDE w:val="0"/>
              <w:autoSpaceDN w:val="0"/>
              <w:adjustRightInd w:val="0"/>
              <w:spacing w:before="120"/>
              <w:jc w:val="center"/>
              <w:rPr>
                <w:rFonts w:ascii="Times New Roman Bold" w:hAnsi="Times New Roman Bold"/>
                <w:b/>
                <w:sz w:val="28"/>
                <w:szCs w:val="28"/>
              </w:rPr>
            </w:pPr>
            <w:r w:rsidRPr="006D12BB">
              <w:rPr>
                <w:rFonts w:ascii="Times New Roman Bold" w:hAnsi="Times New Roman Bold"/>
                <w:b/>
                <w:sz w:val="28"/>
                <w:szCs w:val="28"/>
              </w:rPr>
              <w:t>CHỦ TỊCH</w:t>
            </w:r>
          </w:p>
          <w:p w:rsidR="00F534CC" w:rsidRPr="006D12BB" w:rsidRDefault="00F534CC" w:rsidP="00150156">
            <w:pPr>
              <w:widowControl w:val="0"/>
              <w:autoSpaceDE w:val="0"/>
              <w:autoSpaceDN w:val="0"/>
              <w:adjustRightInd w:val="0"/>
              <w:spacing w:before="120"/>
              <w:jc w:val="center"/>
              <w:rPr>
                <w:rFonts w:ascii="Times New Roman Bold" w:hAnsi="Times New Roman Bold"/>
                <w:b/>
                <w:sz w:val="28"/>
                <w:szCs w:val="28"/>
              </w:rPr>
            </w:pPr>
          </w:p>
          <w:p w:rsidR="00F534CC" w:rsidRPr="006D12BB" w:rsidRDefault="00F534CC" w:rsidP="00150156">
            <w:pPr>
              <w:widowControl w:val="0"/>
              <w:autoSpaceDE w:val="0"/>
              <w:autoSpaceDN w:val="0"/>
              <w:adjustRightInd w:val="0"/>
              <w:spacing w:before="120"/>
              <w:jc w:val="center"/>
              <w:rPr>
                <w:rFonts w:ascii="Times New Roman Bold" w:hAnsi="Times New Roman Bold"/>
                <w:b/>
                <w:sz w:val="28"/>
                <w:szCs w:val="28"/>
              </w:rPr>
            </w:pPr>
            <w:bookmarkStart w:id="0" w:name="_GoBack"/>
            <w:bookmarkEnd w:id="0"/>
          </w:p>
          <w:p w:rsidR="00F534CC" w:rsidRPr="006D12BB" w:rsidRDefault="00F534CC" w:rsidP="00150156">
            <w:pPr>
              <w:widowControl w:val="0"/>
              <w:autoSpaceDE w:val="0"/>
              <w:autoSpaceDN w:val="0"/>
              <w:adjustRightInd w:val="0"/>
              <w:spacing w:before="120"/>
              <w:jc w:val="center"/>
              <w:rPr>
                <w:rFonts w:ascii="Times New Roman Bold" w:hAnsi="Times New Roman Bold"/>
                <w:b/>
                <w:sz w:val="28"/>
                <w:szCs w:val="28"/>
              </w:rPr>
            </w:pPr>
            <w:r w:rsidRPr="00197FB4">
              <w:rPr>
                <w:rFonts w:ascii="Times New Roman Bold" w:hAnsi="Times New Roman Bold"/>
                <w:b/>
                <w:sz w:val="28"/>
                <w:szCs w:val="28"/>
              </w:rPr>
              <w:t>Hồ Thị Hoàng Yến</w:t>
            </w:r>
          </w:p>
        </w:tc>
      </w:tr>
    </w:tbl>
    <w:p w:rsidR="002D0E18" w:rsidRDefault="002D0E18"/>
    <w:sectPr w:rsidR="002D0E18" w:rsidSect="003274FC">
      <w:headerReference w:type="default" r:id="rId8"/>
      <w:pgSz w:w="11906" w:h="16838"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47" w:rsidRDefault="00752D47" w:rsidP="00C77E33">
      <w:r>
        <w:separator/>
      </w:r>
    </w:p>
  </w:endnote>
  <w:endnote w:type="continuationSeparator" w:id="0">
    <w:p w:rsidR="00752D47" w:rsidRDefault="00752D47" w:rsidP="00C7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UVnTime">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47" w:rsidRDefault="00752D47" w:rsidP="00C77E33">
      <w:r>
        <w:separator/>
      </w:r>
    </w:p>
  </w:footnote>
  <w:footnote w:type="continuationSeparator" w:id="0">
    <w:p w:rsidR="00752D47" w:rsidRDefault="00752D47" w:rsidP="00C77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56" w:rsidRPr="00C77E33" w:rsidRDefault="00150156">
    <w:pPr>
      <w:pStyle w:val="Header"/>
      <w:jc w:val="center"/>
      <w:rPr>
        <w:rFonts w:ascii="Times New Roman" w:hAnsi="Times New Roman"/>
        <w:sz w:val="28"/>
        <w:szCs w:val="28"/>
      </w:rPr>
    </w:pPr>
  </w:p>
  <w:p w:rsidR="00150156" w:rsidRDefault="00150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CC"/>
    <w:rsid w:val="00004117"/>
    <w:rsid w:val="0002043D"/>
    <w:rsid w:val="00055128"/>
    <w:rsid w:val="00066033"/>
    <w:rsid w:val="00080553"/>
    <w:rsid w:val="000B09FF"/>
    <w:rsid w:val="000D5684"/>
    <w:rsid w:val="000D67FF"/>
    <w:rsid w:val="000E0CF0"/>
    <w:rsid w:val="0011054E"/>
    <w:rsid w:val="00110A0B"/>
    <w:rsid w:val="00125EDD"/>
    <w:rsid w:val="0013654C"/>
    <w:rsid w:val="00142B07"/>
    <w:rsid w:val="00150156"/>
    <w:rsid w:val="00160191"/>
    <w:rsid w:val="00185732"/>
    <w:rsid w:val="00192C52"/>
    <w:rsid w:val="00197FB4"/>
    <w:rsid w:val="001A403A"/>
    <w:rsid w:val="001C2B48"/>
    <w:rsid w:val="001E6369"/>
    <w:rsid w:val="001F5DF5"/>
    <w:rsid w:val="00200281"/>
    <w:rsid w:val="00220CA9"/>
    <w:rsid w:val="002218D2"/>
    <w:rsid w:val="00231094"/>
    <w:rsid w:val="002335C2"/>
    <w:rsid w:val="0025210E"/>
    <w:rsid w:val="00291973"/>
    <w:rsid w:val="002A2417"/>
    <w:rsid w:val="002A47DA"/>
    <w:rsid w:val="002B0566"/>
    <w:rsid w:val="002C09D9"/>
    <w:rsid w:val="002C20BD"/>
    <w:rsid w:val="002C2A38"/>
    <w:rsid w:val="002C2F35"/>
    <w:rsid w:val="002C489E"/>
    <w:rsid w:val="002D0E18"/>
    <w:rsid w:val="002E27B3"/>
    <w:rsid w:val="002E4AE8"/>
    <w:rsid w:val="002F2D6B"/>
    <w:rsid w:val="003016BD"/>
    <w:rsid w:val="003274FC"/>
    <w:rsid w:val="003340D5"/>
    <w:rsid w:val="003430EE"/>
    <w:rsid w:val="00347FD1"/>
    <w:rsid w:val="0035430C"/>
    <w:rsid w:val="00366929"/>
    <w:rsid w:val="00370823"/>
    <w:rsid w:val="00394906"/>
    <w:rsid w:val="003A4F2B"/>
    <w:rsid w:val="003B31FE"/>
    <w:rsid w:val="003D0E65"/>
    <w:rsid w:val="003E4E82"/>
    <w:rsid w:val="003F21D1"/>
    <w:rsid w:val="003F3596"/>
    <w:rsid w:val="003F4175"/>
    <w:rsid w:val="00407D21"/>
    <w:rsid w:val="00410A14"/>
    <w:rsid w:val="0042168D"/>
    <w:rsid w:val="00432BD9"/>
    <w:rsid w:val="00444DF8"/>
    <w:rsid w:val="00445111"/>
    <w:rsid w:val="00454B6E"/>
    <w:rsid w:val="004724C7"/>
    <w:rsid w:val="00481935"/>
    <w:rsid w:val="00493D37"/>
    <w:rsid w:val="00494885"/>
    <w:rsid w:val="0049691D"/>
    <w:rsid w:val="004D6B63"/>
    <w:rsid w:val="004E3E30"/>
    <w:rsid w:val="00523C60"/>
    <w:rsid w:val="00526B5C"/>
    <w:rsid w:val="005365E7"/>
    <w:rsid w:val="00554799"/>
    <w:rsid w:val="005603EE"/>
    <w:rsid w:val="00585490"/>
    <w:rsid w:val="00595C4C"/>
    <w:rsid w:val="005F2E15"/>
    <w:rsid w:val="00604A67"/>
    <w:rsid w:val="0060579E"/>
    <w:rsid w:val="00610E7A"/>
    <w:rsid w:val="006121CA"/>
    <w:rsid w:val="00623877"/>
    <w:rsid w:val="00635244"/>
    <w:rsid w:val="00646820"/>
    <w:rsid w:val="0065180D"/>
    <w:rsid w:val="00653540"/>
    <w:rsid w:val="0069575E"/>
    <w:rsid w:val="00697A4F"/>
    <w:rsid w:val="006A316C"/>
    <w:rsid w:val="006B470D"/>
    <w:rsid w:val="006D12BB"/>
    <w:rsid w:val="006E3FEE"/>
    <w:rsid w:val="006F5A81"/>
    <w:rsid w:val="0072233B"/>
    <w:rsid w:val="00726FF5"/>
    <w:rsid w:val="007332FD"/>
    <w:rsid w:val="00741A27"/>
    <w:rsid w:val="00742708"/>
    <w:rsid w:val="0075177A"/>
    <w:rsid w:val="0075233C"/>
    <w:rsid w:val="00752D47"/>
    <w:rsid w:val="0075401A"/>
    <w:rsid w:val="0076256F"/>
    <w:rsid w:val="00764849"/>
    <w:rsid w:val="0077074E"/>
    <w:rsid w:val="00782D6B"/>
    <w:rsid w:val="00792BD5"/>
    <w:rsid w:val="007A427E"/>
    <w:rsid w:val="007C0139"/>
    <w:rsid w:val="007C4790"/>
    <w:rsid w:val="007C6D30"/>
    <w:rsid w:val="007D3F30"/>
    <w:rsid w:val="007F4988"/>
    <w:rsid w:val="007F79B1"/>
    <w:rsid w:val="008056C4"/>
    <w:rsid w:val="0083145A"/>
    <w:rsid w:val="008347C5"/>
    <w:rsid w:val="00845D66"/>
    <w:rsid w:val="00850373"/>
    <w:rsid w:val="00853B6E"/>
    <w:rsid w:val="00872697"/>
    <w:rsid w:val="00876516"/>
    <w:rsid w:val="008903C5"/>
    <w:rsid w:val="008C3F1B"/>
    <w:rsid w:val="008C7B54"/>
    <w:rsid w:val="008D05FE"/>
    <w:rsid w:val="008D78FF"/>
    <w:rsid w:val="00902BD8"/>
    <w:rsid w:val="00902D0A"/>
    <w:rsid w:val="00907FB4"/>
    <w:rsid w:val="0092042C"/>
    <w:rsid w:val="009336FF"/>
    <w:rsid w:val="009646CF"/>
    <w:rsid w:val="00965576"/>
    <w:rsid w:val="00971021"/>
    <w:rsid w:val="009835D6"/>
    <w:rsid w:val="0099207C"/>
    <w:rsid w:val="009A0797"/>
    <w:rsid w:val="009A1227"/>
    <w:rsid w:val="009A26B8"/>
    <w:rsid w:val="009A36C9"/>
    <w:rsid w:val="009E6222"/>
    <w:rsid w:val="009E62F0"/>
    <w:rsid w:val="009E6956"/>
    <w:rsid w:val="009F56CF"/>
    <w:rsid w:val="00A06AE3"/>
    <w:rsid w:val="00A07553"/>
    <w:rsid w:val="00A231F1"/>
    <w:rsid w:val="00A30A43"/>
    <w:rsid w:val="00A4543C"/>
    <w:rsid w:val="00A45F3E"/>
    <w:rsid w:val="00A47DE1"/>
    <w:rsid w:val="00A54F96"/>
    <w:rsid w:val="00A8315F"/>
    <w:rsid w:val="00A832B5"/>
    <w:rsid w:val="00A9386F"/>
    <w:rsid w:val="00AA298D"/>
    <w:rsid w:val="00AB2969"/>
    <w:rsid w:val="00AF0A7B"/>
    <w:rsid w:val="00B042A8"/>
    <w:rsid w:val="00B10569"/>
    <w:rsid w:val="00B32C34"/>
    <w:rsid w:val="00B353F5"/>
    <w:rsid w:val="00B41F50"/>
    <w:rsid w:val="00B42F68"/>
    <w:rsid w:val="00B60074"/>
    <w:rsid w:val="00B9374E"/>
    <w:rsid w:val="00B93F46"/>
    <w:rsid w:val="00BA354F"/>
    <w:rsid w:val="00BB68AA"/>
    <w:rsid w:val="00BC11DB"/>
    <w:rsid w:val="00BC3FFF"/>
    <w:rsid w:val="00BE2E17"/>
    <w:rsid w:val="00BF2E5A"/>
    <w:rsid w:val="00C045DE"/>
    <w:rsid w:val="00C063A3"/>
    <w:rsid w:val="00C14481"/>
    <w:rsid w:val="00C16AE7"/>
    <w:rsid w:val="00C232B6"/>
    <w:rsid w:val="00C40A73"/>
    <w:rsid w:val="00C54ABF"/>
    <w:rsid w:val="00C57FCB"/>
    <w:rsid w:val="00C63F1F"/>
    <w:rsid w:val="00C73AD2"/>
    <w:rsid w:val="00C77E33"/>
    <w:rsid w:val="00C832E2"/>
    <w:rsid w:val="00C94011"/>
    <w:rsid w:val="00C9789C"/>
    <w:rsid w:val="00CA2CB1"/>
    <w:rsid w:val="00CA6C7F"/>
    <w:rsid w:val="00CD0576"/>
    <w:rsid w:val="00CD2D02"/>
    <w:rsid w:val="00CE4C45"/>
    <w:rsid w:val="00CF1837"/>
    <w:rsid w:val="00CF3B8B"/>
    <w:rsid w:val="00D10AC2"/>
    <w:rsid w:val="00D14D9B"/>
    <w:rsid w:val="00D301ED"/>
    <w:rsid w:val="00D32A52"/>
    <w:rsid w:val="00D42DCD"/>
    <w:rsid w:val="00D50805"/>
    <w:rsid w:val="00D526A7"/>
    <w:rsid w:val="00D558CF"/>
    <w:rsid w:val="00D56F15"/>
    <w:rsid w:val="00D57756"/>
    <w:rsid w:val="00D65503"/>
    <w:rsid w:val="00D65783"/>
    <w:rsid w:val="00D85DA6"/>
    <w:rsid w:val="00D979D1"/>
    <w:rsid w:val="00DA2084"/>
    <w:rsid w:val="00DB7DE7"/>
    <w:rsid w:val="00DC2D11"/>
    <w:rsid w:val="00DD0F19"/>
    <w:rsid w:val="00DF32F7"/>
    <w:rsid w:val="00DF4265"/>
    <w:rsid w:val="00E13D9E"/>
    <w:rsid w:val="00E27662"/>
    <w:rsid w:val="00E375B8"/>
    <w:rsid w:val="00E41CDF"/>
    <w:rsid w:val="00E452A8"/>
    <w:rsid w:val="00E46C8E"/>
    <w:rsid w:val="00E474BE"/>
    <w:rsid w:val="00E47B2E"/>
    <w:rsid w:val="00E5574C"/>
    <w:rsid w:val="00E6538D"/>
    <w:rsid w:val="00E7242B"/>
    <w:rsid w:val="00E73EF0"/>
    <w:rsid w:val="00E85797"/>
    <w:rsid w:val="00E94BEA"/>
    <w:rsid w:val="00EC7618"/>
    <w:rsid w:val="00F0606D"/>
    <w:rsid w:val="00F213C4"/>
    <w:rsid w:val="00F2382B"/>
    <w:rsid w:val="00F32122"/>
    <w:rsid w:val="00F534CC"/>
    <w:rsid w:val="00F60E1E"/>
    <w:rsid w:val="00F6748B"/>
    <w:rsid w:val="00F946E8"/>
    <w:rsid w:val="00F96FD7"/>
    <w:rsid w:val="00F973AC"/>
    <w:rsid w:val="00FA795A"/>
    <w:rsid w:val="00FC06CD"/>
    <w:rsid w:val="00FE286B"/>
    <w:rsid w:val="00FF2071"/>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CC"/>
    <w:pPr>
      <w:spacing w:after="0" w:line="240" w:lineRule="auto"/>
    </w:pPr>
    <w:rPr>
      <w:rFonts w:ascii="UVnTime" w:eastAsia="Times New Roman" w:hAnsi="UVnTime" w:cs="Times New Roman"/>
      <w:bCs/>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34CC"/>
    <w:pPr>
      <w:spacing w:before="120" w:after="120"/>
      <w:ind w:firstLine="540"/>
      <w:jc w:val="both"/>
    </w:pPr>
    <w:rPr>
      <w:rFonts w:ascii="VNI-Times" w:hAnsi="VNI-Times"/>
      <w:bCs w:val="0"/>
      <w:iCs w:val="0"/>
      <w:szCs w:val="20"/>
    </w:rPr>
  </w:style>
  <w:style w:type="character" w:customStyle="1" w:styleId="BodyTextIndentChar">
    <w:name w:val="Body Text Indent Char"/>
    <w:basedOn w:val="DefaultParagraphFont"/>
    <w:link w:val="BodyTextIndent"/>
    <w:rsid w:val="00F534CC"/>
    <w:rPr>
      <w:rFonts w:ascii="VNI-Times" w:eastAsia="Times New Roman" w:hAnsi="VNI-Times" w:cs="Times New Roman"/>
      <w:sz w:val="26"/>
      <w:szCs w:val="20"/>
    </w:rPr>
  </w:style>
  <w:style w:type="paragraph" w:styleId="Header">
    <w:name w:val="header"/>
    <w:basedOn w:val="Normal"/>
    <w:link w:val="HeaderChar"/>
    <w:uiPriority w:val="99"/>
    <w:unhideWhenUsed/>
    <w:rsid w:val="00C77E33"/>
    <w:pPr>
      <w:tabs>
        <w:tab w:val="center" w:pos="4680"/>
        <w:tab w:val="right" w:pos="9360"/>
      </w:tabs>
    </w:pPr>
  </w:style>
  <w:style w:type="character" w:customStyle="1" w:styleId="HeaderChar">
    <w:name w:val="Header Char"/>
    <w:basedOn w:val="DefaultParagraphFont"/>
    <w:link w:val="Header"/>
    <w:uiPriority w:val="99"/>
    <w:rsid w:val="00C77E33"/>
    <w:rPr>
      <w:rFonts w:ascii="UVnTime" w:eastAsia="Times New Roman" w:hAnsi="UVnTime" w:cs="Times New Roman"/>
      <w:bCs/>
      <w:iCs/>
      <w:sz w:val="26"/>
      <w:szCs w:val="24"/>
    </w:rPr>
  </w:style>
  <w:style w:type="paragraph" w:styleId="Footer">
    <w:name w:val="footer"/>
    <w:basedOn w:val="Normal"/>
    <w:link w:val="FooterChar"/>
    <w:uiPriority w:val="99"/>
    <w:unhideWhenUsed/>
    <w:rsid w:val="00C77E33"/>
    <w:pPr>
      <w:tabs>
        <w:tab w:val="center" w:pos="4680"/>
        <w:tab w:val="right" w:pos="9360"/>
      </w:tabs>
    </w:pPr>
  </w:style>
  <w:style w:type="character" w:customStyle="1" w:styleId="FooterChar">
    <w:name w:val="Footer Char"/>
    <w:basedOn w:val="DefaultParagraphFont"/>
    <w:link w:val="Footer"/>
    <w:uiPriority w:val="99"/>
    <w:rsid w:val="00C77E33"/>
    <w:rPr>
      <w:rFonts w:ascii="UVnTime" w:eastAsia="Times New Roman" w:hAnsi="UVnTime" w:cs="Times New Roman"/>
      <w:bCs/>
      <w:iCs/>
      <w:sz w:val="26"/>
      <w:szCs w:val="24"/>
    </w:rPr>
  </w:style>
  <w:style w:type="paragraph" w:styleId="BalloonText">
    <w:name w:val="Balloon Text"/>
    <w:basedOn w:val="Normal"/>
    <w:link w:val="BalloonTextChar"/>
    <w:uiPriority w:val="99"/>
    <w:semiHidden/>
    <w:unhideWhenUsed/>
    <w:rsid w:val="002B0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66"/>
    <w:rPr>
      <w:rFonts w:ascii="Segoe UI" w:eastAsia="Times New Roman" w:hAnsi="Segoe UI" w:cs="Segoe UI"/>
      <w:bCs/>
      <w:iCs/>
      <w:sz w:val="18"/>
      <w:szCs w:val="18"/>
    </w:rPr>
  </w:style>
  <w:style w:type="character" w:styleId="Strong">
    <w:name w:val="Strong"/>
    <w:uiPriority w:val="22"/>
    <w:qFormat/>
    <w:rsid w:val="000D5684"/>
    <w:rPr>
      <w:b/>
      <w:bCs/>
    </w:rPr>
  </w:style>
  <w:style w:type="paragraph" w:styleId="NormalWeb">
    <w:name w:val="Normal (Web)"/>
    <w:basedOn w:val="Normal"/>
    <w:uiPriority w:val="99"/>
    <w:qFormat/>
    <w:rsid w:val="00DB7DE7"/>
    <w:pPr>
      <w:spacing w:before="100" w:beforeAutospacing="1" w:after="100" w:afterAutospacing="1"/>
    </w:pPr>
    <w:rPr>
      <w:rFonts w:ascii="Times New Roman" w:hAnsi="Times New Roman"/>
      <w:bCs w:val="0"/>
      <w:i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CC"/>
    <w:pPr>
      <w:spacing w:after="0" w:line="240" w:lineRule="auto"/>
    </w:pPr>
    <w:rPr>
      <w:rFonts w:ascii="UVnTime" w:eastAsia="Times New Roman" w:hAnsi="UVnTime" w:cs="Times New Roman"/>
      <w:bCs/>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34CC"/>
    <w:pPr>
      <w:spacing w:before="120" w:after="120"/>
      <w:ind w:firstLine="540"/>
      <w:jc w:val="both"/>
    </w:pPr>
    <w:rPr>
      <w:rFonts w:ascii="VNI-Times" w:hAnsi="VNI-Times"/>
      <w:bCs w:val="0"/>
      <w:iCs w:val="0"/>
      <w:szCs w:val="20"/>
    </w:rPr>
  </w:style>
  <w:style w:type="character" w:customStyle="1" w:styleId="BodyTextIndentChar">
    <w:name w:val="Body Text Indent Char"/>
    <w:basedOn w:val="DefaultParagraphFont"/>
    <w:link w:val="BodyTextIndent"/>
    <w:rsid w:val="00F534CC"/>
    <w:rPr>
      <w:rFonts w:ascii="VNI-Times" w:eastAsia="Times New Roman" w:hAnsi="VNI-Times" w:cs="Times New Roman"/>
      <w:sz w:val="26"/>
      <w:szCs w:val="20"/>
    </w:rPr>
  </w:style>
  <w:style w:type="paragraph" w:styleId="Header">
    <w:name w:val="header"/>
    <w:basedOn w:val="Normal"/>
    <w:link w:val="HeaderChar"/>
    <w:uiPriority w:val="99"/>
    <w:unhideWhenUsed/>
    <w:rsid w:val="00C77E33"/>
    <w:pPr>
      <w:tabs>
        <w:tab w:val="center" w:pos="4680"/>
        <w:tab w:val="right" w:pos="9360"/>
      </w:tabs>
    </w:pPr>
  </w:style>
  <w:style w:type="character" w:customStyle="1" w:styleId="HeaderChar">
    <w:name w:val="Header Char"/>
    <w:basedOn w:val="DefaultParagraphFont"/>
    <w:link w:val="Header"/>
    <w:uiPriority w:val="99"/>
    <w:rsid w:val="00C77E33"/>
    <w:rPr>
      <w:rFonts w:ascii="UVnTime" w:eastAsia="Times New Roman" w:hAnsi="UVnTime" w:cs="Times New Roman"/>
      <w:bCs/>
      <w:iCs/>
      <w:sz w:val="26"/>
      <w:szCs w:val="24"/>
    </w:rPr>
  </w:style>
  <w:style w:type="paragraph" w:styleId="Footer">
    <w:name w:val="footer"/>
    <w:basedOn w:val="Normal"/>
    <w:link w:val="FooterChar"/>
    <w:uiPriority w:val="99"/>
    <w:unhideWhenUsed/>
    <w:rsid w:val="00C77E33"/>
    <w:pPr>
      <w:tabs>
        <w:tab w:val="center" w:pos="4680"/>
        <w:tab w:val="right" w:pos="9360"/>
      </w:tabs>
    </w:pPr>
  </w:style>
  <w:style w:type="character" w:customStyle="1" w:styleId="FooterChar">
    <w:name w:val="Footer Char"/>
    <w:basedOn w:val="DefaultParagraphFont"/>
    <w:link w:val="Footer"/>
    <w:uiPriority w:val="99"/>
    <w:rsid w:val="00C77E33"/>
    <w:rPr>
      <w:rFonts w:ascii="UVnTime" w:eastAsia="Times New Roman" w:hAnsi="UVnTime" w:cs="Times New Roman"/>
      <w:bCs/>
      <w:iCs/>
      <w:sz w:val="26"/>
      <w:szCs w:val="24"/>
    </w:rPr>
  </w:style>
  <w:style w:type="paragraph" w:styleId="BalloonText">
    <w:name w:val="Balloon Text"/>
    <w:basedOn w:val="Normal"/>
    <w:link w:val="BalloonTextChar"/>
    <w:uiPriority w:val="99"/>
    <w:semiHidden/>
    <w:unhideWhenUsed/>
    <w:rsid w:val="002B0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66"/>
    <w:rPr>
      <w:rFonts w:ascii="Segoe UI" w:eastAsia="Times New Roman" w:hAnsi="Segoe UI" w:cs="Segoe UI"/>
      <w:bCs/>
      <w:iCs/>
      <w:sz w:val="18"/>
      <w:szCs w:val="18"/>
    </w:rPr>
  </w:style>
  <w:style w:type="character" w:styleId="Strong">
    <w:name w:val="Strong"/>
    <w:uiPriority w:val="22"/>
    <w:qFormat/>
    <w:rsid w:val="000D5684"/>
    <w:rPr>
      <w:b/>
      <w:bCs/>
    </w:rPr>
  </w:style>
  <w:style w:type="paragraph" w:styleId="NormalWeb">
    <w:name w:val="Normal (Web)"/>
    <w:basedOn w:val="Normal"/>
    <w:uiPriority w:val="99"/>
    <w:qFormat/>
    <w:rsid w:val="00DB7DE7"/>
    <w:pPr>
      <w:spacing w:before="100" w:beforeAutospacing="1" w:after="100" w:afterAutospacing="1"/>
    </w:pPr>
    <w:rPr>
      <w:rFonts w:ascii="Times New Roman" w:hAnsi="Times New Roman"/>
      <w:bCs w:val="0"/>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88677-FF4E-46BF-9C61-8AD986FB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Pham Thi Ngoc Oanh</cp:lastModifiedBy>
  <cp:revision>5</cp:revision>
  <cp:lastPrinted>2021-10-19T06:22:00Z</cp:lastPrinted>
  <dcterms:created xsi:type="dcterms:W3CDTF">2023-12-25T01:28:00Z</dcterms:created>
  <dcterms:modified xsi:type="dcterms:W3CDTF">2023-12-25T08:05:00Z</dcterms:modified>
</cp:coreProperties>
</file>