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1" w:type="dxa"/>
        <w:jc w:val="center"/>
        <w:tblInd w:w="310" w:type="dxa"/>
        <w:tblLook w:val="01E0" w:firstRow="1" w:lastRow="1" w:firstColumn="1" w:lastColumn="1" w:noHBand="0" w:noVBand="0"/>
      </w:tblPr>
      <w:tblGrid>
        <w:gridCol w:w="3031"/>
        <w:gridCol w:w="725"/>
        <w:gridCol w:w="5785"/>
      </w:tblGrid>
      <w:tr w:rsidR="003F7434" w:rsidRPr="00B86D0A" w14:paraId="1311C20A" w14:textId="77777777" w:rsidTr="003F7434">
        <w:trPr>
          <w:jc w:val="center"/>
        </w:trPr>
        <w:tc>
          <w:tcPr>
            <w:tcW w:w="3031" w:type="dxa"/>
          </w:tcPr>
          <w:p w14:paraId="2F743463" w14:textId="4B570AD9" w:rsidR="003F7434" w:rsidRPr="00D12512" w:rsidRDefault="003F7434" w:rsidP="003F7434">
            <w:pPr>
              <w:spacing w:before="20"/>
              <w:jc w:val="center"/>
              <w:rPr>
                <w:b/>
                <w:color w:val="000000" w:themeColor="text1"/>
                <w:sz w:val="26"/>
                <w:szCs w:val="26"/>
              </w:rPr>
            </w:pPr>
            <w:r w:rsidRPr="00D12512">
              <w:rPr>
                <w:b/>
                <w:color w:val="000000" w:themeColor="text1"/>
                <w:sz w:val="26"/>
                <w:szCs w:val="26"/>
              </w:rPr>
              <w:t>ỦY BAN NHÂN DÂN</w:t>
            </w:r>
          </w:p>
          <w:p w14:paraId="180A7DED" w14:textId="547F1BAE" w:rsidR="003F7434" w:rsidRPr="00D12512" w:rsidRDefault="003F7434" w:rsidP="003F7434">
            <w:pPr>
              <w:jc w:val="center"/>
              <w:rPr>
                <w:b/>
                <w:color w:val="000000" w:themeColor="text1"/>
                <w:sz w:val="26"/>
                <w:szCs w:val="26"/>
              </w:rPr>
            </w:pPr>
            <w:r w:rsidRPr="00D12512">
              <w:rPr>
                <w:b/>
                <w:color w:val="000000" w:themeColor="text1"/>
                <w:sz w:val="26"/>
                <w:szCs w:val="26"/>
              </w:rPr>
              <w:t>TỈNH BẾN TRE</w:t>
            </w:r>
          </w:p>
          <w:p w14:paraId="39606F7D" w14:textId="2B55C079" w:rsidR="003F7434" w:rsidRPr="00073FAE" w:rsidRDefault="003F7434" w:rsidP="003F7434">
            <w:pPr>
              <w:jc w:val="center"/>
              <w:rPr>
                <w:bCs/>
                <w:color w:val="000000" w:themeColor="text1"/>
                <w:sz w:val="26"/>
                <w:szCs w:val="26"/>
              </w:rPr>
            </w:pPr>
            <w:r w:rsidRPr="00073FAE">
              <w:rPr>
                <w:bCs/>
                <w:noProof/>
                <w:color w:val="000000" w:themeColor="text1"/>
                <w:sz w:val="26"/>
                <w:szCs w:val="26"/>
              </w:rPr>
              <mc:AlternateContent>
                <mc:Choice Requires="wps">
                  <w:drawing>
                    <wp:anchor distT="4294967295" distB="4294967295" distL="114300" distR="114300" simplePos="0" relativeHeight="251664896" behindDoc="0" locked="0" layoutInCell="1" allowOverlap="1" wp14:anchorId="2B4DAA43" wp14:editId="1BC14FCD">
                      <wp:simplePos x="0" y="0"/>
                      <wp:positionH relativeFrom="margin">
                        <wp:align>center</wp:align>
                      </wp:positionH>
                      <wp:positionV relativeFrom="paragraph">
                        <wp:posOffset>71755</wp:posOffset>
                      </wp:positionV>
                      <wp:extent cx="569595" cy="0"/>
                      <wp:effectExtent l="0" t="0" r="20955"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48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65pt" to="44.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I4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">
                      <w10:wrap anchorx="margin"/>
                    </v:line>
                  </w:pict>
                </mc:Fallback>
              </mc:AlternateContent>
            </w:r>
          </w:p>
          <w:p w14:paraId="28ABB76F" w14:textId="267E4EAE" w:rsidR="003F7434" w:rsidRPr="00D12512" w:rsidRDefault="003F7434" w:rsidP="003F7434">
            <w:pPr>
              <w:jc w:val="center"/>
              <w:rPr>
                <w:bCs/>
                <w:color w:val="000000" w:themeColor="text1"/>
                <w:sz w:val="26"/>
                <w:szCs w:val="26"/>
              </w:rPr>
            </w:pPr>
            <w:r w:rsidRPr="00D12512">
              <w:rPr>
                <w:bCs/>
                <w:color w:val="000000" w:themeColor="text1"/>
                <w:sz w:val="26"/>
                <w:szCs w:val="26"/>
              </w:rPr>
              <w:t xml:space="preserve">Số: </w:t>
            </w:r>
            <w:r>
              <w:rPr>
                <w:bCs/>
                <w:color w:val="000000" w:themeColor="text1"/>
                <w:sz w:val="26"/>
                <w:szCs w:val="26"/>
              </w:rPr>
              <w:t>36</w:t>
            </w:r>
            <w:r w:rsidRPr="00D12512">
              <w:rPr>
                <w:bCs/>
                <w:color w:val="000000" w:themeColor="text1"/>
                <w:sz w:val="26"/>
                <w:szCs w:val="26"/>
              </w:rPr>
              <w:t>/2023/QĐ-UBND</w:t>
            </w:r>
          </w:p>
          <w:p w14:paraId="658DBD45" w14:textId="36B05F96" w:rsidR="003F7434" w:rsidRPr="003F7434" w:rsidRDefault="003F7434" w:rsidP="00420E17">
            <w:pPr>
              <w:jc w:val="center"/>
              <w:rPr>
                <w:color w:val="000000" w:themeColor="text1"/>
                <w:sz w:val="10"/>
                <w:szCs w:val="28"/>
              </w:rPr>
            </w:pPr>
          </w:p>
        </w:tc>
        <w:tc>
          <w:tcPr>
            <w:tcW w:w="725" w:type="dxa"/>
          </w:tcPr>
          <w:p w14:paraId="3901F92F" w14:textId="77777777" w:rsidR="003F7434" w:rsidRPr="00B86D0A" w:rsidRDefault="003F7434" w:rsidP="00073FAE">
            <w:pPr>
              <w:spacing w:before="20"/>
              <w:jc w:val="center"/>
              <w:rPr>
                <w:b/>
                <w:color w:val="000000" w:themeColor="text1"/>
                <w:sz w:val="26"/>
                <w:szCs w:val="26"/>
              </w:rPr>
            </w:pPr>
          </w:p>
        </w:tc>
        <w:tc>
          <w:tcPr>
            <w:tcW w:w="5785" w:type="dxa"/>
          </w:tcPr>
          <w:p w14:paraId="09A2E78C" w14:textId="49BB7EF2" w:rsidR="003F7434" w:rsidRPr="00B86D0A" w:rsidRDefault="003F7434" w:rsidP="003F7434">
            <w:pPr>
              <w:spacing w:before="20"/>
              <w:ind w:left="-136" w:right="-157"/>
              <w:jc w:val="center"/>
              <w:rPr>
                <w:b/>
                <w:color w:val="000000" w:themeColor="text1"/>
                <w:sz w:val="26"/>
                <w:szCs w:val="26"/>
              </w:rPr>
            </w:pPr>
            <w:r w:rsidRPr="00B86D0A">
              <w:rPr>
                <w:b/>
                <w:color w:val="000000" w:themeColor="text1"/>
                <w:sz w:val="26"/>
                <w:szCs w:val="26"/>
              </w:rPr>
              <w:t>CỘNG HÒA XÃ HỘI CHỦ NGHĨA VIỆT NAM</w:t>
            </w:r>
          </w:p>
          <w:p w14:paraId="3507348B" w14:textId="106AAC63" w:rsidR="003F7434" w:rsidRPr="00B86D0A" w:rsidRDefault="003F7434" w:rsidP="003F7434">
            <w:pPr>
              <w:ind w:left="-136" w:right="-208"/>
              <w:jc w:val="center"/>
              <w:rPr>
                <w:color w:val="000000" w:themeColor="text1"/>
                <w:sz w:val="28"/>
                <w:szCs w:val="28"/>
              </w:rPr>
            </w:pPr>
            <w:r w:rsidRPr="00B86D0A">
              <w:rPr>
                <w:b/>
                <w:color w:val="000000" w:themeColor="text1"/>
                <w:sz w:val="28"/>
                <w:szCs w:val="28"/>
              </w:rPr>
              <w:t>Độc lập - Tự do - Hạnh phúc</w:t>
            </w:r>
          </w:p>
          <w:p w14:paraId="23B93422" w14:textId="6764115A" w:rsidR="003F7434" w:rsidRPr="00301A97" w:rsidRDefault="003F7434" w:rsidP="003F7434">
            <w:pPr>
              <w:spacing w:before="240"/>
              <w:ind w:left="-136" w:right="-208"/>
              <w:jc w:val="center"/>
              <w:rPr>
                <w:i/>
                <w:color w:val="000000" w:themeColor="text1"/>
                <w:sz w:val="28"/>
                <w:szCs w:val="28"/>
              </w:rPr>
            </w:pPr>
            <w:r w:rsidRPr="00B86D0A">
              <w:rPr>
                <w:noProof/>
                <w:color w:val="000000" w:themeColor="text1"/>
                <w:sz w:val="26"/>
                <w:szCs w:val="26"/>
              </w:rPr>
              <mc:AlternateContent>
                <mc:Choice Requires="wps">
                  <w:drawing>
                    <wp:anchor distT="0" distB="0" distL="114300" distR="114300" simplePos="0" relativeHeight="251665920" behindDoc="0" locked="0" layoutInCell="1" allowOverlap="1" wp14:anchorId="6F16D8D6" wp14:editId="04FA9D2A">
                      <wp:simplePos x="0" y="0"/>
                      <wp:positionH relativeFrom="margin">
                        <wp:posOffset>728345</wp:posOffset>
                      </wp:positionH>
                      <wp:positionV relativeFrom="paragraph">
                        <wp:posOffset>42545</wp:posOffset>
                      </wp:positionV>
                      <wp:extent cx="209423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094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35pt,3.35pt" to="22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0CtQEAALcDAAAOAAAAZHJzL2Uyb0RvYy54bWysU8GOEzEMvSPxD1HudKYtQj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" strokecolor="black [3040]">
                      <w10:wrap anchorx="margin"/>
                    </v:line>
                  </w:pict>
                </mc:Fallback>
              </mc:AlternateContent>
            </w:r>
            <w:r w:rsidRPr="00301A97">
              <w:rPr>
                <w:i/>
                <w:color w:val="000000" w:themeColor="text1"/>
                <w:sz w:val="28"/>
                <w:szCs w:val="28"/>
              </w:rPr>
              <w:t xml:space="preserve">Bến Tre, ngày </w:t>
            </w:r>
            <w:r>
              <w:rPr>
                <w:i/>
                <w:color w:val="000000" w:themeColor="text1"/>
                <w:sz w:val="28"/>
                <w:szCs w:val="28"/>
              </w:rPr>
              <w:t>29</w:t>
            </w:r>
            <w:r w:rsidRPr="00301A97">
              <w:rPr>
                <w:i/>
                <w:color w:val="000000" w:themeColor="text1"/>
                <w:sz w:val="28"/>
                <w:szCs w:val="28"/>
              </w:rPr>
              <w:t xml:space="preserve"> tháng </w:t>
            </w:r>
            <w:r>
              <w:rPr>
                <w:i/>
                <w:color w:val="000000" w:themeColor="text1"/>
                <w:sz w:val="28"/>
                <w:szCs w:val="28"/>
              </w:rPr>
              <w:t>8</w:t>
            </w:r>
            <w:r w:rsidRPr="00301A97">
              <w:rPr>
                <w:i/>
                <w:color w:val="000000" w:themeColor="text1"/>
                <w:sz w:val="28"/>
                <w:szCs w:val="28"/>
              </w:rPr>
              <w:t xml:space="preserve"> năm 2023</w:t>
            </w:r>
          </w:p>
        </w:tc>
      </w:tr>
    </w:tbl>
    <w:p w14:paraId="5BB9B10E" w14:textId="77777777" w:rsidR="00A742F1" w:rsidRPr="00B86D0A" w:rsidRDefault="00A742F1" w:rsidP="001C00F2">
      <w:pPr>
        <w:jc w:val="center"/>
        <w:rPr>
          <w:b/>
          <w:color w:val="000000" w:themeColor="text1"/>
          <w:sz w:val="8"/>
          <w:szCs w:val="26"/>
          <w:lang w:val="nl-NL"/>
        </w:rPr>
      </w:pPr>
    </w:p>
    <w:p w14:paraId="00B0C226" w14:textId="77777777" w:rsidR="00C45BAC" w:rsidRPr="00B86D0A" w:rsidRDefault="00CB0407" w:rsidP="00073FAE">
      <w:pPr>
        <w:jc w:val="center"/>
        <w:rPr>
          <w:b/>
          <w:color w:val="000000" w:themeColor="text1"/>
          <w:sz w:val="28"/>
          <w:szCs w:val="28"/>
          <w:lang w:val="nl-NL"/>
        </w:rPr>
      </w:pPr>
      <w:r w:rsidRPr="00B86D0A">
        <w:rPr>
          <w:b/>
          <w:color w:val="000000" w:themeColor="text1"/>
          <w:sz w:val="28"/>
          <w:szCs w:val="28"/>
          <w:lang w:val="nl-NL"/>
        </w:rPr>
        <w:t>QUYẾT ĐỊNH</w:t>
      </w:r>
    </w:p>
    <w:p w14:paraId="1814EDAB" w14:textId="00B14BE1" w:rsidR="00134F56" w:rsidRPr="00B86D0A" w:rsidRDefault="00D20695" w:rsidP="00073FAE">
      <w:pPr>
        <w:jc w:val="center"/>
        <w:rPr>
          <w:b/>
          <w:bCs/>
          <w:color w:val="000000" w:themeColor="text1"/>
          <w:sz w:val="28"/>
          <w:szCs w:val="28"/>
          <w:lang w:val="nl-NL"/>
        </w:rPr>
      </w:pPr>
      <w:r w:rsidRPr="00B86D0A">
        <w:rPr>
          <w:b/>
          <w:bCs/>
          <w:color w:val="000000" w:themeColor="text1"/>
          <w:sz w:val="28"/>
          <w:szCs w:val="28"/>
          <w:lang w:val="nl-NL"/>
        </w:rPr>
        <w:t>Q</w:t>
      </w:r>
      <w:r w:rsidR="00134F56" w:rsidRPr="00B86D0A">
        <w:rPr>
          <w:b/>
          <w:bCs/>
          <w:color w:val="000000" w:themeColor="text1"/>
          <w:sz w:val="28"/>
          <w:szCs w:val="28"/>
          <w:lang w:val="nl-NL"/>
        </w:rPr>
        <w:t xml:space="preserve">uy định </w:t>
      </w:r>
      <w:r w:rsidR="00C45BAC" w:rsidRPr="00B86D0A">
        <w:rPr>
          <w:b/>
          <w:bCs/>
          <w:color w:val="000000" w:themeColor="text1"/>
          <w:sz w:val="28"/>
          <w:szCs w:val="28"/>
          <w:lang w:val="nl-NL"/>
        </w:rPr>
        <w:t>chức năng, nhiệm vụ, quyền hạn</w:t>
      </w:r>
    </w:p>
    <w:p w14:paraId="75EE85FF" w14:textId="36A4A651" w:rsidR="00134F56" w:rsidRPr="00B86D0A" w:rsidRDefault="00134F56" w:rsidP="00073FAE">
      <w:pPr>
        <w:jc w:val="center"/>
        <w:rPr>
          <w:b/>
          <w:bCs/>
          <w:color w:val="000000" w:themeColor="text1"/>
          <w:sz w:val="28"/>
          <w:szCs w:val="28"/>
          <w:lang w:val="nl-NL"/>
        </w:rPr>
      </w:pPr>
      <w:r w:rsidRPr="00B86D0A">
        <w:rPr>
          <w:b/>
          <w:bCs/>
          <w:color w:val="000000" w:themeColor="text1"/>
          <w:sz w:val="28"/>
          <w:szCs w:val="28"/>
          <w:lang w:val="nl-NL"/>
        </w:rPr>
        <w:t xml:space="preserve">và cơ cấu tổ chức </w:t>
      </w:r>
      <w:r w:rsidR="00C45BAC" w:rsidRPr="00B86D0A">
        <w:rPr>
          <w:b/>
          <w:bCs/>
          <w:color w:val="000000" w:themeColor="text1"/>
          <w:sz w:val="28"/>
          <w:szCs w:val="28"/>
          <w:lang w:val="nl-NL"/>
        </w:rPr>
        <w:t xml:space="preserve">của </w:t>
      </w:r>
      <w:r w:rsidR="001B3B58" w:rsidRPr="00B86D0A">
        <w:rPr>
          <w:b/>
          <w:bCs/>
          <w:color w:val="000000" w:themeColor="text1"/>
          <w:sz w:val="28"/>
          <w:szCs w:val="28"/>
          <w:lang w:val="nl-NL"/>
        </w:rPr>
        <w:t xml:space="preserve">Sở </w:t>
      </w:r>
      <w:r w:rsidR="00836CF6" w:rsidRPr="00B86D0A">
        <w:rPr>
          <w:b/>
          <w:bCs/>
          <w:color w:val="000000" w:themeColor="text1"/>
          <w:sz w:val="28"/>
          <w:szCs w:val="28"/>
          <w:lang w:val="nl-NL"/>
        </w:rPr>
        <w:t>Thông tin và Truyền thông</w:t>
      </w:r>
      <w:r w:rsidR="00C45BAC" w:rsidRPr="00B86D0A">
        <w:rPr>
          <w:b/>
          <w:bCs/>
          <w:color w:val="000000" w:themeColor="text1"/>
          <w:sz w:val="28"/>
          <w:szCs w:val="28"/>
          <w:lang w:val="nl-NL"/>
        </w:rPr>
        <w:t xml:space="preserve"> tỉnh</w:t>
      </w:r>
      <w:r w:rsidRPr="00B86D0A">
        <w:rPr>
          <w:b/>
          <w:bCs/>
          <w:color w:val="000000" w:themeColor="text1"/>
          <w:sz w:val="28"/>
          <w:szCs w:val="28"/>
          <w:lang w:val="nl-NL"/>
        </w:rPr>
        <w:t xml:space="preserve"> </w:t>
      </w:r>
      <w:r w:rsidR="00305731" w:rsidRPr="00B86D0A">
        <w:rPr>
          <w:b/>
          <w:bCs/>
          <w:color w:val="000000" w:themeColor="text1"/>
          <w:sz w:val="28"/>
          <w:szCs w:val="28"/>
          <w:lang w:val="nl-NL"/>
        </w:rPr>
        <w:t>Bến Tre</w:t>
      </w:r>
    </w:p>
    <w:p w14:paraId="353A06D3" w14:textId="1D819331" w:rsidR="00F77611" w:rsidRPr="00D12512" w:rsidRDefault="00CE6020" w:rsidP="00073FAE">
      <w:pPr>
        <w:spacing w:before="120"/>
        <w:jc w:val="center"/>
        <w:rPr>
          <w:i/>
          <w:color w:val="000000" w:themeColor="text1"/>
          <w:sz w:val="28"/>
          <w:szCs w:val="28"/>
          <w:lang w:val="nl-NL"/>
        </w:rPr>
      </w:pPr>
      <w:r w:rsidRPr="00B86D0A">
        <w:rPr>
          <w:noProof/>
          <w:color w:val="000000" w:themeColor="text1"/>
          <w:sz w:val="28"/>
          <w:szCs w:val="28"/>
        </w:rPr>
        <mc:AlternateContent>
          <mc:Choice Requires="wps">
            <w:drawing>
              <wp:anchor distT="0" distB="0" distL="114300" distR="114300" simplePos="0" relativeHeight="251656704" behindDoc="0" locked="0" layoutInCell="1" allowOverlap="1" wp14:anchorId="73AD3609" wp14:editId="192F3122">
                <wp:simplePos x="0" y="0"/>
                <wp:positionH relativeFrom="margin">
                  <wp:align>center</wp:align>
                </wp:positionH>
                <wp:positionV relativeFrom="paragraph">
                  <wp:posOffset>77470</wp:posOffset>
                </wp:positionV>
                <wp:extent cx="1690687" cy="0"/>
                <wp:effectExtent l="0" t="0" r="241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1pt" to="133.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1w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">
                <w10:wrap anchorx="margin"/>
              </v:line>
            </w:pict>
          </mc:Fallback>
        </mc:AlternateContent>
      </w:r>
    </w:p>
    <w:p w14:paraId="00533B34" w14:textId="3B793E31" w:rsidR="00F95ED5" w:rsidRPr="00B86D0A" w:rsidRDefault="00F95ED5" w:rsidP="00073FAE">
      <w:pPr>
        <w:spacing w:after="180"/>
        <w:jc w:val="center"/>
        <w:rPr>
          <w:b/>
          <w:color w:val="000000" w:themeColor="text1"/>
          <w:sz w:val="28"/>
          <w:szCs w:val="28"/>
          <w:lang w:val="nl-NL"/>
        </w:rPr>
      </w:pPr>
      <w:r w:rsidRPr="00B86D0A">
        <w:rPr>
          <w:b/>
          <w:color w:val="000000" w:themeColor="text1"/>
          <w:sz w:val="28"/>
          <w:szCs w:val="28"/>
          <w:lang w:val="nl-NL"/>
        </w:rPr>
        <w:t xml:space="preserve">ỦY BAN NHÂN DÂN TỈNH </w:t>
      </w:r>
      <w:r w:rsidR="00305731" w:rsidRPr="00B86D0A">
        <w:rPr>
          <w:b/>
          <w:color w:val="000000" w:themeColor="text1"/>
          <w:sz w:val="28"/>
          <w:szCs w:val="28"/>
          <w:lang w:val="nl-NL"/>
        </w:rPr>
        <w:t>BẾN TRE</w:t>
      </w:r>
    </w:p>
    <w:p w14:paraId="3CC8EFE3" w14:textId="77777777" w:rsidR="00E25160" w:rsidRPr="00B86D0A" w:rsidRDefault="00E25160" w:rsidP="001C00F2">
      <w:pPr>
        <w:spacing w:line="276" w:lineRule="auto"/>
        <w:jc w:val="center"/>
        <w:rPr>
          <w:b/>
          <w:color w:val="000000" w:themeColor="text1"/>
          <w:sz w:val="2"/>
          <w:szCs w:val="28"/>
          <w:lang w:val="nl-NL"/>
        </w:rPr>
      </w:pPr>
    </w:p>
    <w:p w14:paraId="33F56EA9" w14:textId="77777777" w:rsidR="00D20695" w:rsidRPr="0008397E" w:rsidRDefault="00D20695" w:rsidP="003F7434">
      <w:pPr>
        <w:spacing w:before="120" w:line="266" w:lineRule="auto"/>
        <w:ind w:firstLine="680"/>
        <w:jc w:val="both"/>
        <w:rPr>
          <w:i/>
          <w:color w:val="000000" w:themeColor="text1"/>
          <w:sz w:val="28"/>
          <w:szCs w:val="28"/>
          <w:lang w:val="nl-NL"/>
        </w:rPr>
      </w:pPr>
      <w:r w:rsidRPr="0008397E">
        <w:rPr>
          <w:i/>
          <w:color w:val="000000" w:themeColor="text1"/>
          <w:sz w:val="28"/>
          <w:szCs w:val="28"/>
          <w:lang w:val="nl-NL"/>
        </w:rPr>
        <w:t>Căn cứ Luật Tổ chức chính quyền địa phương ngày 19 tháng 6 năm 2015;</w:t>
      </w:r>
    </w:p>
    <w:p w14:paraId="69A31DBE" w14:textId="77777777" w:rsidR="00E7141E" w:rsidRPr="0008397E" w:rsidRDefault="00E7141E" w:rsidP="003F7434">
      <w:pPr>
        <w:spacing w:before="120"/>
        <w:ind w:firstLine="680"/>
        <w:jc w:val="both"/>
        <w:rPr>
          <w:i/>
          <w:color w:val="000000" w:themeColor="text1"/>
          <w:sz w:val="28"/>
          <w:szCs w:val="28"/>
          <w:lang w:val="nl-NL"/>
        </w:rPr>
      </w:pPr>
      <w:r w:rsidRPr="0008397E">
        <w:rPr>
          <w:i/>
          <w:color w:val="000000" w:themeColor="text1"/>
          <w:sz w:val="28"/>
          <w:szCs w:val="28"/>
          <w:lang w:val="nl-NL"/>
        </w:rPr>
        <w:t>Căn cứ Luật sửa đổi, bổ sung một số điều của Luật Tổ chức Chính phủ và Luật Tổ chức chính quyền địa phương ngày 22 tháng 11 năm 2019;</w:t>
      </w:r>
    </w:p>
    <w:p w14:paraId="1032F1AE" w14:textId="77777777" w:rsidR="00535A2E" w:rsidRPr="003F7434" w:rsidRDefault="00D20695" w:rsidP="003F7434">
      <w:pPr>
        <w:spacing w:before="120"/>
        <w:ind w:firstLine="680"/>
        <w:jc w:val="both"/>
        <w:rPr>
          <w:i/>
          <w:color w:val="000000" w:themeColor="text1"/>
          <w:spacing w:val="-4"/>
          <w:sz w:val="28"/>
          <w:szCs w:val="28"/>
          <w:lang w:val="nl-NL"/>
        </w:rPr>
      </w:pPr>
      <w:r w:rsidRPr="003F7434">
        <w:rPr>
          <w:i/>
          <w:color w:val="000000" w:themeColor="text1"/>
          <w:spacing w:val="-4"/>
          <w:sz w:val="28"/>
          <w:szCs w:val="28"/>
          <w:lang w:val="nl-NL"/>
        </w:rPr>
        <w:t>Căn cứ Luật Ban hành văn bản quy phạm pháp luật ngày 22 tháng 6 năm 2015</w:t>
      </w:r>
      <w:r w:rsidR="00535A2E" w:rsidRPr="003F7434">
        <w:rPr>
          <w:i/>
          <w:color w:val="000000" w:themeColor="text1"/>
          <w:spacing w:val="-4"/>
          <w:sz w:val="28"/>
          <w:szCs w:val="28"/>
          <w:lang w:val="nl-NL"/>
        </w:rPr>
        <w:t>;</w:t>
      </w:r>
    </w:p>
    <w:p w14:paraId="31B8F7F6" w14:textId="08A9C210" w:rsidR="00D20695" w:rsidRPr="0008397E" w:rsidRDefault="00535A2E" w:rsidP="003F7434">
      <w:pPr>
        <w:spacing w:before="120"/>
        <w:ind w:firstLine="680"/>
        <w:jc w:val="both"/>
        <w:rPr>
          <w:i/>
          <w:color w:val="000000" w:themeColor="text1"/>
          <w:sz w:val="28"/>
          <w:szCs w:val="28"/>
          <w:lang w:val="nl-NL"/>
        </w:rPr>
      </w:pPr>
      <w:r w:rsidRPr="0008397E">
        <w:rPr>
          <w:i/>
          <w:color w:val="000000" w:themeColor="text1"/>
          <w:sz w:val="28"/>
          <w:szCs w:val="28"/>
          <w:lang w:val="nl-NL"/>
        </w:rPr>
        <w:t xml:space="preserve">Căn cứ </w:t>
      </w:r>
      <w:r w:rsidR="0031389A" w:rsidRPr="0008397E">
        <w:rPr>
          <w:i/>
          <w:color w:val="000000" w:themeColor="text1"/>
          <w:sz w:val="28"/>
          <w:szCs w:val="28"/>
          <w:lang w:val="nl-NL"/>
        </w:rPr>
        <w:t>Luật sửa đổi, bổ sung một số điều của Luật</w:t>
      </w:r>
      <w:r w:rsidR="00B17C4E" w:rsidRPr="0008397E">
        <w:rPr>
          <w:i/>
          <w:color w:val="000000" w:themeColor="text1"/>
          <w:sz w:val="28"/>
          <w:szCs w:val="28"/>
          <w:lang w:val="nl-NL"/>
        </w:rPr>
        <w:t xml:space="preserve"> Ban hành văn bản quy phạm pháp luật ngày 18 tháng 6 năm 2020</w:t>
      </w:r>
      <w:r w:rsidR="00E733C4" w:rsidRPr="0008397E">
        <w:rPr>
          <w:i/>
          <w:color w:val="000000" w:themeColor="text1"/>
          <w:sz w:val="28"/>
          <w:szCs w:val="28"/>
          <w:lang w:val="nl-NL"/>
        </w:rPr>
        <w:t>;</w:t>
      </w:r>
    </w:p>
    <w:p w14:paraId="73868EF1" w14:textId="332A4604" w:rsidR="00E87B0A" w:rsidRPr="0008397E" w:rsidRDefault="00E87B0A" w:rsidP="003F7434">
      <w:pPr>
        <w:spacing w:before="120"/>
        <w:ind w:firstLine="680"/>
        <w:jc w:val="both"/>
        <w:rPr>
          <w:i/>
          <w:color w:val="000000" w:themeColor="text1"/>
          <w:sz w:val="28"/>
          <w:szCs w:val="28"/>
          <w:lang w:val="nl-NL"/>
        </w:rPr>
      </w:pPr>
      <w:r w:rsidRPr="0008397E">
        <w:rPr>
          <w:i/>
          <w:color w:val="000000" w:themeColor="text1"/>
          <w:sz w:val="28"/>
          <w:szCs w:val="28"/>
          <w:lang w:val="nl-NL"/>
        </w:rPr>
        <w:t>Căn cứ Nghị định số 24/2014/NĐ-CP ngày 04 tháng 4 năm 2014 của Chính phủ quy định</w:t>
      </w:r>
      <w:r w:rsidR="00E42D61" w:rsidRPr="0008397E">
        <w:rPr>
          <w:i/>
          <w:color w:val="000000" w:themeColor="text1"/>
          <w:sz w:val="28"/>
          <w:szCs w:val="28"/>
          <w:lang w:val="vi-VN"/>
        </w:rPr>
        <w:t xml:space="preserve"> </w:t>
      </w:r>
      <w:r w:rsidRPr="0008397E">
        <w:rPr>
          <w:i/>
          <w:color w:val="000000" w:themeColor="text1"/>
          <w:sz w:val="28"/>
          <w:szCs w:val="28"/>
          <w:lang w:val="nl-NL"/>
        </w:rPr>
        <w:t>tổ chức các cơ quan chuyên môn thuộc Ủy ban nhân dân tỉnh, thành phố trực thuộc Trung ương;</w:t>
      </w:r>
    </w:p>
    <w:p w14:paraId="6A671250" w14:textId="77777777" w:rsidR="00E87B0A" w:rsidRPr="0008397E" w:rsidRDefault="00E87B0A" w:rsidP="003F7434">
      <w:pPr>
        <w:spacing w:before="120"/>
        <w:ind w:firstLine="680"/>
        <w:jc w:val="both"/>
        <w:rPr>
          <w:i/>
          <w:color w:val="000000" w:themeColor="text1"/>
          <w:sz w:val="28"/>
          <w:szCs w:val="28"/>
          <w:lang w:val="nl-NL"/>
        </w:rPr>
      </w:pPr>
      <w:r w:rsidRPr="0008397E">
        <w:rPr>
          <w:i/>
          <w:color w:val="000000" w:themeColor="text1"/>
          <w:sz w:val="28"/>
          <w:szCs w:val="28"/>
          <w:lang w:val="nl-NL"/>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01FB97ED" w14:textId="2C00052A" w:rsidR="0089691F" w:rsidRPr="0008397E" w:rsidRDefault="0089691F" w:rsidP="003F7434">
      <w:pPr>
        <w:spacing w:before="120"/>
        <w:ind w:firstLine="680"/>
        <w:jc w:val="both"/>
        <w:rPr>
          <w:i/>
          <w:color w:val="000000" w:themeColor="text1"/>
          <w:sz w:val="28"/>
          <w:szCs w:val="28"/>
          <w:lang w:val="nl-NL"/>
        </w:rPr>
      </w:pPr>
      <w:r w:rsidRPr="0008397E">
        <w:rPr>
          <w:i/>
          <w:color w:val="000000" w:themeColor="text1"/>
          <w:sz w:val="28"/>
          <w:szCs w:val="28"/>
          <w:lang w:val="nl-NL"/>
        </w:rPr>
        <w:t>Căn cứ Nghị định số 158/2018/NĐ-CP ngày 22 tháng 11 năm 2018 của Chính phủ quy định về thành lập, tổ chức lại, giải thể tổ chức hành chính;</w:t>
      </w:r>
    </w:p>
    <w:p w14:paraId="2AA92754" w14:textId="2F06981C" w:rsidR="00836CF6" w:rsidRPr="0008397E" w:rsidRDefault="00E038A0" w:rsidP="003F7434">
      <w:pPr>
        <w:spacing w:before="120"/>
        <w:ind w:firstLine="680"/>
        <w:jc w:val="both"/>
        <w:rPr>
          <w:i/>
          <w:iCs/>
          <w:color w:val="000000" w:themeColor="text1"/>
          <w:sz w:val="28"/>
          <w:szCs w:val="28"/>
          <w:lang w:val="nl-NL"/>
        </w:rPr>
      </w:pPr>
      <w:r w:rsidRPr="0008397E">
        <w:rPr>
          <w:i/>
          <w:iCs/>
          <w:color w:val="000000" w:themeColor="text1"/>
          <w:sz w:val="28"/>
          <w:szCs w:val="28"/>
          <w:lang w:val="nl-NL"/>
        </w:rPr>
        <w:t xml:space="preserve">Căn cứ </w:t>
      </w:r>
      <w:r w:rsidR="00836CF6" w:rsidRPr="0008397E">
        <w:rPr>
          <w:i/>
          <w:iCs/>
          <w:color w:val="000000" w:themeColor="text1"/>
          <w:sz w:val="28"/>
          <w:szCs w:val="28"/>
          <w:lang w:val="nl-NL"/>
        </w:rPr>
        <w:t>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14:paraId="72A875B8" w14:textId="77CCE496" w:rsidR="005C7885" w:rsidRPr="00BE7CF6" w:rsidRDefault="00806C4D" w:rsidP="003F7434">
      <w:pPr>
        <w:spacing w:before="120"/>
        <w:ind w:firstLine="680"/>
        <w:jc w:val="both"/>
        <w:rPr>
          <w:i/>
          <w:color w:val="000000" w:themeColor="text1"/>
          <w:sz w:val="28"/>
          <w:szCs w:val="28"/>
          <w:lang w:val="vi-VN"/>
        </w:rPr>
      </w:pPr>
      <w:r w:rsidRPr="0008397E">
        <w:rPr>
          <w:i/>
          <w:color w:val="000000" w:themeColor="text1"/>
          <w:sz w:val="28"/>
          <w:szCs w:val="28"/>
          <w:lang w:val="nl-NL"/>
        </w:rPr>
        <w:t xml:space="preserve">Theo đề nghị của Giám đốc Sở </w:t>
      </w:r>
      <w:r w:rsidR="00836CF6" w:rsidRPr="0008397E">
        <w:rPr>
          <w:i/>
          <w:color w:val="000000" w:themeColor="text1"/>
          <w:sz w:val="28"/>
          <w:szCs w:val="28"/>
          <w:lang w:val="nl-NL"/>
        </w:rPr>
        <w:t>Thông tin và Truyền thông</w:t>
      </w:r>
      <w:r w:rsidRPr="0008397E">
        <w:rPr>
          <w:i/>
          <w:color w:val="000000" w:themeColor="text1"/>
          <w:sz w:val="28"/>
          <w:szCs w:val="28"/>
          <w:lang w:val="nl-NL"/>
        </w:rPr>
        <w:t xml:space="preserve"> </w:t>
      </w:r>
      <w:r w:rsidR="009E67DC" w:rsidRPr="0008397E">
        <w:rPr>
          <w:i/>
          <w:color w:val="000000" w:themeColor="text1"/>
          <w:sz w:val="28"/>
          <w:szCs w:val="28"/>
          <w:lang w:val="nl-NL"/>
        </w:rPr>
        <w:t>tại Tờ trình số</w:t>
      </w:r>
      <w:r w:rsidR="0056474B" w:rsidRPr="0008397E">
        <w:rPr>
          <w:i/>
          <w:color w:val="000000" w:themeColor="text1"/>
          <w:sz w:val="28"/>
          <w:szCs w:val="28"/>
          <w:lang w:val="vi-VN"/>
        </w:rPr>
        <w:t xml:space="preserve"> </w:t>
      </w:r>
      <w:r w:rsidR="006123FC" w:rsidRPr="0008397E">
        <w:rPr>
          <w:i/>
          <w:color w:val="000000" w:themeColor="text1"/>
          <w:sz w:val="28"/>
          <w:szCs w:val="28"/>
          <w:lang w:val="vi-VN"/>
        </w:rPr>
        <w:t>1631/TTr-STTTT</w:t>
      </w:r>
      <w:r w:rsidR="006123FC" w:rsidRPr="0008397E">
        <w:rPr>
          <w:i/>
          <w:color w:val="000000" w:themeColor="text1"/>
          <w:sz w:val="28"/>
          <w:szCs w:val="28"/>
          <w:lang w:val="nl-NL"/>
        </w:rPr>
        <w:t xml:space="preserve"> </w:t>
      </w:r>
      <w:r w:rsidR="009E67DC" w:rsidRPr="0008397E">
        <w:rPr>
          <w:i/>
          <w:color w:val="000000" w:themeColor="text1"/>
          <w:sz w:val="28"/>
          <w:szCs w:val="28"/>
          <w:lang w:val="nl-NL"/>
        </w:rPr>
        <w:t xml:space="preserve">ngày </w:t>
      </w:r>
      <w:r w:rsidR="009E67DC" w:rsidRPr="0008397E">
        <w:rPr>
          <w:i/>
          <w:color w:val="000000" w:themeColor="text1"/>
          <w:sz w:val="28"/>
          <w:szCs w:val="28"/>
          <w:lang w:val="vi-VN"/>
        </w:rPr>
        <w:t xml:space="preserve">15 </w:t>
      </w:r>
      <w:r w:rsidR="0089691F" w:rsidRPr="0008397E">
        <w:rPr>
          <w:i/>
          <w:color w:val="000000" w:themeColor="text1"/>
          <w:sz w:val="28"/>
          <w:szCs w:val="28"/>
          <w:lang w:val="nl-NL"/>
        </w:rPr>
        <w:t xml:space="preserve">tháng </w:t>
      </w:r>
      <w:r w:rsidR="001C00F2" w:rsidRPr="0008397E">
        <w:rPr>
          <w:i/>
          <w:color w:val="000000" w:themeColor="text1"/>
          <w:sz w:val="28"/>
          <w:szCs w:val="28"/>
          <w:lang w:val="vi-VN"/>
        </w:rPr>
        <w:t>8</w:t>
      </w:r>
      <w:r w:rsidR="009E67DC" w:rsidRPr="0008397E">
        <w:rPr>
          <w:i/>
          <w:color w:val="000000" w:themeColor="text1"/>
          <w:sz w:val="28"/>
          <w:szCs w:val="28"/>
          <w:lang w:val="vi-VN"/>
        </w:rPr>
        <w:t xml:space="preserve"> </w:t>
      </w:r>
      <w:r w:rsidR="0089691F" w:rsidRPr="0008397E">
        <w:rPr>
          <w:i/>
          <w:color w:val="000000" w:themeColor="text1"/>
          <w:sz w:val="28"/>
          <w:szCs w:val="28"/>
          <w:lang w:val="nl-NL"/>
        </w:rPr>
        <w:t>năm 2023</w:t>
      </w:r>
      <w:r w:rsidR="00E42D61" w:rsidRPr="0008397E">
        <w:rPr>
          <w:i/>
          <w:color w:val="000000" w:themeColor="text1"/>
          <w:sz w:val="28"/>
          <w:szCs w:val="28"/>
          <w:lang w:val="vi-VN"/>
        </w:rPr>
        <w:t>.</w:t>
      </w:r>
    </w:p>
    <w:p w14:paraId="04F82616" w14:textId="653B42C0" w:rsidR="002F0AFE" w:rsidRPr="00B86D0A" w:rsidRDefault="00134F56" w:rsidP="00073FAE">
      <w:pPr>
        <w:spacing w:before="240" w:after="240"/>
        <w:jc w:val="center"/>
        <w:rPr>
          <w:b/>
          <w:color w:val="000000" w:themeColor="text1"/>
          <w:sz w:val="28"/>
          <w:szCs w:val="28"/>
          <w:lang w:val="nl-NL" w:eastAsia="ja-JP"/>
        </w:rPr>
      </w:pPr>
      <w:r w:rsidRPr="00B86D0A">
        <w:rPr>
          <w:b/>
          <w:color w:val="000000" w:themeColor="text1"/>
          <w:sz w:val="28"/>
          <w:szCs w:val="28"/>
          <w:lang w:val="nl-NL" w:eastAsia="ja-JP"/>
        </w:rPr>
        <w:t>QUYẾT ĐỊNH:</w:t>
      </w:r>
    </w:p>
    <w:p w14:paraId="4C22DB29" w14:textId="77777777" w:rsidR="0025411C" w:rsidRPr="00BE7CF6" w:rsidRDefault="0025411C" w:rsidP="003F7434">
      <w:pPr>
        <w:pStyle w:val="BodyTextIndent2"/>
        <w:spacing w:before="120" w:after="0" w:line="240" w:lineRule="auto"/>
        <w:ind w:firstLine="680"/>
        <w:rPr>
          <w:rFonts w:ascii="Times New Roman" w:hAnsi="Times New Roman"/>
          <w:b/>
          <w:bCs/>
          <w:color w:val="000000" w:themeColor="text1"/>
          <w:szCs w:val="28"/>
          <w:lang w:val="nl-NL"/>
        </w:rPr>
      </w:pPr>
      <w:r w:rsidRPr="00BE7CF6">
        <w:rPr>
          <w:rFonts w:ascii="Times New Roman" w:hAnsi="Times New Roman"/>
          <w:b/>
          <w:bCs/>
          <w:color w:val="000000" w:themeColor="text1"/>
          <w:szCs w:val="28"/>
          <w:lang w:val="nl-NL"/>
        </w:rPr>
        <w:t xml:space="preserve">Điều 1. Vị trí và chức năng </w:t>
      </w:r>
    </w:p>
    <w:p w14:paraId="5AF525A7" w14:textId="67C73F9A" w:rsidR="00836CF6" w:rsidRPr="00BE7CF6" w:rsidRDefault="00836CF6" w:rsidP="003F7434">
      <w:pPr>
        <w:spacing w:before="120"/>
        <w:ind w:firstLine="680"/>
        <w:jc w:val="both"/>
        <w:rPr>
          <w:color w:val="000000" w:themeColor="text1"/>
          <w:sz w:val="28"/>
          <w:szCs w:val="28"/>
          <w:lang w:val="nl-NL"/>
        </w:rPr>
      </w:pPr>
      <w:r w:rsidRPr="00BE7CF6">
        <w:rPr>
          <w:color w:val="000000" w:themeColor="text1"/>
          <w:sz w:val="28"/>
          <w:szCs w:val="28"/>
          <w:lang w:val="nl-NL"/>
        </w:rPr>
        <w:t xml:space="preserve">1. Sở Thông tin và Truyền thông tỉnh </w:t>
      </w:r>
      <w:r w:rsidR="00305731" w:rsidRPr="00BE7CF6">
        <w:rPr>
          <w:color w:val="000000" w:themeColor="text1"/>
          <w:sz w:val="28"/>
          <w:szCs w:val="28"/>
        </w:rPr>
        <w:t>Bến Tre</w:t>
      </w:r>
      <w:r w:rsidRPr="00BE7CF6">
        <w:rPr>
          <w:color w:val="000000" w:themeColor="text1"/>
          <w:sz w:val="28"/>
          <w:szCs w:val="28"/>
          <w:lang w:val="nl-NL"/>
        </w:rPr>
        <w:t xml:space="preserve">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w:t>
      </w:r>
      <w:r w:rsidRPr="00BE7CF6">
        <w:rPr>
          <w:color w:val="000000" w:themeColor="text1"/>
          <w:sz w:val="28"/>
          <w:szCs w:val="28"/>
          <w:lang w:val="nl-NL"/>
        </w:rPr>
        <w:lastRenderedPageBreak/>
        <w:t>mạng; giao dịch điện tử, chuyển đổi số tại địa phương (sau đây gọi tắt là thông tin và truyền thông).</w:t>
      </w:r>
    </w:p>
    <w:p w14:paraId="52238FFD" w14:textId="34AB333C" w:rsidR="00486CEA" w:rsidRPr="00BE7CF6" w:rsidRDefault="00486CEA" w:rsidP="003F7434">
      <w:pPr>
        <w:spacing w:before="120"/>
        <w:ind w:firstLine="680"/>
        <w:jc w:val="both"/>
        <w:rPr>
          <w:color w:val="000000" w:themeColor="text1"/>
          <w:sz w:val="28"/>
          <w:szCs w:val="28"/>
        </w:rPr>
      </w:pPr>
      <w:r w:rsidRPr="00BE7CF6">
        <w:rPr>
          <w:color w:val="000000" w:themeColor="text1"/>
          <w:sz w:val="28"/>
          <w:szCs w:val="28"/>
        </w:rPr>
        <w:t>2. Sở Thông tin và Truyền thông có tư cách pháp nhân, có con dấu và tài khoản riêng; chịu sự chỉ đạo, quản lý về tổ chức, biên chế và công tác của Ủy ban nhân dân tỉnh</w:t>
      </w:r>
      <w:r w:rsidR="0089691F" w:rsidRPr="00BE7CF6">
        <w:rPr>
          <w:color w:val="000000" w:themeColor="text1"/>
          <w:sz w:val="28"/>
          <w:szCs w:val="28"/>
        </w:rPr>
        <w:t xml:space="preserve"> Bến Tre</w:t>
      </w:r>
      <w:r w:rsidRPr="00BE7CF6">
        <w:rPr>
          <w:color w:val="000000" w:themeColor="text1"/>
          <w:sz w:val="28"/>
          <w:szCs w:val="28"/>
        </w:rPr>
        <w:t>, đồng thời chịu sự chỉ đạo, kiểm tra, hướng dẫn về chuyên môn, nghiệp vụ của Bộ Thông tin và Truyền thông.</w:t>
      </w:r>
    </w:p>
    <w:p w14:paraId="58AB3984" w14:textId="63A23B2B" w:rsidR="00D61A5A" w:rsidRPr="00BE7CF6" w:rsidRDefault="00D61A5A" w:rsidP="003F7434">
      <w:pPr>
        <w:spacing w:before="120"/>
        <w:ind w:firstLine="680"/>
        <w:jc w:val="both"/>
        <w:rPr>
          <w:color w:val="000000" w:themeColor="text1"/>
          <w:sz w:val="28"/>
          <w:szCs w:val="28"/>
        </w:rPr>
      </w:pPr>
      <w:r w:rsidRPr="00BE7CF6">
        <w:rPr>
          <w:color w:val="000000" w:themeColor="text1"/>
          <w:sz w:val="28"/>
          <w:szCs w:val="28"/>
        </w:rPr>
        <w:t>3. Trụ sở làm việc đặt tại</w:t>
      </w:r>
      <w:r w:rsidR="00107FD4" w:rsidRPr="00BE7CF6">
        <w:rPr>
          <w:color w:val="000000" w:themeColor="text1"/>
          <w:sz w:val="28"/>
          <w:szCs w:val="28"/>
        </w:rPr>
        <w:t xml:space="preserve"> tầng 1</w:t>
      </w:r>
      <w:r w:rsidR="00196161" w:rsidRPr="00BE7CF6">
        <w:rPr>
          <w:color w:val="000000" w:themeColor="text1"/>
          <w:sz w:val="28"/>
          <w:szCs w:val="28"/>
        </w:rPr>
        <w:t>3</w:t>
      </w:r>
      <w:r w:rsidR="00107FD4" w:rsidRPr="00BE7CF6">
        <w:rPr>
          <w:color w:val="000000" w:themeColor="text1"/>
          <w:sz w:val="28"/>
          <w:szCs w:val="28"/>
        </w:rPr>
        <w:t xml:space="preserve"> và 1</w:t>
      </w:r>
      <w:r w:rsidR="00196161" w:rsidRPr="00BE7CF6">
        <w:rPr>
          <w:color w:val="000000" w:themeColor="text1"/>
          <w:sz w:val="28"/>
          <w:szCs w:val="28"/>
        </w:rPr>
        <w:t>4</w:t>
      </w:r>
      <w:r w:rsidR="00107FD4" w:rsidRPr="00BE7CF6">
        <w:rPr>
          <w:color w:val="000000" w:themeColor="text1"/>
          <w:sz w:val="28"/>
          <w:szCs w:val="28"/>
        </w:rPr>
        <w:t>, Tòa nhà các sở, ngành tỉnh</w:t>
      </w:r>
      <w:r w:rsidR="002D4A58" w:rsidRPr="00BE7CF6">
        <w:rPr>
          <w:color w:val="000000" w:themeColor="text1"/>
          <w:sz w:val="28"/>
          <w:szCs w:val="28"/>
        </w:rPr>
        <w:t>,</w:t>
      </w:r>
      <w:r w:rsidRPr="00BE7CF6">
        <w:rPr>
          <w:color w:val="000000" w:themeColor="text1"/>
          <w:sz w:val="28"/>
          <w:szCs w:val="28"/>
        </w:rPr>
        <w:t xml:space="preserve"> số 126A, đường Nguyễn Thị Định, </w:t>
      </w:r>
      <w:r w:rsidR="004708AC" w:rsidRPr="00BE7CF6">
        <w:rPr>
          <w:color w:val="000000" w:themeColor="text1"/>
          <w:sz w:val="28"/>
          <w:szCs w:val="28"/>
          <w:lang w:val="vi-VN"/>
        </w:rPr>
        <w:t>T</w:t>
      </w:r>
      <w:r w:rsidR="004708AC" w:rsidRPr="00BE7CF6">
        <w:rPr>
          <w:color w:val="000000" w:themeColor="text1"/>
          <w:sz w:val="28"/>
          <w:szCs w:val="28"/>
        </w:rPr>
        <w:t xml:space="preserve">ổ </w:t>
      </w:r>
      <w:r w:rsidRPr="00BE7CF6">
        <w:rPr>
          <w:color w:val="000000" w:themeColor="text1"/>
          <w:sz w:val="28"/>
          <w:szCs w:val="28"/>
        </w:rPr>
        <w:t xml:space="preserve">10, </w:t>
      </w:r>
      <w:r w:rsidR="004708AC" w:rsidRPr="00BE7CF6">
        <w:rPr>
          <w:color w:val="000000" w:themeColor="text1"/>
          <w:sz w:val="28"/>
          <w:szCs w:val="28"/>
          <w:lang w:val="vi-VN"/>
        </w:rPr>
        <w:t>K</w:t>
      </w:r>
      <w:r w:rsidR="004708AC" w:rsidRPr="00BE7CF6">
        <w:rPr>
          <w:color w:val="000000" w:themeColor="text1"/>
          <w:sz w:val="28"/>
          <w:szCs w:val="28"/>
        </w:rPr>
        <w:t xml:space="preserve">hu </w:t>
      </w:r>
      <w:r w:rsidRPr="00BE7CF6">
        <w:rPr>
          <w:color w:val="000000" w:themeColor="text1"/>
          <w:sz w:val="28"/>
          <w:szCs w:val="28"/>
        </w:rPr>
        <w:t>phố 2, phường Phú Tân, thành phố Bến Tre, tỉnh Bến Tre.</w:t>
      </w:r>
    </w:p>
    <w:p w14:paraId="014B514F" w14:textId="55A5888F" w:rsidR="00836CF6" w:rsidRPr="00BE7CF6" w:rsidRDefault="00836CF6" w:rsidP="003F7434">
      <w:pPr>
        <w:pStyle w:val="BodyTextIndent2"/>
        <w:spacing w:before="120" w:after="0" w:line="240" w:lineRule="auto"/>
        <w:ind w:firstLine="680"/>
        <w:rPr>
          <w:rFonts w:ascii="Times New Roman" w:hAnsi="Times New Roman"/>
          <w:b/>
          <w:bCs/>
          <w:color w:val="000000" w:themeColor="text1"/>
          <w:szCs w:val="28"/>
          <w:lang w:val="nl-NL"/>
        </w:rPr>
      </w:pPr>
      <w:r w:rsidRPr="00BE7CF6">
        <w:rPr>
          <w:rFonts w:ascii="Times New Roman" w:hAnsi="Times New Roman"/>
          <w:b/>
          <w:bCs/>
          <w:color w:val="000000" w:themeColor="text1"/>
          <w:szCs w:val="28"/>
          <w:lang w:val="nl-NL"/>
        </w:rPr>
        <w:t xml:space="preserve">Điều 2. Nhiệm vụ và quyền hạn </w:t>
      </w:r>
    </w:p>
    <w:p w14:paraId="7DDA6B22" w14:textId="2B61F7D7" w:rsidR="00836CF6" w:rsidRPr="00BE7CF6" w:rsidRDefault="00836CF6" w:rsidP="003F7434">
      <w:pPr>
        <w:tabs>
          <w:tab w:val="center" w:pos="4975"/>
        </w:tabs>
        <w:spacing w:before="120"/>
        <w:ind w:firstLine="680"/>
        <w:jc w:val="both"/>
        <w:rPr>
          <w:bCs/>
          <w:color w:val="000000" w:themeColor="text1"/>
          <w:sz w:val="28"/>
          <w:szCs w:val="28"/>
          <w:lang w:val="nl-NL"/>
        </w:rPr>
      </w:pPr>
      <w:r w:rsidRPr="00BE7CF6">
        <w:rPr>
          <w:bCs/>
          <w:color w:val="000000" w:themeColor="text1"/>
          <w:sz w:val="28"/>
          <w:szCs w:val="28"/>
          <w:lang w:val="nl-NL"/>
        </w:rPr>
        <w:t>1. Trình Ủy ban nhân dân tỉnh</w:t>
      </w:r>
      <w:r w:rsidR="00884506">
        <w:rPr>
          <w:bCs/>
          <w:color w:val="000000" w:themeColor="text1"/>
          <w:sz w:val="28"/>
          <w:szCs w:val="28"/>
          <w:lang w:val="nl-NL"/>
        </w:rPr>
        <w:tab/>
      </w:r>
    </w:p>
    <w:p w14:paraId="3F4CE1AD"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 xml:space="preserve">a) Dự thảo quyết định liên quan đến lĩnh vực </w:t>
      </w:r>
      <w:r w:rsidRPr="00BE7CF6">
        <w:rPr>
          <w:bCs/>
          <w:color w:val="000000" w:themeColor="text1"/>
          <w:sz w:val="28"/>
          <w:szCs w:val="28"/>
          <w:lang w:val="vi-VN"/>
        </w:rPr>
        <w:t>t</w:t>
      </w:r>
      <w:r w:rsidRPr="00BE7CF6">
        <w:rPr>
          <w:bCs/>
          <w:color w:val="000000" w:themeColor="text1"/>
          <w:sz w:val="28"/>
          <w:szCs w:val="28"/>
          <w:lang w:val="nl-NL"/>
        </w:rPr>
        <w:t xml:space="preserve">hông tin và </w:t>
      </w:r>
      <w:r w:rsidRPr="00BE7CF6">
        <w:rPr>
          <w:bCs/>
          <w:color w:val="000000" w:themeColor="text1"/>
          <w:sz w:val="28"/>
          <w:szCs w:val="28"/>
          <w:lang w:val="vi-VN"/>
        </w:rPr>
        <w:t>t</w:t>
      </w:r>
      <w:r w:rsidRPr="00BE7CF6">
        <w:rPr>
          <w:bCs/>
          <w:color w:val="000000" w:themeColor="text1"/>
          <w:sz w:val="28"/>
          <w:szCs w:val="28"/>
          <w:lang w:val="nl-NL"/>
        </w:rPr>
        <w:t>ruyền thông và các văn bản khác theo phân công của Ủy ban nhân dân tỉnh;</w:t>
      </w:r>
    </w:p>
    <w:p w14:paraId="037A7A1A"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b) Dự thảo kế hoạch phát triển; chương trình, biện pháp tổ chức thực hiện các nhiệm vụ về lĩnh vực thông tin và truyền thông trên địa bàn tỉnh trong phạm vi quản lý của Sở;</w:t>
      </w:r>
    </w:p>
    <w:p w14:paraId="0CAAD92B"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c) Dự thảo quyết định việc phân cấp, ủy quyền nhiệm vụ quản lý nhà nước về ngành thông tin và truyền thông cho Sở Thông tin và Truyền thông, Ủy ban nhân dân cấp huyện;</w:t>
      </w:r>
    </w:p>
    <w:p w14:paraId="1159F00F"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d) Dự thảo quyết định quy định cụ thể chức năng, nhiệm vụ, quyền hạn và cơ cấu tổ chức của Sở Thông tin và Truyền thông;</w:t>
      </w:r>
    </w:p>
    <w:p w14:paraId="425B3415"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14:paraId="3FE9F227"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2. Trình Chủ tịch Ủy ban nhân dân tỉnh: Dự thảo các văn bản thuộc thẩm quyền ban hành của Chủ tịch Ủy ban nhân dân tỉnh theo phân công.</w:t>
      </w:r>
    </w:p>
    <w:p w14:paraId="0CFBAAEC"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14:paraId="2DD8D0AA" w14:textId="7CC5E996"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4. Về báo chí (bao gồm báo in, tạp chí in, báo điện tử, tạp chí điện tử, phát thanh, truyền hình, bản tin)</w:t>
      </w:r>
      <w:r w:rsidR="00864E49" w:rsidRPr="00BE7CF6">
        <w:rPr>
          <w:bCs/>
          <w:color w:val="000000" w:themeColor="text1"/>
          <w:sz w:val="28"/>
          <w:szCs w:val="28"/>
          <w:lang w:val="nl-NL"/>
        </w:rPr>
        <w:t>.</w:t>
      </w:r>
    </w:p>
    <w:p w14:paraId="71C9D4AF"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a) Quản lý báo chí lưu chiểu theo quy định và tổ chức kiểm tra báo chí lưu chiểu tại địa phương;</w:t>
      </w:r>
    </w:p>
    <w:p w14:paraId="66F12FFD"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14:paraId="4DCAE4D6"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lastRenderedPageBreak/>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7BB9BD1B"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1F98AD12"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đ) Tổ chức triển khai thực hiện kế hoạch phát triển sự nghiệp phát thanh, truyền hình của địa phương sau khi được phê duyệt;</w:t>
      </w:r>
    </w:p>
    <w:p w14:paraId="3F34538C"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e) Quản lý các dịch vụ phát thanh, truyền hình; quản lý và cấp đăng ký thu tín hiệu truyền hình nước ngoài trực tiếp từ vệ tinh trên địa bàn địa phương theo quy định của pháp luật.</w:t>
      </w:r>
    </w:p>
    <w:p w14:paraId="5575EAB0" w14:textId="31445D4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5. Về xuất bản, in và phát hành</w:t>
      </w:r>
    </w:p>
    <w:p w14:paraId="27B9510F"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 xml:space="preserve">a) Cấp, thu hồi giấy phép xuất bản tài liệu không kinh doanh; cấp, thu hồi giấy phép nhập khẩu </w:t>
      </w:r>
      <w:r w:rsidRPr="00BE7CF6">
        <w:rPr>
          <w:bCs/>
          <w:sz w:val="28"/>
          <w:szCs w:val="28"/>
          <w:lang w:val="nl-NL"/>
        </w:rPr>
        <w:t xml:space="preserve">xuất bản phẩm </w:t>
      </w:r>
      <w:r w:rsidRPr="00BE7CF6">
        <w:rPr>
          <w:bCs/>
          <w:color w:val="000000" w:themeColor="text1"/>
          <w:sz w:val="28"/>
          <w:szCs w:val="28"/>
          <w:lang w:val="nl-NL"/>
        </w:rPr>
        <w:t>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0B676E3D"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b) Cấp, thu hồi giấy phép hoạt động in; xác nhận đăng ký hoạt động cơ sở in; đăng ký sử dụng máy photocopy màu, máy in có chức năng photocopy màu tại địa phương theo quy định của pháp luật;</w:t>
      </w:r>
    </w:p>
    <w:p w14:paraId="19FCE012"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152CD813"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746A19F4"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14:paraId="2572A9AB" w14:textId="77777777" w:rsidR="00836CF6" w:rsidRPr="00BE7CF6" w:rsidRDefault="00836CF6" w:rsidP="003F7434">
      <w:pPr>
        <w:spacing w:before="120"/>
        <w:ind w:firstLine="680"/>
        <w:jc w:val="both"/>
        <w:rPr>
          <w:bCs/>
          <w:color w:val="000000" w:themeColor="text1"/>
          <w:sz w:val="28"/>
          <w:szCs w:val="28"/>
          <w:lang w:val="nl-NL"/>
        </w:rPr>
      </w:pPr>
      <w:r w:rsidRPr="00BE7CF6">
        <w:rPr>
          <w:bCs/>
          <w:color w:val="000000" w:themeColor="text1"/>
          <w:sz w:val="28"/>
          <w:szCs w:val="28"/>
          <w:lang w:val="nl-NL"/>
        </w:rPr>
        <w:t>e) Đình chỉ phát hành có thời hạn, thu hồi, tịch thu, cấm lưu hành, tiêu hủy xuất bản phẩm vi phạm Luật Xuất bản tại địa phương khi có quyết định của cơ quan, tổ chức có thẩm quyền theo quy định.</w:t>
      </w:r>
    </w:p>
    <w:p w14:paraId="3AE3BAB2" w14:textId="3D06EB91"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6. Về thông tin đối ngoại</w:t>
      </w:r>
    </w:p>
    <w:p w14:paraId="4D7E13A2"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a) Xây dựng quy chế, quy định về hoạt động thông tin đối ngoại ở địa phương;</w:t>
      </w:r>
    </w:p>
    <w:p w14:paraId="78C406F0" w14:textId="613A48B6"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lastRenderedPageBreak/>
        <w:t>b) Chủ trì, phối hợp với các cơ quan liên quan xây dựng các chương trình, đề án, dự án, kế hoạch hoạt động thông tin đối ngoại dài hạn</w:t>
      </w:r>
      <w:r w:rsidR="0089691F" w:rsidRPr="00A4453D">
        <w:rPr>
          <w:bCs/>
          <w:color w:val="000000" w:themeColor="text1"/>
          <w:sz w:val="28"/>
          <w:szCs w:val="28"/>
          <w:lang w:val="nl-NL"/>
        </w:rPr>
        <w:t xml:space="preserve">, trung hạn, hằng năm </w:t>
      </w:r>
      <w:r w:rsidRPr="00A4453D">
        <w:rPr>
          <w:bCs/>
          <w:color w:val="000000" w:themeColor="text1"/>
          <w:sz w:val="28"/>
          <w:szCs w:val="28"/>
          <w:lang w:val="nl-NL"/>
        </w:rPr>
        <w:t>và tổ chức thực hiện sau khi phê duyệt;</w:t>
      </w:r>
    </w:p>
    <w:p w14:paraId="134B2445"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c) Chủ trì, tổ chức thẩm định các chương trình, đề án, dự án, kế hoạch hoạt động thông tin đối ngoại dài hạn, trung hạn, hàng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14:paraId="44BB20F1"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59EB8807" w14:textId="130EBF6B"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 xml:space="preserve">đ) Phối hợp với Ban Tuyên giáo </w:t>
      </w:r>
      <w:r w:rsidRPr="00A4453D">
        <w:rPr>
          <w:bCs/>
          <w:color w:val="000000" w:themeColor="text1"/>
          <w:sz w:val="28"/>
          <w:szCs w:val="28"/>
          <w:lang w:val="vi-VN"/>
        </w:rPr>
        <w:t>T</w:t>
      </w:r>
      <w:r w:rsidR="0089691F" w:rsidRPr="00A4453D">
        <w:rPr>
          <w:bCs/>
          <w:color w:val="000000" w:themeColor="text1"/>
          <w:sz w:val="28"/>
          <w:szCs w:val="28"/>
          <w:lang w:val="nl-NL"/>
        </w:rPr>
        <w:t xml:space="preserve">ỉnh ủy </w:t>
      </w:r>
      <w:r w:rsidRPr="00A4453D">
        <w:rPr>
          <w:bCs/>
          <w:color w:val="000000" w:themeColor="text1"/>
          <w:sz w:val="28"/>
          <w:szCs w:val="28"/>
          <w:lang w:val="nl-NL"/>
        </w:rPr>
        <w:t>định hướng công tác tuyên truyền thông tin đối ngoại thông qua các hình thức: giao ban báo chí, họp báo định kỳ, họp báo đột xuất, trên Cổng thông tin điện tử các tỉnh, thành phố trực thuộc Trung ương.</w:t>
      </w:r>
    </w:p>
    <w:p w14:paraId="3BCE6383" w14:textId="6AE917D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7. Về thông tin cơ sở và hoạt động truyền thanh - truyền hình cấp huyện</w:t>
      </w:r>
    </w:p>
    <w:p w14:paraId="77CC72CD"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a) Xây dựng và tổ chức quản lý hệ thống thông tin cơ sở và truyền thanh - truyền hình cấp huyện tại địa phương;</w:t>
      </w:r>
    </w:p>
    <w:p w14:paraId="795D16FC"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b) Xây dựng, quản lý, vận hành hệ thống thông tin nguồn thông tin cơ sở của địa phương;</w:t>
      </w:r>
    </w:p>
    <w:p w14:paraId="0347ACC6"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c) Tổ chức cung cấp thông tin; quản lý nội dung thông tin cơ sở tại địa phương.</w:t>
      </w:r>
    </w:p>
    <w:p w14:paraId="6FBBD8B5" w14:textId="1CE4D695"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8. Về thông tin điện tử</w:t>
      </w:r>
    </w:p>
    <w:p w14:paraId="14757B1D"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7A00CC8A"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0BB3D581"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0D1263A6" w14:textId="77777777" w:rsidR="00836CF6" w:rsidRPr="00A4453D" w:rsidRDefault="00836CF6" w:rsidP="003F7434">
      <w:pPr>
        <w:spacing w:before="120"/>
        <w:ind w:firstLine="680"/>
        <w:jc w:val="both"/>
        <w:rPr>
          <w:bCs/>
          <w:color w:val="000000" w:themeColor="text1"/>
          <w:sz w:val="28"/>
          <w:szCs w:val="28"/>
          <w:lang w:val="nl-NL"/>
        </w:rPr>
      </w:pPr>
      <w:r w:rsidRPr="00A4453D">
        <w:rPr>
          <w:bCs/>
          <w:color w:val="000000" w:themeColor="text1"/>
          <w:sz w:val="28"/>
          <w:szCs w:val="28"/>
          <w:lang w:val="nl-NL"/>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15858A1C" w14:textId="6F324DF3"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9. Về quảng cáo</w:t>
      </w:r>
    </w:p>
    <w:p w14:paraId="3F100D7E"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14:paraId="65E272E3"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lastRenderedPageBreak/>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14:paraId="3B5E5FAF" w14:textId="5D22C6C0"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10. Về bưu chính</w:t>
      </w:r>
    </w:p>
    <w:p w14:paraId="2E8981A9"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a) Cấp, thu hồi giấy phép bưu chính đối với các trường hợp cung ứng dịch vụ thư trong phạm vi nội tỉnh theo thẩm quyền;</w:t>
      </w:r>
    </w:p>
    <w:p w14:paraId="6C3FF600"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14:paraId="6CCD5462"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c) Chủ trì, phối hợp với các cơ quan liên quan hướng dẫn, tạo điều kiện phát triển mạng bưu chính công cộng trên địa bàn;</w:t>
      </w:r>
    </w:p>
    <w:p w14:paraId="1C2B3382"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d) Quản lý và phối hợp quản lý hoạt động của doanh nghiệp bưu chính; giá cước, chất lượng dịch vụ bưu chính, an toàn bưu chính; tem bưu chính trên địa bàn;</w:t>
      </w:r>
    </w:p>
    <w:p w14:paraId="4063B81A"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4C9A87EC" w14:textId="15FB893F"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11. Về viễn thông</w:t>
      </w:r>
    </w:p>
    <w:p w14:paraId="5F5D57B4"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a) Hướng dẫn, kiểm tra, chỉ đạo các doanh nghiệp viễn thông triển khai công tác bảo đảm an toàn cơ sở hạ tầng trong hoạt động viễn thông trên địa bàn theo quy định của pháp luật;</w:t>
      </w:r>
    </w:p>
    <w:p w14:paraId="1AFA6E9B"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1471FE76"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14:paraId="743BB9A6"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d) Hướng dẫn, chỉ đạo, giám sát việc thực hiện các quy định về quản lý thông tin thuê bao viễn thông của các doanh nghiệp viễn thông trên địa bàn.</w:t>
      </w:r>
    </w:p>
    <w:p w14:paraId="324E0BC4" w14:textId="0E172478"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12. Về tần số vô tuyến điện</w:t>
      </w:r>
    </w:p>
    <w:p w14:paraId="77263EC8" w14:textId="77777777"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14:paraId="46F31951" w14:textId="77777777" w:rsidR="00647A99" w:rsidRPr="00912AEB" w:rsidRDefault="00836CF6" w:rsidP="003F7434">
      <w:pPr>
        <w:spacing w:before="120"/>
        <w:ind w:firstLine="680"/>
        <w:jc w:val="both"/>
        <w:rPr>
          <w:bCs/>
          <w:color w:val="0070C0"/>
          <w:sz w:val="28"/>
          <w:szCs w:val="28"/>
          <w:lang w:val="nl-NL"/>
        </w:rPr>
      </w:pPr>
      <w:r w:rsidRPr="00912AEB">
        <w:rPr>
          <w:bCs/>
          <w:color w:val="000000" w:themeColor="text1"/>
          <w:sz w:val="28"/>
          <w:szCs w:val="28"/>
          <w:lang w:val="nl-NL"/>
        </w:rPr>
        <w:t>b) Phối hợp với tổ chức tần số vô tuyến điện khu vực xử lý can nhiễu trong địa bàn tỉnh</w:t>
      </w:r>
      <w:r w:rsidRPr="00912AEB">
        <w:rPr>
          <w:bCs/>
          <w:sz w:val="28"/>
          <w:szCs w:val="28"/>
          <w:lang w:val="nl-NL"/>
        </w:rPr>
        <w:t>;</w:t>
      </w:r>
    </w:p>
    <w:p w14:paraId="662CE6AB" w14:textId="771F1C14" w:rsidR="00836CF6" w:rsidRPr="00912AEB" w:rsidRDefault="00836CF6" w:rsidP="003F7434">
      <w:pPr>
        <w:spacing w:before="120"/>
        <w:ind w:firstLine="680"/>
        <w:jc w:val="both"/>
        <w:rPr>
          <w:bCs/>
          <w:color w:val="000000" w:themeColor="text1"/>
          <w:sz w:val="28"/>
          <w:szCs w:val="28"/>
          <w:lang w:val="nl-NL"/>
        </w:rPr>
      </w:pPr>
      <w:r w:rsidRPr="00912AEB">
        <w:rPr>
          <w:bCs/>
          <w:color w:val="000000" w:themeColor="text1"/>
          <w:sz w:val="28"/>
          <w:szCs w:val="28"/>
          <w:lang w:val="nl-NL"/>
        </w:rPr>
        <w:lastRenderedPageBreak/>
        <w:t>c) Tiếp nhận, hướng dẫn hoàn thiện thủ tục xin cấp giấy phép sử dụng tần số và thiết bị vô tuyến điện theo ủy quyền của Cục Tần số vô tuyến điện.</w:t>
      </w:r>
    </w:p>
    <w:p w14:paraId="639A1E10" w14:textId="051913F8"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13. Về công nghiệp công nghệ thông tin</w:t>
      </w:r>
    </w:p>
    <w:p w14:paraId="2A8033E4"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135370C5"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0319FF3A"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1760F664"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7DD91525" w14:textId="7C3EC8B3"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14. Về chuyển đổi số, ứng dụng công nghệ thông tin, giao dịch điện tử, phát triển chính quyền điện tử, chính quyền số, kinh tế số và xã hội số</w:t>
      </w:r>
    </w:p>
    <w:p w14:paraId="0C0D33D7" w14:textId="3753FB8A"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 xml:space="preserve">a) Thực hiện nhiệm vụ thường trực Ban </w:t>
      </w:r>
      <w:r w:rsidRPr="003511EE">
        <w:rPr>
          <w:bCs/>
          <w:color w:val="000000" w:themeColor="text1"/>
          <w:sz w:val="28"/>
          <w:szCs w:val="28"/>
          <w:lang w:val="vi-VN"/>
        </w:rPr>
        <w:t>C</w:t>
      </w:r>
      <w:r w:rsidRPr="003511EE">
        <w:rPr>
          <w:bCs/>
          <w:color w:val="000000" w:themeColor="text1"/>
          <w:sz w:val="28"/>
          <w:szCs w:val="28"/>
          <w:lang w:val="nl-NL"/>
        </w:rPr>
        <w:t>hỉ đạo về chuyển đổi số; là đầu mối tổng hợp, tham mưu, điều phối hoạt động phối hợp liên ngành giữa các sở, ngành, huyện,</w:t>
      </w:r>
      <w:r w:rsidRPr="003511EE">
        <w:rPr>
          <w:bCs/>
          <w:color w:val="000000" w:themeColor="text1"/>
          <w:sz w:val="28"/>
          <w:szCs w:val="28"/>
          <w:lang w:val="vi-VN"/>
        </w:rPr>
        <w:t xml:space="preserve"> thành phố,</w:t>
      </w:r>
      <w:r w:rsidRPr="003511EE">
        <w:rPr>
          <w:bCs/>
          <w:color w:val="000000" w:themeColor="text1"/>
          <w:sz w:val="28"/>
          <w:szCs w:val="28"/>
          <w:lang w:val="nl-NL"/>
        </w:rPr>
        <w:t xml:space="preserve">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718A7B45" w14:textId="3E70B99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b) Thực hiện nhiệm vụ đơn vị chuyên trách về công nghệ thông tin theo quy định của pháp luật; đề xuất, xây dựng, h</w:t>
      </w:r>
      <w:r w:rsidR="00516835" w:rsidRPr="003511EE">
        <w:rPr>
          <w:bCs/>
          <w:color w:val="000000" w:themeColor="text1"/>
          <w:sz w:val="28"/>
          <w:szCs w:val="28"/>
          <w:lang w:val="vi-VN"/>
        </w:rPr>
        <w:t>ư</w:t>
      </w:r>
      <w:r w:rsidRPr="003511EE">
        <w:rPr>
          <w:bCs/>
          <w:color w:val="000000" w:themeColor="text1"/>
          <w:sz w:val="28"/>
          <w:szCs w:val="28"/>
          <w:lang w:val="nl-NL"/>
        </w:rPr>
        <w:t xml:space="preserve">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w:t>
      </w:r>
      <w:r w:rsidR="00A10EBF" w:rsidRPr="003511EE">
        <w:rPr>
          <w:bCs/>
          <w:color w:val="000000" w:themeColor="text1"/>
          <w:sz w:val="28"/>
          <w:szCs w:val="28"/>
          <w:lang w:val="vi-VN"/>
        </w:rPr>
        <w:t>xây dựng và duy trì hoạt động trang thông tin điện tử, cổng thông tin điện tử của tỉnh</w:t>
      </w:r>
      <w:r w:rsidR="00EF0965" w:rsidRPr="003511EE">
        <w:rPr>
          <w:bCs/>
          <w:color w:val="000000" w:themeColor="text1"/>
          <w:sz w:val="28"/>
          <w:szCs w:val="28"/>
          <w:lang w:val="vi-VN"/>
        </w:rPr>
        <w:t xml:space="preserve">; </w:t>
      </w:r>
      <w:r w:rsidRPr="003511EE">
        <w:rPr>
          <w:bCs/>
          <w:color w:val="000000" w:themeColor="text1"/>
          <w:sz w:val="28"/>
          <w:szCs w:val="28"/>
          <w:lang w:val="nl-NL"/>
        </w:rPr>
        <w:t>tổ chức triển khai, bảo đảm kỹ thuật cho việc cung cấp dịch vụ hành chính công;</w:t>
      </w:r>
    </w:p>
    <w:p w14:paraId="68A800CC"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 xml:space="preserve">c) Hướng dẫn triển khai thực hiện các văn bản quy phạm pháp luật về quản lý đầu tư ứng dụng công nghệ thông tin sử dụng nguồn vốn ngân sách nhà nước trong </w:t>
      </w:r>
      <w:r w:rsidRPr="003511EE">
        <w:rPr>
          <w:bCs/>
          <w:color w:val="000000" w:themeColor="text1"/>
          <w:sz w:val="28"/>
          <w:szCs w:val="28"/>
          <w:lang w:val="nl-NL"/>
        </w:rPr>
        <w:lastRenderedPageBreak/>
        <w:t>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10338055" w14:textId="307A4804"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d) Xây dựng, duy trì, cập nhật, tổ chức thực hiện và đánh giá, kiểm tra việc tuân thủ Kiến trúc Chính quyền điện tử, Kiến trúc ICT</w:t>
      </w:r>
      <w:r w:rsidR="009041C2" w:rsidRPr="003511EE">
        <w:rPr>
          <w:bCs/>
          <w:color w:val="000000" w:themeColor="text1"/>
          <w:sz w:val="28"/>
          <w:szCs w:val="28"/>
          <w:lang w:val="nl-NL"/>
        </w:rPr>
        <w:t xml:space="preserve"> </w:t>
      </w:r>
      <w:r w:rsidRPr="003511EE">
        <w:rPr>
          <w:bCs/>
          <w:color w:val="000000" w:themeColor="text1"/>
          <w:sz w:val="28"/>
          <w:szCs w:val="28"/>
          <w:lang w:val="nl-NL"/>
        </w:rPr>
        <w:t>phát triển đô thị thông minh;</w:t>
      </w:r>
    </w:p>
    <w:p w14:paraId="22CEF7C6" w14:textId="3261063A"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 xml:space="preserve">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w:t>
      </w:r>
      <w:r w:rsidR="006F1211" w:rsidRPr="003511EE">
        <w:rPr>
          <w:bCs/>
          <w:color w:val="000000" w:themeColor="text1"/>
          <w:sz w:val="28"/>
          <w:szCs w:val="28"/>
          <w:lang w:val="nl-NL"/>
        </w:rPr>
        <w:t>c</w:t>
      </w:r>
      <w:r w:rsidRPr="003511EE">
        <w:rPr>
          <w:bCs/>
          <w:color w:val="000000" w:themeColor="text1"/>
          <w:sz w:val="28"/>
          <w:szCs w:val="28"/>
          <w:lang w:val="nl-NL"/>
        </w:rPr>
        <w:t>ổng dữ liệu và hạ tầng kết nối, chia sẻ dữ liệu phục vụ kết nối, chia sẻ dữ liệu trong nội bộ của địa phương và kết nối, chia sẻ dữ liệu với các bộ, cơ quan ngang bộ, cơ quan thuộc Chính phủ, các tỉnh, thành</w:t>
      </w:r>
      <w:r w:rsidR="001F3FA0" w:rsidRPr="003511EE">
        <w:rPr>
          <w:bCs/>
          <w:color w:val="000000" w:themeColor="text1"/>
          <w:sz w:val="28"/>
          <w:szCs w:val="28"/>
          <w:lang w:val="nl-NL"/>
        </w:rPr>
        <w:t xml:space="preserve"> phố trực thuộc trung ương khác;</w:t>
      </w:r>
    </w:p>
    <w:p w14:paraId="790437ED"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31E26680" w14:textId="77777777" w:rsidR="00836CF6" w:rsidRPr="003511EE" w:rsidRDefault="00836CF6" w:rsidP="003F7434">
      <w:pPr>
        <w:spacing w:before="120"/>
        <w:ind w:firstLine="680"/>
        <w:jc w:val="both"/>
        <w:rPr>
          <w:bCs/>
          <w:color w:val="000000" w:themeColor="text1"/>
          <w:sz w:val="28"/>
          <w:szCs w:val="28"/>
          <w:lang w:val="nl-NL"/>
        </w:rPr>
      </w:pPr>
      <w:r w:rsidRPr="003511EE">
        <w:rPr>
          <w:bCs/>
          <w:color w:val="000000" w:themeColor="text1"/>
          <w:sz w:val="28"/>
          <w:szCs w:val="28"/>
          <w:lang w:val="nl-NL"/>
        </w:rP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55830973" w14:textId="77777777" w:rsidR="00836CF6" w:rsidRPr="003511EE" w:rsidRDefault="00836CF6" w:rsidP="003F7434">
      <w:pPr>
        <w:spacing w:before="120"/>
        <w:ind w:firstLine="680"/>
        <w:jc w:val="both"/>
        <w:rPr>
          <w:bCs/>
          <w:color w:val="000000" w:themeColor="text1"/>
          <w:sz w:val="28"/>
          <w:szCs w:val="28"/>
          <w:lang w:val="vi-VN"/>
        </w:rPr>
      </w:pPr>
      <w:r w:rsidRPr="003511EE">
        <w:rPr>
          <w:bCs/>
          <w:color w:val="000000" w:themeColor="text1"/>
          <w:sz w:val="28"/>
          <w:szCs w:val="28"/>
          <w:lang w:val="nl-NL"/>
        </w:rP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14:paraId="1F0E6F86" w14:textId="5EDB8A7B" w:rsidR="00836CF6" w:rsidRPr="00BE7CF6" w:rsidRDefault="00836CF6" w:rsidP="003F7434">
      <w:pPr>
        <w:spacing w:before="120"/>
        <w:ind w:firstLine="680"/>
        <w:jc w:val="both"/>
        <w:rPr>
          <w:bCs/>
          <w:color w:val="000000" w:themeColor="text1"/>
          <w:sz w:val="28"/>
          <w:szCs w:val="28"/>
          <w:lang w:val="vi-VN"/>
        </w:rPr>
      </w:pPr>
      <w:r w:rsidRPr="00BE7CF6">
        <w:rPr>
          <w:bCs/>
          <w:color w:val="000000" w:themeColor="text1"/>
          <w:sz w:val="28"/>
          <w:szCs w:val="28"/>
        </w:rPr>
        <w:t>15. Về an toàn thông tin mạng</w:t>
      </w:r>
    </w:p>
    <w:p w14:paraId="07D92CFE"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a) Thực hiện nhiệm vụ đơn vị chuyên trách về an toàn thông tin mạng theo quy định của pháp luật;</w:t>
      </w:r>
    </w:p>
    <w:p w14:paraId="319FC06D"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b) Xây dựng, hướng dẫn, tổ chức thực hiện cơ chế, chính sách, chiến lược, kế hoạch, chương trình, đề án của địa phương về an toàn thông tin mạng;</w:t>
      </w:r>
    </w:p>
    <w:p w14:paraId="58A5D942"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6D8C93A3"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lastRenderedPageBreak/>
        <w:t>d) Tổ chức kiểm tra, đánh giá an toàn thông tin mạng đối với sản phẩm, thiết bị công nghệ thông tin và truyền thông và các hệ thống thông tin thuộc phạm vi quản lý theo quy định của pháp luật;</w:t>
      </w:r>
    </w:p>
    <w:p w14:paraId="4508CC2D"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7D8DACD7"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 xml:space="preserve">e) Tổ chức </w:t>
      </w:r>
      <w:r w:rsidRPr="00BE7CF6">
        <w:rPr>
          <w:bCs/>
          <w:color w:val="000000" w:themeColor="text1"/>
          <w:sz w:val="28"/>
          <w:szCs w:val="28"/>
          <w:lang w:val="vi-VN"/>
        </w:rPr>
        <w:t>triển</w:t>
      </w:r>
      <w:r w:rsidRPr="00BE7CF6">
        <w:rPr>
          <w:bCs/>
          <w:color w:val="000000" w:themeColor="text1"/>
          <w:sz w:val="28"/>
          <w:szCs w:val="28"/>
        </w:rPr>
        <w:t xml:space="preserve">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3F2CB3C9"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g) Tổ chức hướng dẫn bảo đảm an toàn thông tin cho các cơ quan, tổ chức, doanh nghiệp trên địa bàn; hướng dẫn, phổ cập công cụ và kỹ năng bảo đảm an toàn thông tin mạng ở mức cơ bản cho người dân;</w:t>
      </w:r>
    </w:p>
    <w:p w14:paraId="30F9ED47"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7F108CAA"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i) Chủ trì, phối hợp với các cơ quan chức năng trong lĩnh vực phòng, chống tấn công mạng, phòng, chống mã độc; bảo đảm an toàn thông tin cá nhân trên mạng; bảo vệ trẻ em trên không gian mạng.</w:t>
      </w:r>
    </w:p>
    <w:p w14:paraId="38F147B9"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14:paraId="1B5968B0"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5011F1AB"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5B70FCC5"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lastRenderedPageBreak/>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14:paraId="189DEEA1" w14:textId="7623D8D8" w:rsidR="00836CF6" w:rsidRPr="00BE7CF6" w:rsidRDefault="00836CF6" w:rsidP="003F7434">
      <w:pPr>
        <w:spacing w:before="120"/>
        <w:ind w:firstLine="680"/>
        <w:jc w:val="both"/>
        <w:rPr>
          <w:bCs/>
          <w:color w:val="000000" w:themeColor="text1"/>
          <w:sz w:val="28"/>
          <w:szCs w:val="28"/>
          <w:lang w:val="vi-VN"/>
        </w:rPr>
      </w:pPr>
      <w:r w:rsidRPr="00BE7CF6">
        <w:rPr>
          <w:bCs/>
          <w:color w:val="000000" w:themeColor="text1"/>
          <w:sz w:val="28"/>
          <w:szCs w:val="28"/>
        </w:rPr>
        <w:t>20. Thực hiện nhiệm vụ quản lý nhà nước về dịch vụ công trong các lĩnh v</w:t>
      </w:r>
      <w:r w:rsidR="00B914A3" w:rsidRPr="00BE7CF6">
        <w:rPr>
          <w:bCs/>
          <w:color w:val="000000" w:themeColor="text1"/>
          <w:sz w:val="28"/>
          <w:szCs w:val="28"/>
        </w:rPr>
        <w:t>ực về thông tin và truyền thông</w:t>
      </w:r>
    </w:p>
    <w:p w14:paraId="7DD860E3"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a) Báo cáo Ủy ban nhân dân tỉnh trình Hội đồng nhân dân tỉnh ban hành, sửa đổi, bổ sung danh mục dịch vụ sự nghiệp công sử dụng ngân sách địa phương trong lĩnh vực thông tin và truyền thông;</w:t>
      </w:r>
    </w:p>
    <w:p w14:paraId="7109F2D3"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b) Trình Ủy ban nhân dân tỉnh ban hành tiêu chí, tiêu chuẩn chất lượng dịch vụ sự nghiệp công sử dụng ngân sách nhà nước trong lĩnh vực thông tin và truyền thông thuộc phạm vi quản lý của địa phương;</w:t>
      </w:r>
    </w:p>
    <w:p w14:paraId="25B58D5A" w14:textId="77777777" w:rsidR="00836CF6" w:rsidRPr="003F7434" w:rsidRDefault="00836CF6" w:rsidP="003F7434">
      <w:pPr>
        <w:spacing w:before="120"/>
        <w:ind w:firstLine="680"/>
        <w:jc w:val="both"/>
        <w:rPr>
          <w:bCs/>
          <w:color w:val="000000" w:themeColor="text1"/>
          <w:spacing w:val="-4"/>
          <w:sz w:val="28"/>
          <w:szCs w:val="28"/>
        </w:rPr>
      </w:pPr>
      <w:r w:rsidRPr="003F7434">
        <w:rPr>
          <w:bCs/>
          <w:color w:val="000000" w:themeColor="text1"/>
          <w:spacing w:val="-4"/>
          <w:sz w:val="28"/>
          <w:szCs w:val="28"/>
        </w:rP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40FC838C"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324F6122" w14:textId="0E04DC35"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22.</w:t>
      </w:r>
      <w:r w:rsidR="000479E2" w:rsidRPr="00BE7CF6">
        <w:rPr>
          <w:bCs/>
          <w:color w:val="000000" w:themeColor="text1"/>
          <w:sz w:val="28"/>
          <w:szCs w:val="28"/>
          <w:lang w:val="vi-VN"/>
        </w:rPr>
        <w:t xml:space="preserve"> </w:t>
      </w:r>
      <w:r w:rsidRPr="00BE7CF6">
        <w:rPr>
          <w:bCs/>
          <w:color w:val="000000" w:themeColor="text1"/>
          <w:sz w:val="28"/>
          <w:szCs w:val="28"/>
        </w:rPr>
        <w:t>Thực hiện nhiệm vụ quản lý nhà nước đối với các dự án đầu tư chuyên ngành về thông tin và truyền thông ở địa phương theo các qu</w:t>
      </w:r>
      <w:r w:rsidR="00786BD0" w:rsidRPr="00BE7CF6">
        <w:rPr>
          <w:bCs/>
          <w:color w:val="000000" w:themeColor="text1"/>
          <w:sz w:val="28"/>
          <w:szCs w:val="28"/>
          <w:lang w:val="vi-VN"/>
        </w:rPr>
        <w:t>y</w:t>
      </w:r>
      <w:r w:rsidRPr="00BE7CF6">
        <w:rPr>
          <w:bCs/>
          <w:color w:val="000000" w:themeColor="text1"/>
          <w:sz w:val="28"/>
          <w:szCs w:val="28"/>
        </w:rPr>
        <w:t xml:space="preserve"> định của pháp luật về đầu tư, xây dựng và theo phân công, phân cấp của Ủy ban nhân dân tỉnh.</w:t>
      </w:r>
    </w:p>
    <w:p w14:paraId="2A4E35F0"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14:paraId="1577F0D6"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14:paraId="355F0182"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25. Tổ chức triển khai các hoạt động nâng cao nhận thức, phổ cập kỹ năng, đào tạo, bồi dưỡng, phát triển nguồn nhân lực thuộc các lĩnh vực quản lý ở địa phương.</w:t>
      </w:r>
    </w:p>
    <w:p w14:paraId="18C9A1CF"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26. Thực hiện công tác thi đua, khen thưởng thuộc lĩnh vực được giao quản lý theo quy định của pháp luật về thi đua, khen thưởng.</w:t>
      </w:r>
    </w:p>
    <w:p w14:paraId="0A5143EA"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14:paraId="6AA726F2"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lastRenderedPageBreak/>
        <w:t>28. Triển khai thực hiện chương trình cải cách hành chính của Sở Thông tin và Truyền thông theo mục tiêu và chương trình cải cách hành chính của Ủy ban nhân dân tỉnh.</w:t>
      </w:r>
    </w:p>
    <w:p w14:paraId="298E01EF" w14:textId="77777777" w:rsidR="00836CF6" w:rsidRPr="003F7434" w:rsidRDefault="00836CF6" w:rsidP="003F7434">
      <w:pPr>
        <w:spacing w:before="120"/>
        <w:ind w:firstLine="680"/>
        <w:jc w:val="both"/>
        <w:rPr>
          <w:bCs/>
          <w:color w:val="000000" w:themeColor="text1"/>
          <w:spacing w:val="-4"/>
          <w:sz w:val="28"/>
          <w:szCs w:val="28"/>
        </w:rPr>
      </w:pPr>
      <w:r w:rsidRPr="003F7434">
        <w:rPr>
          <w:bCs/>
          <w:color w:val="000000" w:themeColor="text1"/>
          <w:spacing w:val="-4"/>
          <w:sz w:val="28"/>
          <w:szCs w:val="28"/>
        </w:rP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14:paraId="47ECF681" w14:textId="77777777" w:rsidR="00836CF6" w:rsidRPr="003F7434" w:rsidRDefault="00836CF6" w:rsidP="003F7434">
      <w:pPr>
        <w:spacing w:before="120"/>
        <w:ind w:firstLine="680"/>
        <w:jc w:val="both"/>
        <w:rPr>
          <w:bCs/>
          <w:color w:val="000000" w:themeColor="text1"/>
          <w:spacing w:val="-4"/>
          <w:sz w:val="28"/>
          <w:szCs w:val="28"/>
        </w:rPr>
      </w:pPr>
      <w:r w:rsidRPr="003F7434">
        <w:rPr>
          <w:bCs/>
          <w:color w:val="000000" w:themeColor="text1"/>
          <w:spacing w:val="-4"/>
          <w:sz w:val="28"/>
          <w:szCs w:val="28"/>
        </w:rPr>
        <w:t>30. Thực hiện hợp tác quốc tế trong các lĩnh vực về thông tin và truyền thông theo quy định của pháp luật và theo phân công hoặc ủy quyền của Ủy ban nhân dân tỉnh.</w:t>
      </w:r>
    </w:p>
    <w:p w14:paraId="68B9940B"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14:paraId="32715A64"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 xml:space="preserve">32. Quy định cụ thể chức năng, nhiệm vụ, quyền hạn của </w:t>
      </w:r>
      <w:r w:rsidRPr="00BE7CF6">
        <w:rPr>
          <w:bCs/>
          <w:color w:val="000000" w:themeColor="text1"/>
          <w:sz w:val="28"/>
          <w:szCs w:val="28"/>
          <w:lang w:val="vi-VN"/>
        </w:rPr>
        <w:t>V</w:t>
      </w:r>
      <w:r w:rsidRPr="00BE7CF6">
        <w:rPr>
          <w:bCs/>
          <w:color w:val="000000" w:themeColor="text1"/>
          <w:sz w:val="28"/>
          <w:szCs w:val="28"/>
        </w:rPr>
        <w:t xml:space="preserve">ăn phòng, </w:t>
      </w:r>
      <w:r w:rsidRPr="00BE7CF6">
        <w:rPr>
          <w:bCs/>
          <w:color w:val="000000" w:themeColor="text1"/>
          <w:sz w:val="28"/>
          <w:szCs w:val="28"/>
          <w:lang w:val="vi-VN"/>
        </w:rPr>
        <w:t>T</w:t>
      </w:r>
      <w:r w:rsidRPr="00BE7CF6">
        <w:rPr>
          <w:bCs/>
          <w:color w:val="000000" w:themeColor="text1"/>
          <w:sz w:val="28"/>
          <w:szCs w:val="28"/>
        </w:rPr>
        <w:t xml:space="preserve">hanh tra, phòng chuyên môn nghiệp vụ thuộc Sở Thông tin và Truyền thông, phù hợp với chức năng, nhiệm vụ, quyền hạn của </w:t>
      </w:r>
      <w:r w:rsidRPr="00BE7CF6">
        <w:rPr>
          <w:bCs/>
          <w:color w:val="000000" w:themeColor="text1"/>
          <w:sz w:val="28"/>
          <w:szCs w:val="28"/>
          <w:lang w:val="vi-VN"/>
        </w:rPr>
        <w:t>S</w:t>
      </w:r>
      <w:r w:rsidRPr="00BE7CF6">
        <w:rPr>
          <w:bCs/>
          <w:color w:val="000000" w:themeColor="text1"/>
          <w:sz w:val="28"/>
          <w:szCs w:val="28"/>
        </w:rPr>
        <w:t>ở theo hướng dẫn của Bộ Thông tin và Truyền thông và theo quy định của Ủy ban nhân dân tỉnh.</w:t>
      </w:r>
    </w:p>
    <w:p w14:paraId="41A5737D"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034C4EFE" w14:textId="77777777" w:rsidR="00836CF6"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34. Quản lý và chịu trách nhiệm về tài chính, tài sản được giao và tổ chức thực hiện ngân sách được phân bổ theo quy định của pháp luật và phân cấp của Ủy ban nhân dân tỉnh.</w:t>
      </w:r>
    </w:p>
    <w:p w14:paraId="0542600F" w14:textId="43B91492" w:rsidR="00486CEA" w:rsidRPr="00BE7CF6" w:rsidRDefault="00836CF6" w:rsidP="003F7434">
      <w:pPr>
        <w:spacing w:before="120"/>
        <w:ind w:firstLine="680"/>
        <w:jc w:val="both"/>
        <w:rPr>
          <w:bCs/>
          <w:color w:val="000000" w:themeColor="text1"/>
          <w:sz w:val="28"/>
          <w:szCs w:val="28"/>
        </w:rPr>
      </w:pPr>
      <w:r w:rsidRPr="00BE7CF6">
        <w:rPr>
          <w:bCs/>
          <w:color w:val="000000" w:themeColor="text1"/>
          <w:sz w:val="28"/>
          <w:szCs w:val="28"/>
        </w:rPr>
        <w:t>35. Thực hiện các nhiệm vụ khác do Ủy ban nhân dân tỉnh giao và theo quy định của pháp luật</w:t>
      </w:r>
      <w:r w:rsidRPr="00BE7CF6">
        <w:rPr>
          <w:bCs/>
          <w:color w:val="000000" w:themeColor="text1"/>
          <w:sz w:val="28"/>
          <w:szCs w:val="28"/>
          <w:lang w:val="vi-VN"/>
        </w:rPr>
        <w:t>.</w:t>
      </w:r>
    </w:p>
    <w:p w14:paraId="43F9777A" w14:textId="2EB5E030" w:rsidR="00F463E0" w:rsidRPr="00B86D0A" w:rsidRDefault="00F463E0" w:rsidP="003F7434">
      <w:pPr>
        <w:spacing w:before="120"/>
        <w:ind w:firstLine="680"/>
        <w:jc w:val="both"/>
        <w:rPr>
          <w:b/>
          <w:color w:val="000000" w:themeColor="text1"/>
          <w:sz w:val="28"/>
          <w:szCs w:val="28"/>
          <w:lang w:val="nl-NL"/>
        </w:rPr>
      </w:pPr>
      <w:r w:rsidRPr="00B86D0A">
        <w:rPr>
          <w:b/>
          <w:color w:val="000000" w:themeColor="text1"/>
          <w:sz w:val="28"/>
          <w:szCs w:val="28"/>
          <w:lang w:val="nl-NL"/>
        </w:rPr>
        <w:t>Điều 3. Cơ cấu tổ chức</w:t>
      </w:r>
    </w:p>
    <w:p w14:paraId="54695212" w14:textId="05E83CE9" w:rsidR="00F463E0" w:rsidRPr="00EF318E" w:rsidRDefault="00F463E0" w:rsidP="003F7434">
      <w:pPr>
        <w:shd w:val="clear" w:color="auto" w:fill="FFFFFF"/>
        <w:spacing w:before="120"/>
        <w:ind w:firstLine="680"/>
        <w:jc w:val="both"/>
        <w:rPr>
          <w:color w:val="000000" w:themeColor="text1"/>
          <w:sz w:val="28"/>
          <w:szCs w:val="28"/>
        </w:rPr>
      </w:pPr>
      <w:r w:rsidRPr="00B86D0A">
        <w:rPr>
          <w:color w:val="000000" w:themeColor="text1"/>
          <w:sz w:val="28"/>
          <w:szCs w:val="28"/>
          <w:lang w:val="nl-NL"/>
        </w:rPr>
        <w:t>1. Lãnh đạo Sở</w:t>
      </w:r>
      <w:r w:rsidR="006650E8" w:rsidRPr="00B86D0A">
        <w:rPr>
          <w:color w:val="000000" w:themeColor="text1"/>
          <w:sz w:val="28"/>
          <w:szCs w:val="28"/>
          <w:lang w:val="nl-NL"/>
        </w:rPr>
        <w:t xml:space="preserve"> </w:t>
      </w:r>
      <w:r w:rsidR="000005D8" w:rsidRPr="00B86D0A">
        <w:rPr>
          <w:color w:val="000000" w:themeColor="text1"/>
          <w:sz w:val="28"/>
          <w:szCs w:val="28"/>
          <w:lang w:val="nl-NL"/>
        </w:rPr>
        <w:t>Thông tin và Truyền thông</w:t>
      </w:r>
      <w:r w:rsidR="006650E8" w:rsidRPr="00B86D0A">
        <w:rPr>
          <w:color w:val="000000" w:themeColor="text1"/>
          <w:sz w:val="28"/>
          <w:szCs w:val="28"/>
          <w:lang w:val="nl-NL"/>
        </w:rPr>
        <w:t>, gồm: Giám đốc và không quá 03 (ba) Phó Giám đốc</w:t>
      </w:r>
      <w:r w:rsidR="00EF318E">
        <w:rPr>
          <w:color w:val="000000" w:themeColor="text1"/>
          <w:sz w:val="28"/>
          <w:szCs w:val="28"/>
        </w:rPr>
        <w:t>.</w:t>
      </w:r>
    </w:p>
    <w:p w14:paraId="55B5DB12" w14:textId="47D3F025" w:rsidR="00296C6D" w:rsidRPr="00B86D0A" w:rsidRDefault="00740F7F" w:rsidP="003F7434">
      <w:pPr>
        <w:shd w:val="clear" w:color="auto" w:fill="FFFFFF"/>
        <w:spacing w:before="120"/>
        <w:ind w:firstLine="680"/>
        <w:jc w:val="both"/>
        <w:rPr>
          <w:color w:val="000000" w:themeColor="text1"/>
          <w:sz w:val="28"/>
          <w:szCs w:val="28"/>
          <w:lang w:val="nl-NL"/>
        </w:rPr>
      </w:pPr>
      <w:r w:rsidRPr="00B86D0A">
        <w:rPr>
          <w:color w:val="000000" w:themeColor="text1"/>
          <w:sz w:val="28"/>
          <w:szCs w:val="28"/>
          <w:lang w:val="nl-NL"/>
        </w:rPr>
        <w:t xml:space="preserve">2. </w:t>
      </w:r>
      <w:r w:rsidR="00296C6D" w:rsidRPr="00B86D0A">
        <w:rPr>
          <w:color w:val="000000" w:themeColor="text1"/>
          <w:sz w:val="28"/>
          <w:szCs w:val="28"/>
          <w:shd w:val="clear" w:color="auto" w:fill="FFFFFF"/>
        </w:rPr>
        <w:t>Các tổ chức tham mưu tổng hợp, chuyên môn, nghiệp vụ</w:t>
      </w:r>
    </w:p>
    <w:p w14:paraId="4310A1CF" w14:textId="085C7157" w:rsidR="00F463E0" w:rsidRPr="00B86D0A" w:rsidRDefault="00B36308" w:rsidP="003F7434">
      <w:pPr>
        <w:shd w:val="clear" w:color="auto" w:fill="FFFFFF"/>
        <w:spacing w:before="120"/>
        <w:ind w:firstLine="680"/>
        <w:jc w:val="both"/>
        <w:rPr>
          <w:color w:val="000000" w:themeColor="text1"/>
          <w:sz w:val="28"/>
          <w:szCs w:val="28"/>
        </w:rPr>
      </w:pPr>
      <w:r w:rsidRPr="00B86D0A">
        <w:rPr>
          <w:color w:val="000000" w:themeColor="text1"/>
          <w:sz w:val="28"/>
          <w:szCs w:val="28"/>
          <w:lang w:val="nl-NL"/>
        </w:rPr>
        <w:t>a)</w:t>
      </w:r>
      <w:r w:rsidR="00ED21D7" w:rsidRPr="00B86D0A">
        <w:rPr>
          <w:color w:val="000000" w:themeColor="text1"/>
          <w:sz w:val="28"/>
          <w:szCs w:val="28"/>
          <w:lang w:val="nl-NL"/>
        </w:rPr>
        <w:t xml:space="preserve"> </w:t>
      </w:r>
      <w:r w:rsidR="00F463E0" w:rsidRPr="00B86D0A">
        <w:rPr>
          <w:color w:val="000000" w:themeColor="text1"/>
          <w:sz w:val="28"/>
          <w:szCs w:val="28"/>
        </w:rPr>
        <w:t>Văn phòng;</w:t>
      </w:r>
    </w:p>
    <w:p w14:paraId="701C5A63" w14:textId="670B9BAF" w:rsidR="00F463E0" w:rsidRPr="00B86D0A" w:rsidRDefault="00B36308" w:rsidP="003F7434">
      <w:pPr>
        <w:shd w:val="clear" w:color="auto" w:fill="FFFFFF"/>
        <w:spacing w:before="120"/>
        <w:ind w:firstLine="680"/>
        <w:jc w:val="both"/>
        <w:rPr>
          <w:color w:val="000000" w:themeColor="text1"/>
          <w:sz w:val="28"/>
          <w:szCs w:val="28"/>
        </w:rPr>
      </w:pPr>
      <w:r w:rsidRPr="00B86D0A">
        <w:rPr>
          <w:color w:val="000000" w:themeColor="text1"/>
          <w:sz w:val="28"/>
          <w:szCs w:val="28"/>
        </w:rPr>
        <w:t xml:space="preserve">b) </w:t>
      </w:r>
      <w:r w:rsidR="00F463E0" w:rsidRPr="00B86D0A">
        <w:rPr>
          <w:color w:val="000000" w:themeColor="text1"/>
          <w:sz w:val="28"/>
          <w:szCs w:val="28"/>
        </w:rPr>
        <w:t>Thanh tra;</w:t>
      </w:r>
    </w:p>
    <w:p w14:paraId="3B38A784" w14:textId="65E85471" w:rsidR="00ED21D7" w:rsidRPr="00B86D0A" w:rsidRDefault="00B36308" w:rsidP="003F7434">
      <w:pPr>
        <w:shd w:val="clear" w:color="auto" w:fill="FFFFFF"/>
        <w:spacing w:before="120"/>
        <w:ind w:firstLine="680"/>
        <w:jc w:val="both"/>
        <w:rPr>
          <w:color w:val="000000" w:themeColor="text1"/>
          <w:sz w:val="28"/>
          <w:szCs w:val="28"/>
        </w:rPr>
      </w:pPr>
      <w:r w:rsidRPr="00B86D0A">
        <w:rPr>
          <w:color w:val="000000" w:themeColor="text1"/>
          <w:sz w:val="28"/>
          <w:szCs w:val="28"/>
        </w:rPr>
        <w:t xml:space="preserve">c) </w:t>
      </w:r>
      <w:r w:rsidR="00305731" w:rsidRPr="00B86D0A">
        <w:rPr>
          <w:color w:val="000000" w:themeColor="text1"/>
          <w:sz w:val="28"/>
          <w:szCs w:val="28"/>
        </w:rPr>
        <w:t>Phòng Công nghệ thông tin và Bưu chính viễn thông</w:t>
      </w:r>
      <w:r w:rsidR="006840F6" w:rsidRPr="00B86D0A">
        <w:rPr>
          <w:color w:val="000000" w:themeColor="text1"/>
          <w:sz w:val="28"/>
          <w:szCs w:val="28"/>
        </w:rPr>
        <w:t>;</w:t>
      </w:r>
    </w:p>
    <w:p w14:paraId="38F421F4" w14:textId="186767D3" w:rsidR="00ED21D7" w:rsidRPr="00B86D0A" w:rsidRDefault="00B36308" w:rsidP="003F7434">
      <w:pPr>
        <w:shd w:val="clear" w:color="auto" w:fill="FFFFFF"/>
        <w:spacing w:before="120"/>
        <w:ind w:firstLine="680"/>
        <w:jc w:val="both"/>
        <w:rPr>
          <w:color w:val="000000" w:themeColor="text1"/>
          <w:sz w:val="28"/>
          <w:szCs w:val="28"/>
        </w:rPr>
      </w:pPr>
      <w:r w:rsidRPr="00B86D0A">
        <w:rPr>
          <w:color w:val="000000" w:themeColor="text1"/>
          <w:sz w:val="28"/>
          <w:szCs w:val="28"/>
        </w:rPr>
        <w:t>d)</w:t>
      </w:r>
      <w:r w:rsidR="00ED21D7" w:rsidRPr="00B86D0A">
        <w:rPr>
          <w:color w:val="000000" w:themeColor="text1"/>
          <w:sz w:val="28"/>
          <w:szCs w:val="28"/>
        </w:rPr>
        <w:t xml:space="preserve"> Phòng Thông tin - Báo chí - Xuất bản</w:t>
      </w:r>
      <w:r w:rsidR="00736945">
        <w:rPr>
          <w:color w:val="000000" w:themeColor="text1"/>
          <w:sz w:val="28"/>
          <w:szCs w:val="28"/>
        </w:rPr>
        <w:t>.</w:t>
      </w:r>
    </w:p>
    <w:p w14:paraId="38CCD803" w14:textId="56662356" w:rsidR="00ED21D7" w:rsidRPr="00B86D0A" w:rsidRDefault="00B36308" w:rsidP="003F7434">
      <w:pPr>
        <w:shd w:val="clear" w:color="auto" w:fill="FFFFFF"/>
        <w:spacing w:before="120"/>
        <w:ind w:firstLine="680"/>
        <w:jc w:val="both"/>
        <w:rPr>
          <w:color w:val="000000" w:themeColor="text1"/>
          <w:sz w:val="28"/>
          <w:szCs w:val="28"/>
        </w:rPr>
      </w:pPr>
      <w:r w:rsidRPr="00B86D0A">
        <w:rPr>
          <w:color w:val="000000" w:themeColor="text1"/>
          <w:sz w:val="28"/>
          <w:szCs w:val="28"/>
        </w:rPr>
        <w:lastRenderedPageBreak/>
        <w:t>3.</w:t>
      </w:r>
      <w:r w:rsidR="00740F7F" w:rsidRPr="00B86D0A">
        <w:rPr>
          <w:color w:val="000000" w:themeColor="text1"/>
          <w:sz w:val="28"/>
          <w:szCs w:val="28"/>
        </w:rPr>
        <w:t xml:space="preserve"> </w:t>
      </w:r>
      <w:r w:rsidR="00ED21D7" w:rsidRPr="00B86D0A">
        <w:rPr>
          <w:color w:val="000000" w:themeColor="text1"/>
          <w:sz w:val="28"/>
          <w:szCs w:val="28"/>
        </w:rPr>
        <w:t>Đơn vị sự nghiệp</w:t>
      </w:r>
      <w:r w:rsidR="00713D4D" w:rsidRPr="00B86D0A">
        <w:rPr>
          <w:color w:val="000000" w:themeColor="text1"/>
          <w:sz w:val="28"/>
          <w:szCs w:val="28"/>
        </w:rPr>
        <w:t xml:space="preserve"> công lập</w:t>
      </w:r>
      <w:r w:rsidR="00ED21D7" w:rsidRPr="00B86D0A">
        <w:rPr>
          <w:color w:val="000000" w:themeColor="text1"/>
          <w:sz w:val="28"/>
          <w:szCs w:val="28"/>
        </w:rPr>
        <w:t xml:space="preserve"> thuộc Sở</w:t>
      </w:r>
      <w:r w:rsidR="00305731" w:rsidRPr="00B86D0A">
        <w:rPr>
          <w:color w:val="000000" w:themeColor="text1"/>
          <w:sz w:val="28"/>
          <w:szCs w:val="28"/>
        </w:rPr>
        <w:t>: Trung tâm Công nghệ Thông tin và Truyền thông</w:t>
      </w:r>
      <w:r w:rsidR="00ED21D7" w:rsidRPr="00B86D0A">
        <w:rPr>
          <w:color w:val="000000" w:themeColor="text1"/>
          <w:sz w:val="28"/>
          <w:szCs w:val="28"/>
        </w:rPr>
        <w:t>.</w:t>
      </w:r>
    </w:p>
    <w:p w14:paraId="48D5EA0E" w14:textId="0FBF2A61" w:rsidR="00296C6D" w:rsidRPr="006559F2" w:rsidRDefault="00B36308" w:rsidP="003F7434">
      <w:pPr>
        <w:shd w:val="clear" w:color="auto" w:fill="FFFFFF"/>
        <w:spacing w:before="120"/>
        <w:ind w:firstLine="680"/>
        <w:jc w:val="both"/>
        <w:rPr>
          <w:color w:val="000000" w:themeColor="text1"/>
          <w:sz w:val="28"/>
          <w:szCs w:val="28"/>
        </w:rPr>
      </w:pPr>
      <w:r w:rsidRPr="006559F2">
        <w:rPr>
          <w:color w:val="000000" w:themeColor="text1"/>
          <w:sz w:val="28"/>
          <w:szCs w:val="28"/>
        </w:rPr>
        <w:t>4.</w:t>
      </w:r>
      <w:r w:rsidR="00296C6D" w:rsidRPr="006559F2">
        <w:rPr>
          <w:color w:val="000000" w:themeColor="text1"/>
          <w:sz w:val="28"/>
          <w:szCs w:val="28"/>
        </w:rPr>
        <w:t xml:space="preserve"> Số lượng cấp phó người đứng đầu của các tổ chức tham mưu tổng hợp, chuyên môn, nghiệp vụ và </w:t>
      </w:r>
      <w:r w:rsidR="00D56695" w:rsidRPr="006559F2">
        <w:rPr>
          <w:color w:val="000000" w:themeColor="text1"/>
          <w:sz w:val="28"/>
          <w:szCs w:val="28"/>
        </w:rPr>
        <w:t xml:space="preserve">số lượng cấp phó của </w:t>
      </w:r>
      <w:r w:rsidR="00296C6D" w:rsidRPr="006559F2">
        <w:rPr>
          <w:color w:val="000000" w:themeColor="text1"/>
          <w:sz w:val="28"/>
          <w:szCs w:val="28"/>
        </w:rPr>
        <w:t>đơn vị sự nghiệp công lập</w:t>
      </w:r>
      <w:r w:rsidRPr="006559F2">
        <w:rPr>
          <w:color w:val="000000" w:themeColor="text1"/>
          <w:sz w:val="28"/>
          <w:szCs w:val="28"/>
        </w:rPr>
        <w:t xml:space="preserve"> </w:t>
      </w:r>
      <w:r w:rsidR="007D7D56" w:rsidRPr="006559F2">
        <w:rPr>
          <w:color w:val="000000" w:themeColor="text1"/>
          <w:sz w:val="28"/>
          <w:szCs w:val="28"/>
        </w:rPr>
        <w:t xml:space="preserve">trực thuộc Sở </w:t>
      </w:r>
      <w:r w:rsidR="00296C6D" w:rsidRPr="006559F2">
        <w:rPr>
          <w:color w:val="000000" w:themeColor="text1"/>
          <w:sz w:val="28"/>
          <w:szCs w:val="28"/>
        </w:rPr>
        <w:t>thực hiện theo quy định của pháp luật.</w:t>
      </w:r>
    </w:p>
    <w:p w14:paraId="49373B7E" w14:textId="3E378331" w:rsidR="00B36308" w:rsidRPr="00755C18" w:rsidRDefault="007D7D56" w:rsidP="003F7434">
      <w:pPr>
        <w:shd w:val="clear" w:color="auto" w:fill="FFFFFF"/>
        <w:spacing w:before="120"/>
        <w:ind w:firstLine="680"/>
        <w:jc w:val="both"/>
        <w:rPr>
          <w:color w:val="000000" w:themeColor="text1"/>
          <w:sz w:val="28"/>
          <w:szCs w:val="28"/>
        </w:rPr>
      </w:pPr>
      <w:r w:rsidRPr="00EF318E">
        <w:rPr>
          <w:sz w:val="28"/>
          <w:szCs w:val="28"/>
        </w:rPr>
        <w:t>5</w:t>
      </w:r>
      <w:r w:rsidR="00B36308" w:rsidRPr="00EF318E">
        <w:rPr>
          <w:sz w:val="28"/>
          <w:szCs w:val="28"/>
        </w:rPr>
        <w:t xml:space="preserve">. </w:t>
      </w:r>
      <w:r w:rsidR="00F23B01" w:rsidRPr="00EF318E">
        <w:rPr>
          <w:sz w:val="28"/>
          <w:szCs w:val="28"/>
          <w:lang w:val="it-IT"/>
        </w:rPr>
        <w:t xml:space="preserve">Việc bổ nhiệm, bổ nhiệm lại, </w:t>
      </w:r>
      <w:r w:rsidR="00F23B01" w:rsidRPr="00D859D3">
        <w:rPr>
          <w:sz w:val="28"/>
          <w:szCs w:val="28"/>
          <w:lang w:val="it-IT"/>
        </w:rPr>
        <w:t>miễn nhiệm</w:t>
      </w:r>
      <w:r w:rsidR="00F23B01" w:rsidRPr="00EF318E">
        <w:rPr>
          <w:sz w:val="28"/>
          <w:szCs w:val="28"/>
          <w:lang w:val="it-IT"/>
        </w:rPr>
        <w:t>, điều động, l</w:t>
      </w:r>
      <w:r w:rsidR="00F23B01" w:rsidRPr="00EF318E">
        <w:rPr>
          <w:sz w:val="28"/>
          <w:szCs w:val="28"/>
          <w:lang w:val="vi-VN"/>
        </w:rPr>
        <w:t>uâ</w:t>
      </w:r>
      <w:r w:rsidR="00F23B01" w:rsidRPr="00EF318E">
        <w:rPr>
          <w:sz w:val="28"/>
          <w:szCs w:val="28"/>
          <w:lang w:val="it-IT"/>
        </w:rPr>
        <w:t xml:space="preserve">n chuyển, cách chức, cho từ chức, khen thưởng, kỷ luật, nghỉ hưu và thực hiện các chế độ, chính sách khác đối với </w:t>
      </w:r>
      <w:r w:rsidR="00B36308" w:rsidRPr="00755C18">
        <w:rPr>
          <w:color w:val="000000" w:themeColor="text1"/>
          <w:sz w:val="28"/>
          <w:szCs w:val="28"/>
        </w:rPr>
        <w:t xml:space="preserve">người đứng đầu, cấp phó người đứng đầu các tổ chức tham mưu tổng hợp, chuyên môn, nghiệp vụ và đơn vị sự nghiệp công lập </w:t>
      </w:r>
      <w:r w:rsidRPr="00755C18">
        <w:rPr>
          <w:color w:val="000000" w:themeColor="text1"/>
          <w:sz w:val="28"/>
          <w:szCs w:val="28"/>
        </w:rPr>
        <w:t xml:space="preserve">trực thuộc Sở </w:t>
      </w:r>
      <w:r w:rsidR="00B36308" w:rsidRPr="00755C18">
        <w:rPr>
          <w:color w:val="000000" w:themeColor="text1"/>
          <w:sz w:val="28"/>
          <w:szCs w:val="28"/>
        </w:rPr>
        <w:t>do Giám đốc Sở quyết định theo phân cấp quản lý cán bộ, công chức, viên chức của Ủy ban nhân dân tỉnh Bến Tre và theo quy định của pháp luật hiện hành.</w:t>
      </w:r>
    </w:p>
    <w:p w14:paraId="4B198036" w14:textId="48C0A229" w:rsidR="00740F7F" w:rsidRPr="00B86D0A" w:rsidRDefault="00740F7F" w:rsidP="003F7434">
      <w:pPr>
        <w:shd w:val="clear" w:color="auto" w:fill="FFFFFF"/>
        <w:spacing w:before="120"/>
        <w:ind w:firstLine="680"/>
        <w:jc w:val="both"/>
        <w:rPr>
          <w:b/>
          <w:color w:val="000000" w:themeColor="text1"/>
          <w:sz w:val="28"/>
          <w:szCs w:val="28"/>
        </w:rPr>
      </w:pPr>
      <w:r w:rsidRPr="00B86D0A">
        <w:rPr>
          <w:b/>
          <w:color w:val="000000" w:themeColor="text1"/>
          <w:sz w:val="28"/>
          <w:szCs w:val="28"/>
        </w:rPr>
        <w:t>Điều 4. Biên chế và số lượng người làm việc</w:t>
      </w:r>
    </w:p>
    <w:p w14:paraId="3810F61F" w14:textId="1B0804D6" w:rsidR="00DC7DD9" w:rsidRPr="003F7434" w:rsidRDefault="005C7885" w:rsidP="003F7434">
      <w:pPr>
        <w:spacing w:before="120"/>
        <w:ind w:firstLine="680"/>
        <w:jc w:val="both"/>
        <w:rPr>
          <w:color w:val="000000" w:themeColor="text1"/>
          <w:spacing w:val="-4"/>
          <w:sz w:val="28"/>
          <w:szCs w:val="28"/>
        </w:rPr>
      </w:pPr>
      <w:r w:rsidRPr="003F7434">
        <w:rPr>
          <w:color w:val="000000" w:themeColor="text1"/>
          <w:spacing w:val="-4"/>
          <w:sz w:val="28"/>
          <w:szCs w:val="28"/>
        </w:rPr>
        <w:t>1.</w:t>
      </w:r>
      <w:r w:rsidR="00DC7DD9" w:rsidRPr="003F7434">
        <w:rPr>
          <w:color w:val="000000" w:themeColor="text1"/>
          <w:spacing w:val="-4"/>
          <w:sz w:val="28"/>
          <w:szCs w:val="28"/>
          <w:lang w:val="vi-VN"/>
        </w:rPr>
        <w:t xml:space="preserve"> Biên chế công chức </w:t>
      </w:r>
      <w:r w:rsidR="001172A3" w:rsidRPr="003F7434">
        <w:rPr>
          <w:color w:val="000000" w:themeColor="text1"/>
          <w:spacing w:val="-4"/>
          <w:sz w:val="28"/>
          <w:szCs w:val="28"/>
        </w:rPr>
        <w:t xml:space="preserve">và số lượng người làm việc trong đơn vị sự nghiệp công lập </w:t>
      </w:r>
      <w:r w:rsidR="00DC7DD9" w:rsidRPr="003F7434">
        <w:rPr>
          <w:color w:val="000000" w:themeColor="text1"/>
          <w:spacing w:val="-4"/>
          <w:sz w:val="28"/>
          <w:szCs w:val="28"/>
          <w:lang w:val="vi-VN"/>
        </w:rPr>
        <w:t xml:space="preserve">của Sở </w:t>
      </w:r>
      <w:r w:rsidR="00ED21D7" w:rsidRPr="003F7434">
        <w:rPr>
          <w:color w:val="000000" w:themeColor="text1"/>
          <w:spacing w:val="-4"/>
          <w:sz w:val="28"/>
          <w:szCs w:val="28"/>
        </w:rPr>
        <w:t>Thông tin và Truyền thông</w:t>
      </w:r>
      <w:r w:rsidR="00DC7DD9" w:rsidRPr="003F7434">
        <w:rPr>
          <w:color w:val="000000" w:themeColor="text1"/>
          <w:spacing w:val="-4"/>
          <w:sz w:val="28"/>
          <w:szCs w:val="28"/>
          <w:lang w:val="vi-VN"/>
        </w:rPr>
        <w:t xml:space="preserve"> được giao trên cơ sở vị trí việc làm gắn với chức năng, nhiệm vụ, phạm vi hoạt động và </w:t>
      </w:r>
      <w:r w:rsidR="00DC7DD9" w:rsidRPr="003F7434">
        <w:rPr>
          <w:color w:val="000000" w:themeColor="text1"/>
          <w:spacing w:val="-4"/>
          <w:sz w:val="28"/>
          <w:szCs w:val="28"/>
        </w:rPr>
        <w:t>nằm trong</w:t>
      </w:r>
      <w:r w:rsidR="00DC7DD9" w:rsidRPr="003F7434">
        <w:rPr>
          <w:color w:val="000000" w:themeColor="text1"/>
          <w:spacing w:val="-4"/>
          <w:sz w:val="28"/>
          <w:szCs w:val="28"/>
          <w:lang w:val="vi-VN"/>
        </w:rPr>
        <w:t xml:space="preserve"> tổng biên chế công chức </w:t>
      </w:r>
      <w:r w:rsidR="00DC7DD9" w:rsidRPr="003F7434">
        <w:rPr>
          <w:color w:val="000000" w:themeColor="text1"/>
          <w:spacing w:val="-4"/>
          <w:sz w:val="28"/>
          <w:szCs w:val="28"/>
        </w:rPr>
        <w:t>trong</w:t>
      </w:r>
      <w:r w:rsidR="00DC7DD9" w:rsidRPr="003F7434">
        <w:rPr>
          <w:color w:val="000000" w:themeColor="text1"/>
          <w:spacing w:val="-4"/>
          <w:sz w:val="28"/>
          <w:szCs w:val="28"/>
          <w:lang w:val="vi-VN"/>
        </w:rPr>
        <w:t xml:space="preserve"> các cơ quan, tổ chức hành chính</w:t>
      </w:r>
      <w:r w:rsidR="00DC7DD9" w:rsidRPr="003F7434">
        <w:rPr>
          <w:color w:val="000000" w:themeColor="text1"/>
          <w:spacing w:val="-4"/>
          <w:sz w:val="28"/>
          <w:szCs w:val="28"/>
        </w:rPr>
        <w:t xml:space="preserve"> </w:t>
      </w:r>
      <w:r w:rsidR="00DC7DD9" w:rsidRPr="003F7434">
        <w:rPr>
          <w:color w:val="000000" w:themeColor="text1"/>
          <w:spacing w:val="-4"/>
          <w:sz w:val="28"/>
          <w:szCs w:val="28"/>
          <w:lang w:val="vi-VN"/>
        </w:rPr>
        <w:t xml:space="preserve">của tỉnh được cấp </w:t>
      </w:r>
      <w:r w:rsidR="00DC7DD9" w:rsidRPr="003F7434">
        <w:rPr>
          <w:color w:val="000000" w:themeColor="text1"/>
          <w:spacing w:val="-4"/>
          <w:sz w:val="28"/>
          <w:szCs w:val="28"/>
        </w:rPr>
        <w:t xml:space="preserve">có </w:t>
      </w:r>
      <w:r w:rsidR="00DC7DD9" w:rsidRPr="003F7434">
        <w:rPr>
          <w:color w:val="000000" w:themeColor="text1"/>
          <w:spacing w:val="-4"/>
          <w:sz w:val="28"/>
          <w:szCs w:val="28"/>
          <w:lang w:val="vi-VN"/>
        </w:rPr>
        <w:t>thẩm quyền giao</w:t>
      </w:r>
      <w:r w:rsidR="00713D4D" w:rsidRPr="003F7434">
        <w:rPr>
          <w:color w:val="000000" w:themeColor="text1"/>
          <w:spacing w:val="-4"/>
          <w:sz w:val="28"/>
          <w:szCs w:val="28"/>
        </w:rPr>
        <w:t xml:space="preserve"> hoặc phê duyệt</w:t>
      </w:r>
      <w:r w:rsidR="00DC7DD9" w:rsidRPr="003F7434">
        <w:rPr>
          <w:color w:val="000000" w:themeColor="text1"/>
          <w:spacing w:val="-4"/>
          <w:sz w:val="28"/>
          <w:szCs w:val="28"/>
          <w:lang w:val="vi-VN"/>
        </w:rPr>
        <w:t>.</w:t>
      </w:r>
    </w:p>
    <w:p w14:paraId="14576B2B" w14:textId="5F57DF58" w:rsidR="00201359" w:rsidRPr="002A6340" w:rsidRDefault="001172A3" w:rsidP="003F7434">
      <w:pPr>
        <w:pStyle w:val="BodyTextIndent2"/>
        <w:spacing w:before="120" w:after="0" w:line="240" w:lineRule="auto"/>
        <w:ind w:firstLine="680"/>
        <w:rPr>
          <w:rFonts w:ascii="Times New Roman" w:eastAsia="Times New Roman" w:hAnsi="Times New Roman"/>
          <w:color w:val="000000" w:themeColor="text1"/>
          <w:szCs w:val="28"/>
        </w:rPr>
      </w:pPr>
      <w:r w:rsidRPr="002A6340">
        <w:rPr>
          <w:rFonts w:ascii="Times New Roman" w:hAnsi="Times New Roman"/>
          <w:color w:val="000000" w:themeColor="text1"/>
          <w:szCs w:val="28"/>
        </w:rPr>
        <w:t>2</w:t>
      </w:r>
      <w:r w:rsidR="005C7885" w:rsidRPr="002A6340">
        <w:rPr>
          <w:rFonts w:ascii="Times New Roman" w:hAnsi="Times New Roman"/>
          <w:color w:val="000000" w:themeColor="text1"/>
          <w:szCs w:val="28"/>
        </w:rPr>
        <w:t>.</w:t>
      </w:r>
      <w:r w:rsidR="00DC7DD9" w:rsidRPr="002A6340">
        <w:rPr>
          <w:rFonts w:ascii="Times New Roman" w:hAnsi="Times New Roman"/>
          <w:color w:val="000000" w:themeColor="text1"/>
          <w:szCs w:val="28"/>
          <w:lang w:val="vi-VN"/>
        </w:rPr>
        <w:t xml:space="preserve"> Căn cứ chức năng, nhiệm vụ, cơ cấu tổ chức và danh mục vị trí việc làm, cơ cấu ngạch công chức, cơ cấu viên chức theo chức danh nghề nghiệp được cấp có thẩm quyền phê duyệt, hàng năm Sở </w:t>
      </w:r>
      <w:r w:rsidR="00ED21D7" w:rsidRPr="002A6340">
        <w:rPr>
          <w:rFonts w:ascii="Times New Roman" w:hAnsi="Times New Roman"/>
          <w:color w:val="000000" w:themeColor="text1"/>
          <w:szCs w:val="28"/>
          <w:lang w:val="vi-VN"/>
        </w:rPr>
        <w:t>Thông tin và Truyền thông</w:t>
      </w:r>
      <w:r w:rsidR="00DC7DD9" w:rsidRPr="002A6340">
        <w:rPr>
          <w:rFonts w:ascii="Times New Roman" w:hAnsi="Times New Roman"/>
          <w:color w:val="000000" w:themeColor="text1"/>
          <w:szCs w:val="28"/>
          <w:lang w:val="vi-VN"/>
        </w:rPr>
        <w:t xml:space="preserve"> chủ trì, phối hợp với Sở Nội vụ xây dựng kế hoạch biên chế công chức, số lượng người làm việ</w:t>
      </w:r>
      <w:r w:rsidRPr="002A6340">
        <w:rPr>
          <w:rFonts w:ascii="Times New Roman" w:hAnsi="Times New Roman"/>
          <w:color w:val="000000" w:themeColor="text1"/>
          <w:szCs w:val="28"/>
          <w:lang w:val="vi-VN"/>
        </w:rPr>
        <w:t>c</w:t>
      </w:r>
      <w:r w:rsidR="00DC7DD9" w:rsidRPr="002A6340">
        <w:rPr>
          <w:rFonts w:ascii="Times New Roman" w:hAnsi="Times New Roman"/>
          <w:color w:val="000000" w:themeColor="text1"/>
          <w:szCs w:val="28"/>
          <w:lang w:val="vi-VN"/>
        </w:rPr>
        <w:t xml:space="preserve"> </w:t>
      </w:r>
      <w:r w:rsidRPr="002A6340">
        <w:rPr>
          <w:rFonts w:ascii="Times New Roman" w:hAnsi="Times New Roman"/>
          <w:color w:val="000000" w:themeColor="text1"/>
          <w:szCs w:val="28"/>
        </w:rPr>
        <w:t>để</w:t>
      </w:r>
      <w:r w:rsidR="00DC7DD9" w:rsidRPr="002A6340">
        <w:rPr>
          <w:rFonts w:ascii="Times New Roman" w:hAnsi="Times New Roman"/>
          <w:color w:val="000000" w:themeColor="text1"/>
          <w:szCs w:val="28"/>
          <w:lang w:val="vi-VN"/>
        </w:rPr>
        <w:t xml:space="preserve"> trình Ủy ban nhân dân tỉnh quyết định.</w:t>
      </w:r>
    </w:p>
    <w:p w14:paraId="08148492" w14:textId="12EFF95A" w:rsidR="00201359" w:rsidRPr="00B86D0A" w:rsidRDefault="00F66C05" w:rsidP="003F7434">
      <w:pPr>
        <w:spacing w:before="120"/>
        <w:ind w:firstLine="680"/>
        <w:jc w:val="both"/>
        <w:rPr>
          <w:b/>
          <w:color w:val="000000" w:themeColor="text1"/>
          <w:sz w:val="28"/>
          <w:szCs w:val="28"/>
        </w:rPr>
      </w:pPr>
      <w:r w:rsidRPr="00B86D0A">
        <w:rPr>
          <w:b/>
          <w:color w:val="000000" w:themeColor="text1"/>
          <w:sz w:val="28"/>
          <w:szCs w:val="28"/>
          <w:lang w:val="vi-VN"/>
        </w:rPr>
        <w:t xml:space="preserve">Điều </w:t>
      </w:r>
      <w:r w:rsidR="00201359" w:rsidRPr="00B86D0A">
        <w:rPr>
          <w:b/>
          <w:color w:val="000000" w:themeColor="text1"/>
          <w:sz w:val="28"/>
          <w:szCs w:val="28"/>
        </w:rPr>
        <w:t>5. Điều khoản thi hành</w:t>
      </w:r>
    </w:p>
    <w:p w14:paraId="438304AE" w14:textId="4D95F1DA" w:rsidR="00201359" w:rsidRPr="00B86D0A" w:rsidRDefault="00201359" w:rsidP="003F7434">
      <w:pPr>
        <w:spacing w:before="120"/>
        <w:ind w:firstLine="680"/>
        <w:jc w:val="both"/>
        <w:rPr>
          <w:color w:val="000000" w:themeColor="text1"/>
          <w:sz w:val="28"/>
          <w:szCs w:val="28"/>
        </w:rPr>
      </w:pPr>
      <w:r w:rsidRPr="00B86D0A">
        <w:rPr>
          <w:color w:val="000000" w:themeColor="text1"/>
          <w:sz w:val="28"/>
          <w:szCs w:val="28"/>
        </w:rPr>
        <w:t>1. Chánh Văn phòng Ủy ban nhân dân tỉnh,</w:t>
      </w:r>
      <w:r w:rsidRPr="00B86D0A">
        <w:rPr>
          <w:b/>
          <w:color w:val="000000" w:themeColor="text1"/>
          <w:sz w:val="28"/>
          <w:szCs w:val="28"/>
        </w:rPr>
        <w:t xml:space="preserve"> </w:t>
      </w:r>
      <w:r w:rsidRPr="00B86D0A">
        <w:rPr>
          <w:color w:val="000000" w:themeColor="text1"/>
          <w:sz w:val="28"/>
          <w:szCs w:val="28"/>
          <w:lang w:val="vi-VN"/>
        </w:rPr>
        <w:t xml:space="preserve">Giám đốc Sở Nội vụ, Giám đốc Sở Thông tin và Truyền thông; </w:t>
      </w:r>
      <w:r w:rsidRPr="00B86D0A">
        <w:rPr>
          <w:color w:val="000000" w:themeColor="text1"/>
          <w:sz w:val="28"/>
          <w:szCs w:val="28"/>
        </w:rPr>
        <w:t xml:space="preserve">Thủ trưởng các sở, ban, ngành tỉnh; </w:t>
      </w:r>
      <w:r w:rsidRPr="00B86D0A">
        <w:rPr>
          <w:color w:val="000000" w:themeColor="text1"/>
          <w:sz w:val="28"/>
          <w:szCs w:val="28"/>
          <w:lang w:val="vi-VN"/>
        </w:rPr>
        <w:t xml:space="preserve">Chủ tịch Ủy ban nhân dân </w:t>
      </w:r>
      <w:r w:rsidRPr="00B86D0A">
        <w:rPr>
          <w:color w:val="000000" w:themeColor="text1"/>
          <w:sz w:val="28"/>
          <w:szCs w:val="28"/>
        </w:rPr>
        <w:t xml:space="preserve">các </w:t>
      </w:r>
      <w:r w:rsidRPr="00B86D0A">
        <w:rPr>
          <w:color w:val="000000" w:themeColor="text1"/>
          <w:sz w:val="28"/>
          <w:szCs w:val="28"/>
          <w:lang w:val="vi-VN"/>
        </w:rPr>
        <w:t>huyện, thành phố</w:t>
      </w:r>
      <w:r w:rsidRPr="00B86D0A">
        <w:rPr>
          <w:color w:val="000000" w:themeColor="text1"/>
          <w:sz w:val="28"/>
          <w:szCs w:val="28"/>
        </w:rPr>
        <w:t xml:space="preserve"> </w:t>
      </w:r>
      <w:r w:rsidR="00AF3932">
        <w:rPr>
          <w:color w:val="000000" w:themeColor="text1"/>
          <w:sz w:val="28"/>
          <w:szCs w:val="28"/>
          <w:lang w:val="vi-VN"/>
        </w:rPr>
        <w:t xml:space="preserve">và các cơ quan, đơn vị có liên quan </w:t>
      </w:r>
      <w:r w:rsidRPr="00B86D0A">
        <w:rPr>
          <w:color w:val="000000" w:themeColor="text1"/>
          <w:sz w:val="28"/>
          <w:szCs w:val="28"/>
          <w:lang w:val="vi-VN"/>
        </w:rPr>
        <w:t>chịu trách nhiệm thi hành Quyết định này.</w:t>
      </w:r>
    </w:p>
    <w:p w14:paraId="4BF0AD7B" w14:textId="0C2768A1" w:rsidR="00201359" w:rsidRPr="00B86D0A" w:rsidRDefault="00201359" w:rsidP="003F7434">
      <w:pPr>
        <w:spacing w:before="120"/>
        <w:ind w:firstLine="680"/>
        <w:jc w:val="both"/>
        <w:rPr>
          <w:color w:val="000000" w:themeColor="text1"/>
          <w:sz w:val="28"/>
          <w:szCs w:val="28"/>
        </w:rPr>
      </w:pPr>
      <w:r w:rsidRPr="00B86D0A">
        <w:rPr>
          <w:color w:val="000000" w:themeColor="text1"/>
          <w:sz w:val="28"/>
          <w:szCs w:val="28"/>
        </w:rPr>
        <w:t xml:space="preserve">2. Quyết định có </w:t>
      </w:r>
      <w:r w:rsidRPr="008F2172">
        <w:rPr>
          <w:color w:val="000000" w:themeColor="text1"/>
          <w:sz w:val="28"/>
          <w:szCs w:val="28"/>
        </w:rPr>
        <w:t xml:space="preserve">hiệu lực kể từ ngày </w:t>
      </w:r>
      <w:r w:rsidR="00437750" w:rsidRPr="008F2172">
        <w:rPr>
          <w:color w:val="000000" w:themeColor="text1"/>
          <w:sz w:val="28"/>
          <w:szCs w:val="28"/>
          <w:lang w:val="vi-VN"/>
        </w:rPr>
        <w:t>0</w:t>
      </w:r>
      <w:r w:rsidR="003F7434">
        <w:rPr>
          <w:color w:val="000000" w:themeColor="text1"/>
          <w:sz w:val="28"/>
          <w:szCs w:val="28"/>
        </w:rPr>
        <w:t>9</w:t>
      </w:r>
      <w:r w:rsidRPr="008F2172">
        <w:rPr>
          <w:color w:val="000000" w:themeColor="text1"/>
          <w:sz w:val="28"/>
          <w:szCs w:val="28"/>
        </w:rPr>
        <w:t xml:space="preserve"> tháng </w:t>
      </w:r>
      <w:r w:rsidR="00437750" w:rsidRPr="008F2172">
        <w:rPr>
          <w:color w:val="000000" w:themeColor="text1"/>
          <w:sz w:val="28"/>
          <w:szCs w:val="28"/>
          <w:lang w:val="vi-VN"/>
        </w:rPr>
        <w:t>9</w:t>
      </w:r>
      <w:r w:rsidRPr="008F2172">
        <w:rPr>
          <w:color w:val="000000" w:themeColor="text1"/>
          <w:sz w:val="28"/>
          <w:szCs w:val="28"/>
        </w:rPr>
        <w:t xml:space="preserve"> năm 2023 và thay </w:t>
      </w:r>
      <w:r w:rsidRPr="00B86D0A">
        <w:rPr>
          <w:color w:val="000000" w:themeColor="text1"/>
          <w:sz w:val="28"/>
          <w:szCs w:val="28"/>
        </w:rPr>
        <w:t>thế các Quyết định sau</w:t>
      </w:r>
      <w:r w:rsidR="00420E17">
        <w:rPr>
          <w:color w:val="000000" w:themeColor="text1"/>
          <w:sz w:val="28"/>
          <w:szCs w:val="28"/>
        </w:rPr>
        <w:t>:</w:t>
      </w:r>
    </w:p>
    <w:p w14:paraId="6B3C22F2" w14:textId="49630494" w:rsidR="00201359" w:rsidRPr="00B86D0A" w:rsidRDefault="00201359" w:rsidP="003F7434">
      <w:pPr>
        <w:spacing w:before="120"/>
        <w:ind w:firstLine="680"/>
        <w:jc w:val="both"/>
        <w:rPr>
          <w:color w:val="000000" w:themeColor="text1"/>
          <w:sz w:val="28"/>
          <w:szCs w:val="28"/>
        </w:rPr>
      </w:pPr>
      <w:r w:rsidRPr="00B86D0A">
        <w:rPr>
          <w:color w:val="000000" w:themeColor="text1"/>
          <w:sz w:val="28"/>
          <w:szCs w:val="28"/>
        </w:rPr>
        <w:t>a) Quyết định số 60/2016/QĐ-UBND ngày 25 tháng 11 năm 2016 của Ủy ban nhân dân tỉnh về quy định chức năng, nhiệm vụ và cơ cấu tổ chức của Sở Thông tin và Truyền thông tỉnh Bến Tre</w:t>
      </w:r>
      <w:r w:rsidR="00420E17">
        <w:rPr>
          <w:color w:val="000000" w:themeColor="text1"/>
          <w:sz w:val="28"/>
          <w:szCs w:val="28"/>
        </w:rPr>
        <w:t>;</w:t>
      </w:r>
    </w:p>
    <w:p w14:paraId="0CA7FB57" w14:textId="5E1A5E04" w:rsidR="00370FEA" w:rsidRDefault="00201359" w:rsidP="003F7434">
      <w:pPr>
        <w:spacing w:before="120"/>
        <w:ind w:firstLine="680"/>
        <w:jc w:val="both"/>
        <w:rPr>
          <w:color w:val="000000" w:themeColor="text1"/>
          <w:sz w:val="28"/>
          <w:szCs w:val="28"/>
          <w:lang w:val="vi-VN"/>
        </w:rPr>
      </w:pPr>
      <w:r w:rsidRPr="006559F2">
        <w:rPr>
          <w:color w:val="000000" w:themeColor="text1"/>
          <w:sz w:val="28"/>
          <w:szCs w:val="28"/>
        </w:rPr>
        <w:t xml:space="preserve">b) </w:t>
      </w:r>
      <w:r w:rsidR="001957B9" w:rsidRPr="006559F2">
        <w:rPr>
          <w:color w:val="000000" w:themeColor="text1"/>
          <w:sz w:val="28"/>
          <w:szCs w:val="28"/>
        </w:rPr>
        <w:t xml:space="preserve">Khoản 3 </w:t>
      </w:r>
      <w:r w:rsidR="00370FEA" w:rsidRPr="006559F2">
        <w:rPr>
          <w:color w:val="000000" w:themeColor="text1"/>
          <w:sz w:val="28"/>
          <w:szCs w:val="28"/>
        </w:rPr>
        <w:t xml:space="preserve">Điều 1 của </w:t>
      </w:r>
      <w:r w:rsidR="00370FEA" w:rsidRPr="00B86D0A">
        <w:rPr>
          <w:color w:val="000000" w:themeColor="text1"/>
          <w:sz w:val="28"/>
          <w:szCs w:val="28"/>
        </w:rPr>
        <w:t>Quyết định số 36/2020/QĐ-UBND ngày 25 tháng 9 năm 2020 của Ủy ban nhân dân tỉnh Bến Tre về việc sửa đổi một số điều của các Quyết định quy định chức năng, nhiệm vụ, quyền hạn và cơ cấu tổ chức của một số cơ quan chuyên môn trực thuộc Ủy ban nhân dân tỉnh./.</w:t>
      </w:r>
    </w:p>
    <w:p w14:paraId="398FBDB9" w14:textId="7D2C39BF" w:rsidR="00F66C05" w:rsidRPr="003F7434" w:rsidRDefault="003F7434" w:rsidP="00BE7CF6">
      <w:pPr>
        <w:jc w:val="both"/>
        <w:rPr>
          <w:color w:val="000000" w:themeColor="text1"/>
          <w:sz w:val="12"/>
          <w:szCs w:val="28"/>
        </w:rPr>
      </w:pPr>
      <w:r>
        <w:rPr>
          <w:color w:val="000000" w:themeColor="text1"/>
          <w:sz w:val="28"/>
          <w:szCs w:val="28"/>
        </w:rPr>
        <w:t xml:space="preserve"> </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24"/>
      </w:tblGrid>
      <w:tr w:rsidR="006E7FD3" w:rsidRPr="00B86D0A" w14:paraId="6792F63C" w14:textId="77777777" w:rsidTr="003F7434">
        <w:trPr>
          <w:trHeight w:val="1271"/>
        </w:trPr>
        <w:tc>
          <w:tcPr>
            <w:tcW w:w="4815" w:type="dxa"/>
          </w:tcPr>
          <w:p w14:paraId="4D7B0BF8" w14:textId="5EE5A541" w:rsidR="00B73E3F" w:rsidRPr="000D75DC" w:rsidRDefault="00B73E3F" w:rsidP="00B93134">
            <w:pPr>
              <w:rPr>
                <w:color w:val="000000" w:themeColor="text1"/>
                <w:lang w:val="vi-VN"/>
              </w:rPr>
            </w:pPr>
          </w:p>
        </w:tc>
        <w:tc>
          <w:tcPr>
            <w:tcW w:w="4824" w:type="dxa"/>
          </w:tcPr>
          <w:p w14:paraId="00B35C6B" w14:textId="305086FE" w:rsidR="00E566AC" w:rsidRPr="00B93134" w:rsidRDefault="00B93134" w:rsidP="00B93134">
            <w:pPr>
              <w:spacing w:before="20"/>
              <w:jc w:val="center"/>
              <w:rPr>
                <w:b/>
                <w:color w:val="000000" w:themeColor="text1"/>
                <w:sz w:val="28"/>
                <w:szCs w:val="28"/>
              </w:rPr>
            </w:pPr>
            <w:r w:rsidRPr="00B93134">
              <w:rPr>
                <w:b/>
                <w:color w:val="000000" w:themeColor="text1"/>
                <w:sz w:val="28"/>
                <w:szCs w:val="28"/>
              </w:rPr>
              <w:t xml:space="preserve">TM. </w:t>
            </w:r>
            <w:r w:rsidR="00E566AC" w:rsidRPr="00B93134">
              <w:rPr>
                <w:b/>
                <w:color w:val="000000" w:themeColor="text1"/>
                <w:sz w:val="28"/>
                <w:szCs w:val="28"/>
              </w:rPr>
              <w:t>ỦY BAN NHÂN DÂN</w:t>
            </w:r>
          </w:p>
          <w:p w14:paraId="7BE5C55B" w14:textId="50D676FD" w:rsidR="00F66C05" w:rsidRPr="00B93134" w:rsidRDefault="00E566AC" w:rsidP="00B93134">
            <w:pPr>
              <w:jc w:val="center"/>
              <w:rPr>
                <w:b/>
                <w:color w:val="000000" w:themeColor="text1"/>
                <w:sz w:val="28"/>
                <w:szCs w:val="28"/>
              </w:rPr>
            </w:pPr>
            <w:r w:rsidRPr="00B93134">
              <w:rPr>
                <w:b/>
                <w:color w:val="000000" w:themeColor="text1"/>
                <w:sz w:val="28"/>
                <w:szCs w:val="28"/>
              </w:rPr>
              <w:t>CHỦ TỊCH</w:t>
            </w:r>
          </w:p>
          <w:p w14:paraId="38D12520" w14:textId="77777777" w:rsidR="00F66C05" w:rsidRPr="003F7434" w:rsidRDefault="00F66C05" w:rsidP="00B93134">
            <w:pPr>
              <w:spacing w:before="20"/>
              <w:jc w:val="center"/>
              <w:rPr>
                <w:b/>
                <w:color w:val="000000" w:themeColor="text1"/>
                <w:sz w:val="10"/>
                <w:szCs w:val="28"/>
              </w:rPr>
            </w:pPr>
          </w:p>
          <w:p w14:paraId="5E26C7BF" w14:textId="77777777" w:rsidR="00F66C05" w:rsidRPr="003F7434" w:rsidRDefault="00F66C05" w:rsidP="00B93134">
            <w:pPr>
              <w:spacing w:before="20"/>
              <w:jc w:val="center"/>
              <w:rPr>
                <w:b/>
                <w:color w:val="000000" w:themeColor="text1"/>
                <w:sz w:val="14"/>
                <w:szCs w:val="28"/>
              </w:rPr>
            </w:pPr>
          </w:p>
          <w:p w14:paraId="07E49774" w14:textId="77AE84DE" w:rsidR="006C1AD2" w:rsidRPr="00B86D0A" w:rsidRDefault="00305731" w:rsidP="003F7434">
            <w:pPr>
              <w:jc w:val="center"/>
              <w:rPr>
                <w:b/>
                <w:color w:val="000000" w:themeColor="text1"/>
                <w:sz w:val="28"/>
                <w:szCs w:val="28"/>
              </w:rPr>
            </w:pPr>
            <w:r w:rsidRPr="00B93134">
              <w:rPr>
                <w:b/>
                <w:color w:val="000000" w:themeColor="text1"/>
                <w:sz w:val="28"/>
                <w:szCs w:val="28"/>
              </w:rPr>
              <w:t>Trần Ngọc Tam</w:t>
            </w:r>
          </w:p>
        </w:tc>
      </w:tr>
    </w:tbl>
    <w:p w14:paraId="0BFD4560" w14:textId="77777777" w:rsidR="00F66C05" w:rsidRPr="00B86D0A" w:rsidRDefault="00F66C05" w:rsidP="001C00F2">
      <w:pPr>
        <w:jc w:val="both"/>
        <w:rPr>
          <w:color w:val="000000" w:themeColor="text1"/>
        </w:rPr>
      </w:pPr>
      <w:bookmarkStart w:id="0" w:name="_GoBack"/>
      <w:bookmarkEnd w:id="0"/>
    </w:p>
    <w:sectPr w:rsidR="00F66C05" w:rsidRPr="00B86D0A" w:rsidSect="003F7434">
      <w:headerReference w:type="even" r:id="rId8"/>
      <w:headerReference w:type="default" r:id="rId9"/>
      <w:footerReference w:type="even" r:id="rId10"/>
      <w:headerReference w:type="first" r:id="rId11"/>
      <w:pgSz w:w="11907" w:h="16840" w:code="9"/>
      <w:pgMar w:top="1361" w:right="1134" w:bottom="1134" w:left="1134"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44E4E" w14:textId="77777777" w:rsidR="00F0289A" w:rsidRDefault="00F0289A">
      <w:r>
        <w:separator/>
      </w:r>
    </w:p>
  </w:endnote>
  <w:endnote w:type="continuationSeparator" w:id="0">
    <w:p w14:paraId="6AB2C253" w14:textId="77777777" w:rsidR="00F0289A" w:rsidRDefault="00F0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698D5" w14:textId="77777777" w:rsidR="00682C9A" w:rsidRDefault="00682C9A" w:rsidP="00C45B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762040A" w14:textId="77777777" w:rsidR="00682C9A" w:rsidRDefault="00682C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9A551" w14:textId="77777777" w:rsidR="00F0289A" w:rsidRDefault="00F0289A">
      <w:r>
        <w:separator/>
      </w:r>
    </w:p>
  </w:footnote>
  <w:footnote w:type="continuationSeparator" w:id="0">
    <w:p w14:paraId="45B086EA" w14:textId="77777777" w:rsidR="00F0289A" w:rsidRDefault="00F0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005F" w14:textId="77777777" w:rsidR="00682C9A" w:rsidRDefault="00682C9A" w:rsidP="003B67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FAA0D23" w14:textId="77777777" w:rsidR="00682C9A" w:rsidRDefault="00682C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86069"/>
      <w:docPartObj>
        <w:docPartGallery w:val="Page Numbers (Top of Page)"/>
        <w:docPartUnique/>
      </w:docPartObj>
    </w:sdtPr>
    <w:sdtEndPr>
      <w:rPr>
        <w:noProof/>
      </w:rPr>
    </w:sdtEndPr>
    <w:sdtContent>
      <w:p w14:paraId="2B673D1A" w14:textId="77777777" w:rsidR="00941D28" w:rsidRDefault="00941D28">
        <w:pPr>
          <w:pStyle w:val="Header"/>
          <w:jc w:val="center"/>
        </w:pPr>
      </w:p>
      <w:p w14:paraId="137D7789" w14:textId="35BE099C" w:rsidR="00941D28" w:rsidRDefault="00F0289A">
        <w:pPr>
          <w:pStyle w:val="Header"/>
          <w:jc w:val="center"/>
        </w:pPr>
      </w:p>
    </w:sdtContent>
  </w:sdt>
  <w:p w14:paraId="6479726A" w14:textId="77777777" w:rsidR="00682C9A" w:rsidRPr="007F7ED3" w:rsidRDefault="00682C9A">
    <w:pPr>
      <w:pStyle w:val="Header"/>
      <w:ind w:right="360"/>
      <w:rPr>
        <w:rFonts w:ascii="Times New Roman" w:hAnsi="Times New Roman"/>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54F74" w14:textId="19D0742E" w:rsidR="00941D28" w:rsidRDefault="00941D28">
    <w:pPr>
      <w:pStyle w:val="Header"/>
      <w:jc w:val="center"/>
    </w:pPr>
  </w:p>
  <w:p w14:paraId="54EFE396" w14:textId="77777777" w:rsidR="00941D28" w:rsidRDefault="00941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93F70"/>
    <w:multiLevelType w:val="hybridMultilevel"/>
    <w:tmpl w:val="E2D48DBA"/>
    <w:lvl w:ilvl="0" w:tplc="2B720728">
      <w:start w:val="1"/>
      <w:numFmt w:val="decimal"/>
      <w:lvlText w:val="%1."/>
      <w:lvlJc w:val="left"/>
      <w:pPr>
        <w:ind w:left="1066" w:hanging="360"/>
      </w:pPr>
      <w:rPr>
        <w:rFonts w:hint="default"/>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AC"/>
    <w:rsid w:val="000005D8"/>
    <w:rsid w:val="000024D3"/>
    <w:rsid w:val="000052BC"/>
    <w:rsid w:val="000055C3"/>
    <w:rsid w:val="00007297"/>
    <w:rsid w:val="00011D5E"/>
    <w:rsid w:val="00012511"/>
    <w:rsid w:val="00012D58"/>
    <w:rsid w:val="00013809"/>
    <w:rsid w:val="000138E7"/>
    <w:rsid w:val="000142AE"/>
    <w:rsid w:val="00014756"/>
    <w:rsid w:val="00014DE8"/>
    <w:rsid w:val="00014F7B"/>
    <w:rsid w:val="000151ED"/>
    <w:rsid w:val="00015E6B"/>
    <w:rsid w:val="00016CBE"/>
    <w:rsid w:val="00020E65"/>
    <w:rsid w:val="00021D6D"/>
    <w:rsid w:val="00027AF4"/>
    <w:rsid w:val="00035A34"/>
    <w:rsid w:val="00040C93"/>
    <w:rsid w:val="00042E18"/>
    <w:rsid w:val="00045AC8"/>
    <w:rsid w:val="000471FB"/>
    <w:rsid w:val="000479E2"/>
    <w:rsid w:val="000516B4"/>
    <w:rsid w:val="0005415F"/>
    <w:rsid w:val="00054182"/>
    <w:rsid w:val="00055FDF"/>
    <w:rsid w:val="00061259"/>
    <w:rsid w:val="00064F61"/>
    <w:rsid w:val="0006558F"/>
    <w:rsid w:val="000664DE"/>
    <w:rsid w:val="00071529"/>
    <w:rsid w:val="0007301A"/>
    <w:rsid w:val="00073FAE"/>
    <w:rsid w:val="00074E64"/>
    <w:rsid w:val="000757E4"/>
    <w:rsid w:val="00081EE1"/>
    <w:rsid w:val="0008397E"/>
    <w:rsid w:val="000856C4"/>
    <w:rsid w:val="0008614D"/>
    <w:rsid w:val="00087EDC"/>
    <w:rsid w:val="000917F5"/>
    <w:rsid w:val="0009206F"/>
    <w:rsid w:val="00092C1E"/>
    <w:rsid w:val="00093560"/>
    <w:rsid w:val="00096A67"/>
    <w:rsid w:val="000A092B"/>
    <w:rsid w:val="000A18A1"/>
    <w:rsid w:val="000A4FA1"/>
    <w:rsid w:val="000A6495"/>
    <w:rsid w:val="000A70A3"/>
    <w:rsid w:val="000A70B6"/>
    <w:rsid w:val="000A77F7"/>
    <w:rsid w:val="000A78FA"/>
    <w:rsid w:val="000A7C7C"/>
    <w:rsid w:val="000B1484"/>
    <w:rsid w:val="000B1573"/>
    <w:rsid w:val="000B73EA"/>
    <w:rsid w:val="000B7F75"/>
    <w:rsid w:val="000C2489"/>
    <w:rsid w:val="000C51F6"/>
    <w:rsid w:val="000C596D"/>
    <w:rsid w:val="000C665E"/>
    <w:rsid w:val="000D0A65"/>
    <w:rsid w:val="000D1B74"/>
    <w:rsid w:val="000D20ED"/>
    <w:rsid w:val="000D32C4"/>
    <w:rsid w:val="000D75DC"/>
    <w:rsid w:val="000E1207"/>
    <w:rsid w:val="000E62E8"/>
    <w:rsid w:val="000E697A"/>
    <w:rsid w:val="000F19C8"/>
    <w:rsid w:val="000F2314"/>
    <w:rsid w:val="000F6351"/>
    <w:rsid w:val="00100C05"/>
    <w:rsid w:val="00103EF1"/>
    <w:rsid w:val="00107B54"/>
    <w:rsid w:val="00107FD4"/>
    <w:rsid w:val="001172A3"/>
    <w:rsid w:val="0011771B"/>
    <w:rsid w:val="0012213B"/>
    <w:rsid w:val="0012418B"/>
    <w:rsid w:val="00126AEC"/>
    <w:rsid w:val="00131914"/>
    <w:rsid w:val="00131AB3"/>
    <w:rsid w:val="00131C63"/>
    <w:rsid w:val="001336D7"/>
    <w:rsid w:val="00134211"/>
    <w:rsid w:val="001342D0"/>
    <w:rsid w:val="00134F56"/>
    <w:rsid w:val="0014329C"/>
    <w:rsid w:val="001437C2"/>
    <w:rsid w:val="00143897"/>
    <w:rsid w:val="00143D1C"/>
    <w:rsid w:val="0014432C"/>
    <w:rsid w:val="00145151"/>
    <w:rsid w:val="00150A98"/>
    <w:rsid w:val="00150CFD"/>
    <w:rsid w:val="001524BD"/>
    <w:rsid w:val="00157370"/>
    <w:rsid w:val="00157CC9"/>
    <w:rsid w:val="001616ED"/>
    <w:rsid w:val="001621D1"/>
    <w:rsid w:val="001706B2"/>
    <w:rsid w:val="0017100A"/>
    <w:rsid w:val="00172F28"/>
    <w:rsid w:val="001745A2"/>
    <w:rsid w:val="00174E35"/>
    <w:rsid w:val="00175578"/>
    <w:rsid w:val="00176799"/>
    <w:rsid w:val="00180CB3"/>
    <w:rsid w:val="00184A59"/>
    <w:rsid w:val="00186DFF"/>
    <w:rsid w:val="001876C5"/>
    <w:rsid w:val="00190D69"/>
    <w:rsid w:val="0019118C"/>
    <w:rsid w:val="001957B9"/>
    <w:rsid w:val="00195B84"/>
    <w:rsid w:val="00196161"/>
    <w:rsid w:val="001A1377"/>
    <w:rsid w:val="001A3607"/>
    <w:rsid w:val="001A4DD6"/>
    <w:rsid w:val="001A6389"/>
    <w:rsid w:val="001B0D7F"/>
    <w:rsid w:val="001B2D62"/>
    <w:rsid w:val="001B3A3B"/>
    <w:rsid w:val="001B3B58"/>
    <w:rsid w:val="001C00F2"/>
    <w:rsid w:val="001C0D0D"/>
    <w:rsid w:val="001C625D"/>
    <w:rsid w:val="001D0922"/>
    <w:rsid w:val="001D68C9"/>
    <w:rsid w:val="001E6096"/>
    <w:rsid w:val="001F05CE"/>
    <w:rsid w:val="001F12A2"/>
    <w:rsid w:val="001F1E91"/>
    <w:rsid w:val="001F3FA0"/>
    <w:rsid w:val="001F41DE"/>
    <w:rsid w:val="001F46A5"/>
    <w:rsid w:val="001F58EB"/>
    <w:rsid w:val="001F5C72"/>
    <w:rsid w:val="001F68B1"/>
    <w:rsid w:val="001F6CA3"/>
    <w:rsid w:val="001F7D56"/>
    <w:rsid w:val="00201359"/>
    <w:rsid w:val="002021D8"/>
    <w:rsid w:val="00203C63"/>
    <w:rsid w:val="00203DCA"/>
    <w:rsid w:val="0020707D"/>
    <w:rsid w:val="00213098"/>
    <w:rsid w:val="00214F9A"/>
    <w:rsid w:val="002156F5"/>
    <w:rsid w:val="00215749"/>
    <w:rsid w:val="00216087"/>
    <w:rsid w:val="00216AC8"/>
    <w:rsid w:val="00217635"/>
    <w:rsid w:val="00225BDC"/>
    <w:rsid w:val="002332AE"/>
    <w:rsid w:val="0023415D"/>
    <w:rsid w:val="00234C16"/>
    <w:rsid w:val="00234FA9"/>
    <w:rsid w:val="002368DC"/>
    <w:rsid w:val="002413D3"/>
    <w:rsid w:val="00242B0C"/>
    <w:rsid w:val="00243053"/>
    <w:rsid w:val="0024419B"/>
    <w:rsid w:val="002449D2"/>
    <w:rsid w:val="00246009"/>
    <w:rsid w:val="002508C9"/>
    <w:rsid w:val="0025411C"/>
    <w:rsid w:val="00255187"/>
    <w:rsid w:val="00256362"/>
    <w:rsid w:val="00257B3D"/>
    <w:rsid w:val="00260A61"/>
    <w:rsid w:val="00262C87"/>
    <w:rsid w:val="00264183"/>
    <w:rsid w:val="00264816"/>
    <w:rsid w:val="00267384"/>
    <w:rsid w:val="002676CF"/>
    <w:rsid w:val="002678F8"/>
    <w:rsid w:val="00267E26"/>
    <w:rsid w:val="002751AB"/>
    <w:rsid w:val="002752DB"/>
    <w:rsid w:val="002774FA"/>
    <w:rsid w:val="00281CF6"/>
    <w:rsid w:val="00285180"/>
    <w:rsid w:val="00291C11"/>
    <w:rsid w:val="00292F6C"/>
    <w:rsid w:val="00293072"/>
    <w:rsid w:val="002943C5"/>
    <w:rsid w:val="00295195"/>
    <w:rsid w:val="0029574F"/>
    <w:rsid w:val="00296B5B"/>
    <w:rsid w:val="00296C6D"/>
    <w:rsid w:val="002A1CD3"/>
    <w:rsid w:val="002A46BF"/>
    <w:rsid w:val="002A6340"/>
    <w:rsid w:val="002A7467"/>
    <w:rsid w:val="002B47D4"/>
    <w:rsid w:val="002B5263"/>
    <w:rsid w:val="002B5EC4"/>
    <w:rsid w:val="002C07BA"/>
    <w:rsid w:val="002C0A10"/>
    <w:rsid w:val="002C2ED8"/>
    <w:rsid w:val="002C708E"/>
    <w:rsid w:val="002D4517"/>
    <w:rsid w:val="002D4A58"/>
    <w:rsid w:val="002D590A"/>
    <w:rsid w:val="002D6BC0"/>
    <w:rsid w:val="002D6D98"/>
    <w:rsid w:val="002D7E5A"/>
    <w:rsid w:val="002E19CA"/>
    <w:rsid w:val="002E2CDB"/>
    <w:rsid w:val="002E4EED"/>
    <w:rsid w:val="002F0AFE"/>
    <w:rsid w:val="002F0C20"/>
    <w:rsid w:val="002F3CBC"/>
    <w:rsid w:val="002F5780"/>
    <w:rsid w:val="002F645C"/>
    <w:rsid w:val="002F7507"/>
    <w:rsid w:val="002F7D5B"/>
    <w:rsid w:val="00301A97"/>
    <w:rsid w:val="00301F1F"/>
    <w:rsid w:val="00302037"/>
    <w:rsid w:val="00305731"/>
    <w:rsid w:val="00306892"/>
    <w:rsid w:val="00306CE7"/>
    <w:rsid w:val="00307D5A"/>
    <w:rsid w:val="0031044D"/>
    <w:rsid w:val="00310459"/>
    <w:rsid w:val="0031055D"/>
    <w:rsid w:val="00313270"/>
    <w:rsid w:val="00313514"/>
    <w:rsid w:val="003136F9"/>
    <w:rsid w:val="0031389A"/>
    <w:rsid w:val="003165CC"/>
    <w:rsid w:val="0031794B"/>
    <w:rsid w:val="00320B93"/>
    <w:rsid w:val="00322528"/>
    <w:rsid w:val="0032399D"/>
    <w:rsid w:val="00324A26"/>
    <w:rsid w:val="00326BD0"/>
    <w:rsid w:val="00326C34"/>
    <w:rsid w:val="003270AA"/>
    <w:rsid w:val="00333C91"/>
    <w:rsid w:val="0033446B"/>
    <w:rsid w:val="003347ED"/>
    <w:rsid w:val="003358A6"/>
    <w:rsid w:val="00335D0A"/>
    <w:rsid w:val="00335FA3"/>
    <w:rsid w:val="0033737A"/>
    <w:rsid w:val="003378C5"/>
    <w:rsid w:val="00342719"/>
    <w:rsid w:val="00342CD3"/>
    <w:rsid w:val="00344F53"/>
    <w:rsid w:val="00350000"/>
    <w:rsid w:val="003511EE"/>
    <w:rsid w:val="00351203"/>
    <w:rsid w:val="003524F6"/>
    <w:rsid w:val="003536BB"/>
    <w:rsid w:val="00355254"/>
    <w:rsid w:val="00360960"/>
    <w:rsid w:val="0036302A"/>
    <w:rsid w:val="00364B21"/>
    <w:rsid w:val="003655D0"/>
    <w:rsid w:val="0036584D"/>
    <w:rsid w:val="0036735A"/>
    <w:rsid w:val="00367C46"/>
    <w:rsid w:val="003706BD"/>
    <w:rsid w:val="00370953"/>
    <w:rsid w:val="00370FEA"/>
    <w:rsid w:val="0037178E"/>
    <w:rsid w:val="00380D63"/>
    <w:rsid w:val="003811C3"/>
    <w:rsid w:val="003815BB"/>
    <w:rsid w:val="0038253D"/>
    <w:rsid w:val="003847C1"/>
    <w:rsid w:val="00393EE4"/>
    <w:rsid w:val="003943CC"/>
    <w:rsid w:val="00395F25"/>
    <w:rsid w:val="003A3A18"/>
    <w:rsid w:val="003A3BCB"/>
    <w:rsid w:val="003B182C"/>
    <w:rsid w:val="003B27B7"/>
    <w:rsid w:val="003B3A7D"/>
    <w:rsid w:val="003B3AF9"/>
    <w:rsid w:val="003B4133"/>
    <w:rsid w:val="003B6794"/>
    <w:rsid w:val="003B67DD"/>
    <w:rsid w:val="003C415F"/>
    <w:rsid w:val="003C6419"/>
    <w:rsid w:val="003D1D6F"/>
    <w:rsid w:val="003D33D5"/>
    <w:rsid w:val="003D5B66"/>
    <w:rsid w:val="003D6565"/>
    <w:rsid w:val="003D6805"/>
    <w:rsid w:val="003E1497"/>
    <w:rsid w:val="003E1CDD"/>
    <w:rsid w:val="003E6BBA"/>
    <w:rsid w:val="003E6F9D"/>
    <w:rsid w:val="003F013B"/>
    <w:rsid w:val="003F1716"/>
    <w:rsid w:val="003F2D07"/>
    <w:rsid w:val="003F3461"/>
    <w:rsid w:val="003F4CAE"/>
    <w:rsid w:val="003F7434"/>
    <w:rsid w:val="00402FDB"/>
    <w:rsid w:val="0040509A"/>
    <w:rsid w:val="0040652A"/>
    <w:rsid w:val="00407E42"/>
    <w:rsid w:val="00410832"/>
    <w:rsid w:val="004110A0"/>
    <w:rsid w:val="00411F15"/>
    <w:rsid w:val="00420E17"/>
    <w:rsid w:val="004217D8"/>
    <w:rsid w:val="00422289"/>
    <w:rsid w:val="00422781"/>
    <w:rsid w:val="00425821"/>
    <w:rsid w:val="00430102"/>
    <w:rsid w:val="00430596"/>
    <w:rsid w:val="0043267D"/>
    <w:rsid w:val="00432AFC"/>
    <w:rsid w:val="00432EC5"/>
    <w:rsid w:val="00433DB8"/>
    <w:rsid w:val="00434EAA"/>
    <w:rsid w:val="00437750"/>
    <w:rsid w:val="004379B4"/>
    <w:rsid w:val="00440EF4"/>
    <w:rsid w:val="00442B04"/>
    <w:rsid w:val="00443ADB"/>
    <w:rsid w:val="00444235"/>
    <w:rsid w:val="00444D56"/>
    <w:rsid w:val="004501C4"/>
    <w:rsid w:val="00450440"/>
    <w:rsid w:val="00457C50"/>
    <w:rsid w:val="004608D8"/>
    <w:rsid w:val="00462755"/>
    <w:rsid w:val="004629AA"/>
    <w:rsid w:val="0046306A"/>
    <w:rsid w:val="0046312B"/>
    <w:rsid w:val="00463965"/>
    <w:rsid w:val="004639DD"/>
    <w:rsid w:val="00463A46"/>
    <w:rsid w:val="00463CBC"/>
    <w:rsid w:val="00466A83"/>
    <w:rsid w:val="004700DC"/>
    <w:rsid w:val="004708AC"/>
    <w:rsid w:val="00472C07"/>
    <w:rsid w:val="004743AD"/>
    <w:rsid w:val="00486195"/>
    <w:rsid w:val="00486CEA"/>
    <w:rsid w:val="00487E0F"/>
    <w:rsid w:val="004919FD"/>
    <w:rsid w:val="00492B21"/>
    <w:rsid w:val="0049517E"/>
    <w:rsid w:val="004979DD"/>
    <w:rsid w:val="004A07A2"/>
    <w:rsid w:val="004A0B00"/>
    <w:rsid w:val="004A2DC3"/>
    <w:rsid w:val="004A34B4"/>
    <w:rsid w:val="004A3EA3"/>
    <w:rsid w:val="004A6FCD"/>
    <w:rsid w:val="004A79F7"/>
    <w:rsid w:val="004A7F2F"/>
    <w:rsid w:val="004B056D"/>
    <w:rsid w:val="004B0E62"/>
    <w:rsid w:val="004B12E4"/>
    <w:rsid w:val="004B43F1"/>
    <w:rsid w:val="004B65DE"/>
    <w:rsid w:val="004C2377"/>
    <w:rsid w:val="004C447A"/>
    <w:rsid w:val="004C4B95"/>
    <w:rsid w:val="004C7E4F"/>
    <w:rsid w:val="004D0376"/>
    <w:rsid w:val="004D1357"/>
    <w:rsid w:val="004D35FA"/>
    <w:rsid w:val="004D3A05"/>
    <w:rsid w:val="004D5BA5"/>
    <w:rsid w:val="004D5E75"/>
    <w:rsid w:val="004D7C6A"/>
    <w:rsid w:val="004E0D21"/>
    <w:rsid w:val="004E161F"/>
    <w:rsid w:val="004E23BA"/>
    <w:rsid w:val="004E38C5"/>
    <w:rsid w:val="004E40B9"/>
    <w:rsid w:val="004E6C46"/>
    <w:rsid w:val="004E773E"/>
    <w:rsid w:val="004E785C"/>
    <w:rsid w:val="004F038F"/>
    <w:rsid w:val="004F0A75"/>
    <w:rsid w:val="004F0D28"/>
    <w:rsid w:val="004F26B0"/>
    <w:rsid w:val="004F2F20"/>
    <w:rsid w:val="004F37F8"/>
    <w:rsid w:val="004F511A"/>
    <w:rsid w:val="004F53CC"/>
    <w:rsid w:val="004F5471"/>
    <w:rsid w:val="004F6104"/>
    <w:rsid w:val="004F6337"/>
    <w:rsid w:val="004F7D4B"/>
    <w:rsid w:val="00501797"/>
    <w:rsid w:val="00503895"/>
    <w:rsid w:val="00506DA9"/>
    <w:rsid w:val="00511B33"/>
    <w:rsid w:val="00513DA4"/>
    <w:rsid w:val="0051413E"/>
    <w:rsid w:val="00515995"/>
    <w:rsid w:val="00515AA0"/>
    <w:rsid w:val="00515D25"/>
    <w:rsid w:val="00515F96"/>
    <w:rsid w:val="00516835"/>
    <w:rsid w:val="0051705B"/>
    <w:rsid w:val="00517132"/>
    <w:rsid w:val="00517719"/>
    <w:rsid w:val="00520EE5"/>
    <w:rsid w:val="00521E16"/>
    <w:rsid w:val="0052684C"/>
    <w:rsid w:val="0053061A"/>
    <w:rsid w:val="0053253F"/>
    <w:rsid w:val="00535A2E"/>
    <w:rsid w:val="00537495"/>
    <w:rsid w:val="005409D0"/>
    <w:rsid w:val="00544E20"/>
    <w:rsid w:val="0054597B"/>
    <w:rsid w:val="0054615D"/>
    <w:rsid w:val="00546570"/>
    <w:rsid w:val="00551455"/>
    <w:rsid w:val="00551F47"/>
    <w:rsid w:val="005524F6"/>
    <w:rsid w:val="00555867"/>
    <w:rsid w:val="00555F6A"/>
    <w:rsid w:val="005562D4"/>
    <w:rsid w:val="00561DBE"/>
    <w:rsid w:val="00561E37"/>
    <w:rsid w:val="005621A5"/>
    <w:rsid w:val="0056474B"/>
    <w:rsid w:val="00564DC8"/>
    <w:rsid w:val="0056534A"/>
    <w:rsid w:val="005660AE"/>
    <w:rsid w:val="00566376"/>
    <w:rsid w:val="00570C5D"/>
    <w:rsid w:val="0057311F"/>
    <w:rsid w:val="00582389"/>
    <w:rsid w:val="00582AFE"/>
    <w:rsid w:val="00583589"/>
    <w:rsid w:val="00583615"/>
    <w:rsid w:val="005938EF"/>
    <w:rsid w:val="005963B5"/>
    <w:rsid w:val="00596CB6"/>
    <w:rsid w:val="005A0B16"/>
    <w:rsid w:val="005A1084"/>
    <w:rsid w:val="005A1B2C"/>
    <w:rsid w:val="005A30C6"/>
    <w:rsid w:val="005A357C"/>
    <w:rsid w:val="005A71CB"/>
    <w:rsid w:val="005B0310"/>
    <w:rsid w:val="005B120B"/>
    <w:rsid w:val="005B19EA"/>
    <w:rsid w:val="005B2F2E"/>
    <w:rsid w:val="005B5E2E"/>
    <w:rsid w:val="005B7566"/>
    <w:rsid w:val="005C1A63"/>
    <w:rsid w:val="005C4E31"/>
    <w:rsid w:val="005C57E2"/>
    <w:rsid w:val="005C7885"/>
    <w:rsid w:val="005D3305"/>
    <w:rsid w:val="005D3363"/>
    <w:rsid w:val="005D4E8C"/>
    <w:rsid w:val="005D513A"/>
    <w:rsid w:val="005E0FCA"/>
    <w:rsid w:val="005E611A"/>
    <w:rsid w:val="005E789A"/>
    <w:rsid w:val="005F034A"/>
    <w:rsid w:val="005F0B50"/>
    <w:rsid w:val="005F4E1D"/>
    <w:rsid w:val="005F72E5"/>
    <w:rsid w:val="005F7DA5"/>
    <w:rsid w:val="00601632"/>
    <w:rsid w:val="0060207F"/>
    <w:rsid w:val="00604754"/>
    <w:rsid w:val="00604A6D"/>
    <w:rsid w:val="00605412"/>
    <w:rsid w:val="00607328"/>
    <w:rsid w:val="00607336"/>
    <w:rsid w:val="00607424"/>
    <w:rsid w:val="006123FC"/>
    <w:rsid w:val="00612A13"/>
    <w:rsid w:val="00613863"/>
    <w:rsid w:val="00614C97"/>
    <w:rsid w:val="006209F0"/>
    <w:rsid w:val="0062259C"/>
    <w:rsid w:val="006271EB"/>
    <w:rsid w:val="00631168"/>
    <w:rsid w:val="0063211D"/>
    <w:rsid w:val="00632EF3"/>
    <w:rsid w:val="0063375F"/>
    <w:rsid w:val="0063394E"/>
    <w:rsid w:val="006366CF"/>
    <w:rsid w:val="00640CE5"/>
    <w:rsid w:val="00641D60"/>
    <w:rsid w:val="00643164"/>
    <w:rsid w:val="006445E9"/>
    <w:rsid w:val="006458B4"/>
    <w:rsid w:val="00646315"/>
    <w:rsid w:val="00646978"/>
    <w:rsid w:val="00647A99"/>
    <w:rsid w:val="0065181E"/>
    <w:rsid w:val="006559F2"/>
    <w:rsid w:val="006576F0"/>
    <w:rsid w:val="00664774"/>
    <w:rsid w:val="006650E8"/>
    <w:rsid w:val="006655A5"/>
    <w:rsid w:val="00667812"/>
    <w:rsid w:val="00670FE3"/>
    <w:rsid w:val="006761D1"/>
    <w:rsid w:val="00682C9A"/>
    <w:rsid w:val="0068314B"/>
    <w:rsid w:val="006840F6"/>
    <w:rsid w:val="00684618"/>
    <w:rsid w:val="00686DFB"/>
    <w:rsid w:val="00687DC9"/>
    <w:rsid w:val="006925EF"/>
    <w:rsid w:val="00693D43"/>
    <w:rsid w:val="006A1755"/>
    <w:rsid w:val="006A183A"/>
    <w:rsid w:val="006A3D85"/>
    <w:rsid w:val="006A51C3"/>
    <w:rsid w:val="006A542E"/>
    <w:rsid w:val="006A54DB"/>
    <w:rsid w:val="006A61E5"/>
    <w:rsid w:val="006A668C"/>
    <w:rsid w:val="006A706E"/>
    <w:rsid w:val="006A70AE"/>
    <w:rsid w:val="006A77B3"/>
    <w:rsid w:val="006A7A9C"/>
    <w:rsid w:val="006B0488"/>
    <w:rsid w:val="006B238A"/>
    <w:rsid w:val="006B3B6A"/>
    <w:rsid w:val="006B4B91"/>
    <w:rsid w:val="006C0D10"/>
    <w:rsid w:val="006C1AD2"/>
    <w:rsid w:val="006C4F14"/>
    <w:rsid w:val="006D0B5F"/>
    <w:rsid w:val="006D3377"/>
    <w:rsid w:val="006D453C"/>
    <w:rsid w:val="006D462D"/>
    <w:rsid w:val="006D7D71"/>
    <w:rsid w:val="006E2F65"/>
    <w:rsid w:val="006E6FA5"/>
    <w:rsid w:val="006E7FD3"/>
    <w:rsid w:val="006F1211"/>
    <w:rsid w:val="006F7DA2"/>
    <w:rsid w:val="007001C5"/>
    <w:rsid w:val="007042C8"/>
    <w:rsid w:val="0070542B"/>
    <w:rsid w:val="00706169"/>
    <w:rsid w:val="00713D4D"/>
    <w:rsid w:val="00715C44"/>
    <w:rsid w:val="00717818"/>
    <w:rsid w:val="00720003"/>
    <w:rsid w:val="00725302"/>
    <w:rsid w:val="0072606C"/>
    <w:rsid w:val="00732F09"/>
    <w:rsid w:val="0073512B"/>
    <w:rsid w:val="00735CFB"/>
    <w:rsid w:val="007365C6"/>
    <w:rsid w:val="00736945"/>
    <w:rsid w:val="007373DF"/>
    <w:rsid w:val="00740F7F"/>
    <w:rsid w:val="00742C69"/>
    <w:rsid w:val="00744C36"/>
    <w:rsid w:val="00745D71"/>
    <w:rsid w:val="00750C2B"/>
    <w:rsid w:val="007510A6"/>
    <w:rsid w:val="00754B0E"/>
    <w:rsid w:val="00755C18"/>
    <w:rsid w:val="00757A60"/>
    <w:rsid w:val="00762B41"/>
    <w:rsid w:val="00765B74"/>
    <w:rsid w:val="00770501"/>
    <w:rsid w:val="0077129F"/>
    <w:rsid w:val="00771350"/>
    <w:rsid w:val="0077157E"/>
    <w:rsid w:val="0077265A"/>
    <w:rsid w:val="00773E46"/>
    <w:rsid w:val="00777308"/>
    <w:rsid w:val="007801F9"/>
    <w:rsid w:val="007828A7"/>
    <w:rsid w:val="00782D4D"/>
    <w:rsid w:val="00782F20"/>
    <w:rsid w:val="00784167"/>
    <w:rsid w:val="00786BD0"/>
    <w:rsid w:val="0079764D"/>
    <w:rsid w:val="007A2BE7"/>
    <w:rsid w:val="007A2EB8"/>
    <w:rsid w:val="007A5680"/>
    <w:rsid w:val="007A574B"/>
    <w:rsid w:val="007A60CD"/>
    <w:rsid w:val="007A7024"/>
    <w:rsid w:val="007A7463"/>
    <w:rsid w:val="007A7B71"/>
    <w:rsid w:val="007B03CC"/>
    <w:rsid w:val="007B4A6F"/>
    <w:rsid w:val="007B598E"/>
    <w:rsid w:val="007B6F0A"/>
    <w:rsid w:val="007C0FC7"/>
    <w:rsid w:val="007C1A30"/>
    <w:rsid w:val="007C266F"/>
    <w:rsid w:val="007C3646"/>
    <w:rsid w:val="007C4331"/>
    <w:rsid w:val="007C474B"/>
    <w:rsid w:val="007C6502"/>
    <w:rsid w:val="007C7B40"/>
    <w:rsid w:val="007D1436"/>
    <w:rsid w:val="007D70D7"/>
    <w:rsid w:val="007D7D56"/>
    <w:rsid w:val="007E30DD"/>
    <w:rsid w:val="007E3B80"/>
    <w:rsid w:val="007E3DFE"/>
    <w:rsid w:val="007E3E92"/>
    <w:rsid w:val="007F1222"/>
    <w:rsid w:val="007F7F4E"/>
    <w:rsid w:val="00801C9C"/>
    <w:rsid w:val="00802493"/>
    <w:rsid w:val="00802E61"/>
    <w:rsid w:val="00803317"/>
    <w:rsid w:val="00803C13"/>
    <w:rsid w:val="00805470"/>
    <w:rsid w:val="00806C4D"/>
    <w:rsid w:val="00807E45"/>
    <w:rsid w:val="008119AD"/>
    <w:rsid w:val="0081270A"/>
    <w:rsid w:val="008153DB"/>
    <w:rsid w:val="00817A78"/>
    <w:rsid w:val="00820EF9"/>
    <w:rsid w:val="00821462"/>
    <w:rsid w:val="008220E7"/>
    <w:rsid w:val="00824DE9"/>
    <w:rsid w:val="0082636A"/>
    <w:rsid w:val="00826D79"/>
    <w:rsid w:val="008319B3"/>
    <w:rsid w:val="00831E51"/>
    <w:rsid w:val="00833066"/>
    <w:rsid w:val="00834343"/>
    <w:rsid w:val="008345B6"/>
    <w:rsid w:val="008360E2"/>
    <w:rsid w:val="00836CF6"/>
    <w:rsid w:val="00840BC9"/>
    <w:rsid w:val="00840E22"/>
    <w:rsid w:val="00840FE3"/>
    <w:rsid w:val="008421CB"/>
    <w:rsid w:val="0084220D"/>
    <w:rsid w:val="00843536"/>
    <w:rsid w:val="00845B16"/>
    <w:rsid w:val="0085155C"/>
    <w:rsid w:val="008525D6"/>
    <w:rsid w:val="00863B33"/>
    <w:rsid w:val="00864E49"/>
    <w:rsid w:val="00865213"/>
    <w:rsid w:val="00865266"/>
    <w:rsid w:val="00865587"/>
    <w:rsid w:val="00867688"/>
    <w:rsid w:val="00871216"/>
    <w:rsid w:val="0088166E"/>
    <w:rsid w:val="00883ED1"/>
    <w:rsid w:val="00884506"/>
    <w:rsid w:val="008845A4"/>
    <w:rsid w:val="008871D7"/>
    <w:rsid w:val="00887638"/>
    <w:rsid w:val="00890784"/>
    <w:rsid w:val="00892E4D"/>
    <w:rsid w:val="00895718"/>
    <w:rsid w:val="0089612E"/>
    <w:rsid w:val="0089691F"/>
    <w:rsid w:val="00896B70"/>
    <w:rsid w:val="008974D9"/>
    <w:rsid w:val="008A126A"/>
    <w:rsid w:val="008A26BF"/>
    <w:rsid w:val="008A2BFA"/>
    <w:rsid w:val="008B007A"/>
    <w:rsid w:val="008B18F7"/>
    <w:rsid w:val="008B27C0"/>
    <w:rsid w:val="008B2B22"/>
    <w:rsid w:val="008B463C"/>
    <w:rsid w:val="008B5621"/>
    <w:rsid w:val="008B73F6"/>
    <w:rsid w:val="008B755B"/>
    <w:rsid w:val="008B7854"/>
    <w:rsid w:val="008C2FF0"/>
    <w:rsid w:val="008C3FDF"/>
    <w:rsid w:val="008C5586"/>
    <w:rsid w:val="008C67B7"/>
    <w:rsid w:val="008C7AC5"/>
    <w:rsid w:val="008D063F"/>
    <w:rsid w:val="008D177F"/>
    <w:rsid w:val="008D30CB"/>
    <w:rsid w:val="008D34D9"/>
    <w:rsid w:val="008D39D5"/>
    <w:rsid w:val="008D55E4"/>
    <w:rsid w:val="008D632E"/>
    <w:rsid w:val="008D7E22"/>
    <w:rsid w:val="008E02F4"/>
    <w:rsid w:val="008E1796"/>
    <w:rsid w:val="008E1A59"/>
    <w:rsid w:val="008E1B6C"/>
    <w:rsid w:val="008E2BC4"/>
    <w:rsid w:val="008E2D9D"/>
    <w:rsid w:val="008E331C"/>
    <w:rsid w:val="008E421D"/>
    <w:rsid w:val="008E563A"/>
    <w:rsid w:val="008E5DC7"/>
    <w:rsid w:val="008F0C70"/>
    <w:rsid w:val="008F18CC"/>
    <w:rsid w:val="008F2172"/>
    <w:rsid w:val="008F2838"/>
    <w:rsid w:val="008F497B"/>
    <w:rsid w:val="008F73CC"/>
    <w:rsid w:val="008F7907"/>
    <w:rsid w:val="009030ED"/>
    <w:rsid w:val="009041C2"/>
    <w:rsid w:val="00904C97"/>
    <w:rsid w:val="00905006"/>
    <w:rsid w:val="009069E7"/>
    <w:rsid w:val="00910429"/>
    <w:rsid w:val="0091142B"/>
    <w:rsid w:val="009117D2"/>
    <w:rsid w:val="00911B6F"/>
    <w:rsid w:val="00911C42"/>
    <w:rsid w:val="00912AEB"/>
    <w:rsid w:val="00914079"/>
    <w:rsid w:val="00915708"/>
    <w:rsid w:val="009169AD"/>
    <w:rsid w:val="0091779E"/>
    <w:rsid w:val="009227F7"/>
    <w:rsid w:val="009239F5"/>
    <w:rsid w:val="00923A86"/>
    <w:rsid w:val="00923B5E"/>
    <w:rsid w:val="00924749"/>
    <w:rsid w:val="0092622B"/>
    <w:rsid w:val="009272A6"/>
    <w:rsid w:val="009272F6"/>
    <w:rsid w:val="00927E2D"/>
    <w:rsid w:val="00931598"/>
    <w:rsid w:val="00933E6C"/>
    <w:rsid w:val="00934F2D"/>
    <w:rsid w:val="0093772F"/>
    <w:rsid w:val="0094013F"/>
    <w:rsid w:val="00940B01"/>
    <w:rsid w:val="00941D28"/>
    <w:rsid w:val="00947478"/>
    <w:rsid w:val="009549D6"/>
    <w:rsid w:val="00954F14"/>
    <w:rsid w:val="00955FA7"/>
    <w:rsid w:val="0095650F"/>
    <w:rsid w:val="009570C3"/>
    <w:rsid w:val="009600A8"/>
    <w:rsid w:val="0096086E"/>
    <w:rsid w:val="00961054"/>
    <w:rsid w:val="00963153"/>
    <w:rsid w:val="00964623"/>
    <w:rsid w:val="009651CE"/>
    <w:rsid w:val="00967DD2"/>
    <w:rsid w:val="009709E4"/>
    <w:rsid w:val="00971BCC"/>
    <w:rsid w:val="0097596E"/>
    <w:rsid w:val="00977E5A"/>
    <w:rsid w:val="00980421"/>
    <w:rsid w:val="0098042C"/>
    <w:rsid w:val="00980B0C"/>
    <w:rsid w:val="00980D66"/>
    <w:rsid w:val="00983264"/>
    <w:rsid w:val="00983BCE"/>
    <w:rsid w:val="00983DEF"/>
    <w:rsid w:val="0098642F"/>
    <w:rsid w:val="009964E4"/>
    <w:rsid w:val="00996504"/>
    <w:rsid w:val="009A191C"/>
    <w:rsid w:val="009A292A"/>
    <w:rsid w:val="009A2B8F"/>
    <w:rsid w:val="009A3B8E"/>
    <w:rsid w:val="009A47D9"/>
    <w:rsid w:val="009A5F2B"/>
    <w:rsid w:val="009A7059"/>
    <w:rsid w:val="009B4F97"/>
    <w:rsid w:val="009B5C3A"/>
    <w:rsid w:val="009B7A55"/>
    <w:rsid w:val="009C1398"/>
    <w:rsid w:val="009C4BA1"/>
    <w:rsid w:val="009C7089"/>
    <w:rsid w:val="009D0FEC"/>
    <w:rsid w:val="009D1739"/>
    <w:rsid w:val="009E2A75"/>
    <w:rsid w:val="009E472C"/>
    <w:rsid w:val="009E64F1"/>
    <w:rsid w:val="009E67DC"/>
    <w:rsid w:val="009E7E3E"/>
    <w:rsid w:val="009F6B47"/>
    <w:rsid w:val="009F7F51"/>
    <w:rsid w:val="00A02768"/>
    <w:rsid w:val="00A03302"/>
    <w:rsid w:val="00A0599A"/>
    <w:rsid w:val="00A07C68"/>
    <w:rsid w:val="00A10EBF"/>
    <w:rsid w:val="00A134F3"/>
    <w:rsid w:val="00A13CB9"/>
    <w:rsid w:val="00A1402C"/>
    <w:rsid w:val="00A208C0"/>
    <w:rsid w:val="00A21548"/>
    <w:rsid w:val="00A222B9"/>
    <w:rsid w:val="00A2335B"/>
    <w:rsid w:val="00A2392E"/>
    <w:rsid w:val="00A252E7"/>
    <w:rsid w:val="00A25733"/>
    <w:rsid w:val="00A267C0"/>
    <w:rsid w:val="00A323B8"/>
    <w:rsid w:val="00A32796"/>
    <w:rsid w:val="00A3658D"/>
    <w:rsid w:val="00A413C5"/>
    <w:rsid w:val="00A4453D"/>
    <w:rsid w:val="00A50E3D"/>
    <w:rsid w:val="00A514BA"/>
    <w:rsid w:val="00A51C22"/>
    <w:rsid w:val="00A5220F"/>
    <w:rsid w:val="00A61D09"/>
    <w:rsid w:val="00A6231C"/>
    <w:rsid w:val="00A66C02"/>
    <w:rsid w:val="00A66F56"/>
    <w:rsid w:val="00A71DCC"/>
    <w:rsid w:val="00A7230F"/>
    <w:rsid w:val="00A742F1"/>
    <w:rsid w:val="00A74320"/>
    <w:rsid w:val="00A74413"/>
    <w:rsid w:val="00A758DE"/>
    <w:rsid w:val="00A76FF5"/>
    <w:rsid w:val="00A81DCF"/>
    <w:rsid w:val="00A837D1"/>
    <w:rsid w:val="00A84CCF"/>
    <w:rsid w:val="00A8502C"/>
    <w:rsid w:val="00A8552F"/>
    <w:rsid w:val="00A908DE"/>
    <w:rsid w:val="00A95869"/>
    <w:rsid w:val="00A965BF"/>
    <w:rsid w:val="00A9758C"/>
    <w:rsid w:val="00A97D6D"/>
    <w:rsid w:val="00AA17F2"/>
    <w:rsid w:val="00AA3E2C"/>
    <w:rsid w:val="00AA6250"/>
    <w:rsid w:val="00AB0A47"/>
    <w:rsid w:val="00AB3014"/>
    <w:rsid w:val="00AB3EEB"/>
    <w:rsid w:val="00AB518C"/>
    <w:rsid w:val="00AC21D1"/>
    <w:rsid w:val="00AC28F0"/>
    <w:rsid w:val="00AC4311"/>
    <w:rsid w:val="00AC5FC3"/>
    <w:rsid w:val="00AC6ADE"/>
    <w:rsid w:val="00AC72EC"/>
    <w:rsid w:val="00AD14B2"/>
    <w:rsid w:val="00AD4F77"/>
    <w:rsid w:val="00AD60A0"/>
    <w:rsid w:val="00AD6F7E"/>
    <w:rsid w:val="00AD7C68"/>
    <w:rsid w:val="00AE12ED"/>
    <w:rsid w:val="00AE178C"/>
    <w:rsid w:val="00AE3EFF"/>
    <w:rsid w:val="00AF3932"/>
    <w:rsid w:val="00AF54FF"/>
    <w:rsid w:val="00B01C2C"/>
    <w:rsid w:val="00B047F8"/>
    <w:rsid w:val="00B059A4"/>
    <w:rsid w:val="00B072B2"/>
    <w:rsid w:val="00B077A5"/>
    <w:rsid w:val="00B11BE2"/>
    <w:rsid w:val="00B14255"/>
    <w:rsid w:val="00B147C3"/>
    <w:rsid w:val="00B1579A"/>
    <w:rsid w:val="00B164D1"/>
    <w:rsid w:val="00B17948"/>
    <w:rsid w:val="00B17C4E"/>
    <w:rsid w:val="00B21900"/>
    <w:rsid w:val="00B23BE1"/>
    <w:rsid w:val="00B26798"/>
    <w:rsid w:val="00B272E6"/>
    <w:rsid w:val="00B273B3"/>
    <w:rsid w:val="00B27411"/>
    <w:rsid w:val="00B30399"/>
    <w:rsid w:val="00B303AC"/>
    <w:rsid w:val="00B3230A"/>
    <w:rsid w:val="00B32ECE"/>
    <w:rsid w:val="00B3330B"/>
    <w:rsid w:val="00B34041"/>
    <w:rsid w:val="00B35F3C"/>
    <w:rsid w:val="00B36308"/>
    <w:rsid w:val="00B36E23"/>
    <w:rsid w:val="00B3794C"/>
    <w:rsid w:val="00B40D43"/>
    <w:rsid w:val="00B4668E"/>
    <w:rsid w:val="00B52701"/>
    <w:rsid w:val="00B5592A"/>
    <w:rsid w:val="00B609A1"/>
    <w:rsid w:val="00B61CAF"/>
    <w:rsid w:val="00B61D3F"/>
    <w:rsid w:val="00B64B1C"/>
    <w:rsid w:val="00B71008"/>
    <w:rsid w:val="00B71771"/>
    <w:rsid w:val="00B73E3F"/>
    <w:rsid w:val="00B80B3E"/>
    <w:rsid w:val="00B82207"/>
    <w:rsid w:val="00B8364F"/>
    <w:rsid w:val="00B84834"/>
    <w:rsid w:val="00B848BE"/>
    <w:rsid w:val="00B86D0A"/>
    <w:rsid w:val="00B914A3"/>
    <w:rsid w:val="00B91D88"/>
    <w:rsid w:val="00B9212C"/>
    <w:rsid w:val="00B92E41"/>
    <w:rsid w:val="00B930F1"/>
    <w:rsid w:val="00B93134"/>
    <w:rsid w:val="00B940B8"/>
    <w:rsid w:val="00B97929"/>
    <w:rsid w:val="00BA01D0"/>
    <w:rsid w:val="00BA4BBE"/>
    <w:rsid w:val="00BA5A81"/>
    <w:rsid w:val="00BA5E4E"/>
    <w:rsid w:val="00BA612D"/>
    <w:rsid w:val="00BA7C1F"/>
    <w:rsid w:val="00BA7E52"/>
    <w:rsid w:val="00BB0F34"/>
    <w:rsid w:val="00BB1983"/>
    <w:rsid w:val="00BB21AA"/>
    <w:rsid w:val="00BB235A"/>
    <w:rsid w:val="00BB34BF"/>
    <w:rsid w:val="00BB3CC5"/>
    <w:rsid w:val="00BB56F9"/>
    <w:rsid w:val="00BB5890"/>
    <w:rsid w:val="00BC0D32"/>
    <w:rsid w:val="00BC1F7C"/>
    <w:rsid w:val="00BC3996"/>
    <w:rsid w:val="00BC4624"/>
    <w:rsid w:val="00BC5967"/>
    <w:rsid w:val="00BC623C"/>
    <w:rsid w:val="00BC6DFE"/>
    <w:rsid w:val="00BC758F"/>
    <w:rsid w:val="00BD27C8"/>
    <w:rsid w:val="00BD35B6"/>
    <w:rsid w:val="00BD717C"/>
    <w:rsid w:val="00BE7651"/>
    <w:rsid w:val="00BE7CF6"/>
    <w:rsid w:val="00BF0180"/>
    <w:rsid w:val="00BF2CA9"/>
    <w:rsid w:val="00BF5050"/>
    <w:rsid w:val="00BF5067"/>
    <w:rsid w:val="00C005F5"/>
    <w:rsid w:val="00C0708D"/>
    <w:rsid w:val="00C101E3"/>
    <w:rsid w:val="00C11538"/>
    <w:rsid w:val="00C1450B"/>
    <w:rsid w:val="00C14519"/>
    <w:rsid w:val="00C153CD"/>
    <w:rsid w:val="00C2300D"/>
    <w:rsid w:val="00C2422A"/>
    <w:rsid w:val="00C24C28"/>
    <w:rsid w:val="00C26E94"/>
    <w:rsid w:val="00C30C85"/>
    <w:rsid w:val="00C318DE"/>
    <w:rsid w:val="00C32BC8"/>
    <w:rsid w:val="00C379F0"/>
    <w:rsid w:val="00C43361"/>
    <w:rsid w:val="00C43378"/>
    <w:rsid w:val="00C446FB"/>
    <w:rsid w:val="00C45BAC"/>
    <w:rsid w:val="00C535C4"/>
    <w:rsid w:val="00C558A7"/>
    <w:rsid w:val="00C562CA"/>
    <w:rsid w:val="00C6487A"/>
    <w:rsid w:val="00C6546C"/>
    <w:rsid w:val="00C662E7"/>
    <w:rsid w:val="00C669C0"/>
    <w:rsid w:val="00C66D55"/>
    <w:rsid w:val="00C7543F"/>
    <w:rsid w:val="00C7651F"/>
    <w:rsid w:val="00C86286"/>
    <w:rsid w:val="00C92BD0"/>
    <w:rsid w:val="00C946F5"/>
    <w:rsid w:val="00C95035"/>
    <w:rsid w:val="00CA05AD"/>
    <w:rsid w:val="00CA09CE"/>
    <w:rsid w:val="00CA1A9F"/>
    <w:rsid w:val="00CA3E20"/>
    <w:rsid w:val="00CA56EA"/>
    <w:rsid w:val="00CA77B4"/>
    <w:rsid w:val="00CA79BF"/>
    <w:rsid w:val="00CB0407"/>
    <w:rsid w:val="00CB08C3"/>
    <w:rsid w:val="00CB1E24"/>
    <w:rsid w:val="00CB21EA"/>
    <w:rsid w:val="00CB3BC8"/>
    <w:rsid w:val="00CB6757"/>
    <w:rsid w:val="00CB76C6"/>
    <w:rsid w:val="00CC1D05"/>
    <w:rsid w:val="00CC4DF3"/>
    <w:rsid w:val="00CD0053"/>
    <w:rsid w:val="00CD10CB"/>
    <w:rsid w:val="00CD37B6"/>
    <w:rsid w:val="00CD3879"/>
    <w:rsid w:val="00CD3972"/>
    <w:rsid w:val="00CD53EB"/>
    <w:rsid w:val="00CD74A4"/>
    <w:rsid w:val="00CD7AFC"/>
    <w:rsid w:val="00CE0F51"/>
    <w:rsid w:val="00CE3C38"/>
    <w:rsid w:val="00CE53B0"/>
    <w:rsid w:val="00CE6020"/>
    <w:rsid w:val="00CF0C57"/>
    <w:rsid w:val="00CF1D0C"/>
    <w:rsid w:val="00CF3550"/>
    <w:rsid w:val="00CF3BDB"/>
    <w:rsid w:val="00CF496A"/>
    <w:rsid w:val="00CF7731"/>
    <w:rsid w:val="00CF7D55"/>
    <w:rsid w:val="00D004CA"/>
    <w:rsid w:val="00D03DC8"/>
    <w:rsid w:val="00D04C8A"/>
    <w:rsid w:val="00D05B72"/>
    <w:rsid w:val="00D0642A"/>
    <w:rsid w:val="00D068D3"/>
    <w:rsid w:val="00D10143"/>
    <w:rsid w:val="00D12512"/>
    <w:rsid w:val="00D127F2"/>
    <w:rsid w:val="00D12E8D"/>
    <w:rsid w:val="00D14680"/>
    <w:rsid w:val="00D14A56"/>
    <w:rsid w:val="00D15CEA"/>
    <w:rsid w:val="00D15FC6"/>
    <w:rsid w:val="00D160E6"/>
    <w:rsid w:val="00D16F46"/>
    <w:rsid w:val="00D16F7B"/>
    <w:rsid w:val="00D20695"/>
    <w:rsid w:val="00D20AF4"/>
    <w:rsid w:val="00D25AF1"/>
    <w:rsid w:val="00D25C46"/>
    <w:rsid w:val="00D26C83"/>
    <w:rsid w:val="00D2792E"/>
    <w:rsid w:val="00D27E0D"/>
    <w:rsid w:val="00D3092E"/>
    <w:rsid w:val="00D31E60"/>
    <w:rsid w:val="00D32C13"/>
    <w:rsid w:val="00D33F72"/>
    <w:rsid w:val="00D34027"/>
    <w:rsid w:val="00D35985"/>
    <w:rsid w:val="00D35CF9"/>
    <w:rsid w:val="00D37015"/>
    <w:rsid w:val="00D42564"/>
    <w:rsid w:val="00D443C1"/>
    <w:rsid w:val="00D459EF"/>
    <w:rsid w:val="00D4652B"/>
    <w:rsid w:val="00D511A5"/>
    <w:rsid w:val="00D51749"/>
    <w:rsid w:val="00D534BC"/>
    <w:rsid w:val="00D56695"/>
    <w:rsid w:val="00D6124D"/>
    <w:rsid w:val="00D61A5A"/>
    <w:rsid w:val="00D62658"/>
    <w:rsid w:val="00D6271D"/>
    <w:rsid w:val="00D63F36"/>
    <w:rsid w:val="00D6490C"/>
    <w:rsid w:val="00D72D60"/>
    <w:rsid w:val="00D73CA0"/>
    <w:rsid w:val="00D7485A"/>
    <w:rsid w:val="00D750C6"/>
    <w:rsid w:val="00D80B35"/>
    <w:rsid w:val="00D80E0C"/>
    <w:rsid w:val="00D84A00"/>
    <w:rsid w:val="00D859D3"/>
    <w:rsid w:val="00D8726F"/>
    <w:rsid w:val="00D91668"/>
    <w:rsid w:val="00D920E2"/>
    <w:rsid w:val="00D92F41"/>
    <w:rsid w:val="00D94132"/>
    <w:rsid w:val="00D94F93"/>
    <w:rsid w:val="00D951F4"/>
    <w:rsid w:val="00D96D81"/>
    <w:rsid w:val="00DA1FB4"/>
    <w:rsid w:val="00DA5128"/>
    <w:rsid w:val="00DA630B"/>
    <w:rsid w:val="00DA653B"/>
    <w:rsid w:val="00DB5FAA"/>
    <w:rsid w:val="00DB702C"/>
    <w:rsid w:val="00DC3725"/>
    <w:rsid w:val="00DC3801"/>
    <w:rsid w:val="00DC46DF"/>
    <w:rsid w:val="00DC63B7"/>
    <w:rsid w:val="00DC6FD9"/>
    <w:rsid w:val="00DC7DD9"/>
    <w:rsid w:val="00DD0980"/>
    <w:rsid w:val="00DD4176"/>
    <w:rsid w:val="00DD4208"/>
    <w:rsid w:val="00DD45F9"/>
    <w:rsid w:val="00DD60C3"/>
    <w:rsid w:val="00DE1174"/>
    <w:rsid w:val="00DE33C6"/>
    <w:rsid w:val="00DE400C"/>
    <w:rsid w:val="00DE6C3F"/>
    <w:rsid w:val="00DE7DC5"/>
    <w:rsid w:val="00DF1986"/>
    <w:rsid w:val="00DF1FB5"/>
    <w:rsid w:val="00DF550A"/>
    <w:rsid w:val="00DF5650"/>
    <w:rsid w:val="00DF7289"/>
    <w:rsid w:val="00E003C7"/>
    <w:rsid w:val="00E01D3A"/>
    <w:rsid w:val="00E034E5"/>
    <w:rsid w:val="00E038A0"/>
    <w:rsid w:val="00E11CCF"/>
    <w:rsid w:val="00E16663"/>
    <w:rsid w:val="00E16EED"/>
    <w:rsid w:val="00E21AFA"/>
    <w:rsid w:val="00E2331E"/>
    <w:rsid w:val="00E24FBA"/>
    <w:rsid w:val="00E25160"/>
    <w:rsid w:val="00E266BD"/>
    <w:rsid w:val="00E270FC"/>
    <w:rsid w:val="00E3283B"/>
    <w:rsid w:val="00E3466E"/>
    <w:rsid w:val="00E362E5"/>
    <w:rsid w:val="00E42D61"/>
    <w:rsid w:val="00E4517B"/>
    <w:rsid w:val="00E53550"/>
    <w:rsid w:val="00E53705"/>
    <w:rsid w:val="00E53DBF"/>
    <w:rsid w:val="00E54544"/>
    <w:rsid w:val="00E55955"/>
    <w:rsid w:val="00E55CDC"/>
    <w:rsid w:val="00E566AC"/>
    <w:rsid w:val="00E63945"/>
    <w:rsid w:val="00E66E07"/>
    <w:rsid w:val="00E6703E"/>
    <w:rsid w:val="00E71007"/>
    <w:rsid w:val="00E7141E"/>
    <w:rsid w:val="00E71685"/>
    <w:rsid w:val="00E71E10"/>
    <w:rsid w:val="00E733C4"/>
    <w:rsid w:val="00E755FD"/>
    <w:rsid w:val="00E77472"/>
    <w:rsid w:val="00E804D7"/>
    <w:rsid w:val="00E80CDE"/>
    <w:rsid w:val="00E817D0"/>
    <w:rsid w:val="00E82D91"/>
    <w:rsid w:val="00E8303D"/>
    <w:rsid w:val="00E86552"/>
    <w:rsid w:val="00E87201"/>
    <w:rsid w:val="00E87B0A"/>
    <w:rsid w:val="00E87E88"/>
    <w:rsid w:val="00E91ED8"/>
    <w:rsid w:val="00E92C16"/>
    <w:rsid w:val="00E93A30"/>
    <w:rsid w:val="00E95DD0"/>
    <w:rsid w:val="00E9646E"/>
    <w:rsid w:val="00E97C39"/>
    <w:rsid w:val="00E97EA1"/>
    <w:rsid w:val="00EA16CD"/>
    <w:rsid w:val="00EA3F2A"/>
    <w:rsid w:val="00EA41EF"/>
    <w:rsid w:val="00EA53E7"/>
    <w:rsid w:val="00EA610C"/>
    <w:rsid w:val="00EA708F"/>
    <w:rsid w:val="00EA74AF"/>
    <w:rsid w:val="00EB102B"/>
    <w:rsid w:val="00EB13B5"/>
    <w:rsid w:val="00EB2320"/>
    <w:rsid w:val="00EB46D5"/>
    <w:rsid w:val="00EB4B18"/>
    <w:rsid w:val="00EB4EB4"/>
    <w:rsid w:val="00EB602C"/>
    <w:rsid w:val="00EC076E"/>
    <w:rsid w:val="00EC249D"/>
    <w:rsid w:val="00EC26B4"/>
    <w:rsid w:val="00EC2828"/>
    <w:rsid w:val="00EC28AC"/>
    <w:rsid w:val="00EC4A0B"/>
    <w:rsid w:val="00EC7FD5"/>
    <w:rsid w:val="00ED1172"/>
    <w:rsid w:val="00ED144E"/>
    <w:rsid w:val="00ED21D7"/>
    <w:rsid w:val="00ED72EF"/>
    <w:rsid w:val="00EE0941"/>
    <w:rsid w:val="00EE233A"/>
    <w:rsid w:val="00EE3E9C"/>
    <w:rsid w:val="00EE55C0"/>
    <w:rsid w:val="00EF0965"/>
    <w:rsid w:val="00EF0DEB"/>
    <w:rsid w:val="00EF318E"/>
    <w:rsid w:val="00EF6EA3"/>
    <w:rsid w:val="00F01E12"/>
    <w:rsid w:val="00F0289A"/>
    <w:rsid w:val="00F04F3A"/>
    <w:rsid w:val="00F115B2"/>
    <w:rsid w:val="00F1388B"/>
    <w:rsid w:val="00F13CE7"/>
    <w:rsid w:val="00F147BC"/>
    <w:rsid w:val="00F15577"/>
    <w:rsid w:val="00F17867"/>
    <w:rsid w:val="00F2242B"/>
    <w:rsid w:val="00F2262C"/>
    <w:rsid w:val="00F23B01"/>
    <w:rsid w:val="00F24EC4"/>
    <w:rsid w:val="00F262C0"/>
    <w:rsid w:val="00F26D25"/>
    <w:rsid w:val="00F30566"/>
    <w:rsid w:val="00F348C4"/>
    <w:rsid w:val="00F350F9"/>
    <w:rsid w:val="00F3545A"/>
    <w:rsid w:val="00F361BE"/>
    <w:rsid w:val="00F432A7"/>
    <w:rsid w:val="00F43A88"/>
    <w:rsid w:val="00F463E0"/>
    <w:rsid w:val="00F4760C"/>
    <w:rsid w:val="00F5117E"/>
    <w:rsid w:val="00F61C86"/>
    <w:rsid w:val="00F66C05"/>
    <w:rsid w:val="00F66FF8"/>
    <w:rsid w:val="00F673EF"/>
    <w:rsid w:val="00F708CD"/>
    <w:rsid w:val="00F73CC2"/>
    <w:rsid w:val="00F77611"/>
    <w:rsid w:val="00F80A08"/>
    <w:rsid w:val="00F83CE2"/>
    <w:rsid w:val="00F840E8"/>
    <w:rsid w:val="00F840F5"/>
    <w:rsid w:val="00F95315"/>
    <w:rsid w:val="00F95ED5"/>
    <w:rsid w:val="00FA23AE"/>
    <w:rsid w:val="00FA2786"/>
    <w:rsid w:val="00FA606B"/>
    <w:rsid w:val="00FB1C2E"/>
    <w:rsid w:val="00FB375E"/>
    <w:rsid w:val="00FB7F9E"/>
    <w:rsid w:val="00FC228C"/>
    <w:rsid w:val="00FC334D"/>
    <w:rsid w:val="00FC4F22"/>
    <w:rsid w:val="00FC5BA1"/>
    <w:rsid w:val="00FC64A6"/>
    <w:rsid w:val="00FC6BFA"/>
    <w:rsid w:val="00FD104E"/>
    <w:rsid w:val="00FD2AC9"/>
    <w:rsid w:val="00FD574D"/>
    <w:rsid w:val="00FD59F8"/>
    <w:rsid w:val="00FD6102"/>
    <w:rsid w:val="00FD6719"/>
    <w:rsid w:val="00FE0A9C"/>
    <w:rsid w:val="00FE0B96"/>
    <w:rsid w:val="00FE1629"/>
    <w:rsid w:val="00FE2B85"/>
    <w:rsid w:val="00FE6875"/>
    <w:rsid w:val="00FE7D62"/>
    <w:rsid w:val="00FE7D96"/>
    <w:rsid w:val="00FE7F4C"/>
    <w:rsid w:val="00FF1F24"/>
    <w:rsid w:val="00FF5176"/>
    <w:rsid w:val="00FF54A5"/>
    <w:rsid w:val="00FF5EA6"/>
    <w:rsid w:val="00FF5EB9"/>
    <w:rsid w:val="00FF6715"/>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0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BF"/>
    <w:rPr>
      <w:sz w:val="24"/>
      <w:szCs w:val="24"/>
    </w:rPr>
  </w:style>
  <w:style w:type="paragraph" w:styleId="Heading1">
    <w:name w:val="heading 1"/>
    <w:basedOn w:val="Normal"/>
    <w:next w:val="Normal"/>
    <w:link w:val="Heading1Char"/>
    <w:qFormat/>
    <w:rsid w:val="00C45BAC"/>
    <w:pPr>
      <w:keepNext/>
      <w:jc w:val="right"/>
      <w:outlineLvl w:val="0"/>
    </w:pPr>
    <w:rPr>
      <w:rFonts w:ascii=".VnTime" w:eastAsia="MS Mincho" w:hAnsi=".VnTime"/>
      <w:i/>
      <w:sz w:val="28"/>
      <w:szCs w:val="20"/>
    </w:rPr>
  </w:style>
  <w:style w:type="paragraph" w:styleId="Heading3">
    <w:name w:val="heading 3"/>
    <w:basedOn w:val="Normal"/>
    <w:next w:val="Normal"/>
    <w:qFormat/>
    <w:rsid w:val="00C45BAC"/>
    <w:pPr>
      <w:keepNext/>
      <w:spacing w:before="120"/>
      <w:jc w:val="both"/>
      <w:outlineLvl w:val="2"/>
    </w:pPr>
    <w:rPr>
      <w:rFonts w:ascii=".VnTimeH" w:eastAsia="MS Mincho" w:hAnsi=".VnTimeH"/>
      <w:b/>
      <w:sz w:val="26"/>
      <w:szCs w:val="20"/>
    </w:rPr>
  </w:style>
  <w:style w:type="paragraph" w:styleId="Heading6">
    <w:name w:val="heading 6"/>
    <w:basedOn w:val="Normal"/>
    <w:next w:val="Normal"/>
    <w:qFormat/>
    <w:rsid w:val="00C45BAC"/>
    <w:pPr>
      <w:keepNext/>
      <w:spacing w:before="60" w:after="60" w:line="288" w:lineRule="auto"/>
      <w:ind w:firstLine="567"/>
      <w:jc w:val="both"/>
      <w:outlineLvl w:val="5"/>
    </w:pPr>
    <w:rPr>
      <w:rFonts w:ascii=".VnArialH" w:eastAsia="MS Mincho" w:hAnsi=".VnArialH"/>
      <w:b/>
      <w:szCs w:val="20"/>
    </w:rPr>
  </w:style>
  <w:style w:type="paragraph" w:styleId="Heading7">
    <w:name w:val="heading 7"/>
    <w:basedOn w:val="Normal"/>
    <w:next w:val="Normal"/>
    <w:qFormat/>
    <w:rsid w:val="00C45BAC"/>
    <w:pPr>
      <w:keepNext/>
      <w:jc w:val="center"/>
      <w:outlineLvl w:val="6"/>
    </w:pPr>
    <w:rPr>
      <w:rFonts w:ascii=".VnTimeH" w:eastAsia="MS Mincho" w:hAnsi=".VnTimeH"/>
      <w:b/>
      <w:sz w:val="27"/>
      <w:szCs w:val="20"/>
    </w:rPr>
  </w:style>
  <w:style w:type="paragraph" w:styleId="Heading8">
    <w:name w:val="heading 8"/>
    <w:basedOn w:val="Normal"/>
    <w:next w:val="Normal"/>
    <w:link w:val="Heading8Char"/>
    <w:semiHidden/>
    <w:unhideWhenUsed/>
    <w:qFormat/>
    <w:rsid w:val="00CF3BD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45BAC"/>
    <w:pPr>
      <w:spacing w:before="60" w:after="60" w:line="288" w:lineRule="auto"/>
      <w:ind w:firstLine="567"/>
      <w:jc w:val="both"/>
    </w:pPr>
    <w:rPr>
      <w:rFonts w:ascii=".VnTime" w:eastAsia="MS Mincho" w:hAnsi=".VnTime"/>
      <w:sz w:val="28"/>
      <w:szCs w:val="20"/>
    </w:rPr>
  </w:style>
  <w:style w:type="paragraph" w:styleId="BodyTextIndent">
    <w:name w:val="Body Text Indent"/>
    <w:basedOn w:val="Normal"/>
    <w:rsid w:val="00C45BAC"/>
    <w:pPr>
      <w:spacing w:before="60" w:after="60" w:line="288" w:lineRule="auto"/>
      <w:ind w:firstLine="567"/>
      <w:jc w:val="both"/>
    </w:pPr>
    <w:rPr>
      <w:rFonts w:ascii=".VnTime" w:eastAsia="MS Mincho" w:hAnsi=".VnTime"/>
      <w:i/>
      <w:sz w:val="28"/>
      <w:szCs w:val="20"/>
    </w:rPr>
  </w:style>
  <w:style w:type="paragraph" w:styleId="BodyTextIndent3">
    <w:name w:val="Body Text Indent 3"/>
    <w:basedOn w:val="Normal"/>
    <w:rsid w:val="00C45BAC"/>
    <w:pPr>
      <w:numPr>
        <w:ilvl w:val="12"/>
      </w:numPr>
      <w:spacing w:before="60" w:after="60" w:line="288" w:lineRule="auto"/>
      <w:ind w:left="-90" w:firstLine="630"/>
      <w:jc w:val="both"/>
    </w:pPr>
    <w:rPr>
      <w:rFonts w:ascii=".VnTime" w:eastAsia="MS Mincho" w:hAnsi=".VnTime"/>
      <w:sz w:val="28"/>
      <w:szCs w:val="20"/>
    </w:rPr>
  </w:style>
  <w:style w:type="paragraph" w:styleId="BodyText">
    <w:name w:val="Body Text"/>
    <w:basedOn w:val="Normal"/>
    <w:link w:val="BodyTextChar"/>
    <w:rsid w:val="00C45BAC"/>
    <w:pPr>
      <w:spacing w:before="120"/>
      <w:jc w:val="both"/>
    </w:pPr>
    <w:rPr>
      <w:rFonts w:ascii=".VnTime" w:eastAsia="MS Mincho" w:hAnsi=".VnTime"/>
      <w:sz w:val="26"/>
      <w:szCs w:val="20"/>
    </w:rPr>
  </w:style>
  <w:style w:type="character" w:styleId="PageNumber">
    <w:name w:val="page number"/>
    <w:basedOn w:val="DefaultParagraphFont"/>
    <w:rsid w:val="00C45BAC"/>
  </w:style>
  <w:style w:type="paragraph" w:styleId="Header">
    <w:name w:val="header"/>
    <w:basedOn w:val="Normal"/>
    <w:link w:val="HeaderChar"/>
    <w:uiPriority w:val="99"/>
    <w:rsid w:val="00C45BAC"/>
    <w:pPr>
      <w:tabs>
        <w:tab w:val="center" w:pos="4153"/>
        <w:tab w:val="right" w:pos="8306"/>
      </w:tabs>
    </w:pPr>
    <w:rPr>
      <w:rFonts w:ascii=".VnTime" w:eastAsia="MS Mincho" w:hAnsi=".VnTime"/>
      <w:sz w:val="26"/>
      <w:szCs w:val="20"/>
    </w:rPr>
  </w:style>
  <w:style w:type="paragraph" w:styleId="Footer">
    <w:name w:val="footer"/>
    <w:basedOn w:val="Normal"/>
    <w:rsid w:val="00C45BAC"/>
    <w:pPr>
      <w:tabs>
        <w:tab w:val="center" w:pos="4320"/>
        <w:tab w:val="right" w:pos="8640"/>
      </w:tabs>
    </w:pPr>
    <w:rPr>
      <w:rFonts w:ascii=".VnTime" w:eastAsia="MS Mincho" w:hAnsi=".VnTime"/>
      <w:sz w:val="26"/>
      <w:szCs w:val="20"/>
    </w:rPr>
  </w:style>
  <w:style w:type="paragraph" w:styleId="Caption">
    <w:name w:val="caption"/>
    <w:basedOn w:val="Normal"/>
    <w:next w:val="Normal"/>
    <w:qFormat/>
    <w:rsid w:val="00C45BAC"/>
    <w:pPr>
      <w:spacing w:before="120" w:after="60" w:line="288" w:lineRule="auto"/>
      <w:ind w:left="1134" w:hanging="567"/>
      <w:jc w:val="both"/>
    </w:pPr>
    <w:rPr>
      <w:rFonts w:ascii=".VnArialH" w:eastAsia="MS Mincho" w:hAnsi=".VnArialH"/>
      <w:b/>
      <w:sz w:val="25"/>
      <w:szCs w:val="20"/>
    </w:rPr>
  </w:style>
  <w:style w:type="paragraph" w:styleId="NormalWeb">
    <w:name w:val="Normal (Web)"/>
    <w:aliases w:val="Char Char Char, Char Char Char"/>
    <w:basedOn w:val="Normal"/>
    <w:link w:val="NormalWebChar"/>
    <w:qFormat/>
    <w:rsid w:val="00C45BAC"/>
    <w:pPr>
      <w:spacing w:before="100" w:beforeAutospacing="1" w:after="100" w:afterAutospacing="1"/>
    </w:pPr>
    <w:rPr>
      <w:rFonts w:eastAsia="MS Mincho"/>
    </w:rPr>
  </w:style>
  <w:style w:type="character" w:customStyle="1" w:styleId="NormalWebChar">
    <w:name w:val="Normal (Web) Char"/>
    <w:aliases w:val="Char Char Char Char, Char Char Char Char"/>
    <w:link w:val="NormalWeb"/>
    <w:locked/>
    <w:rsid w:val="00C45BAC"/>
    <w:rPr>
      <w:rFonts w:eastAsia="MS Mincho"/>
      <w:sz w:val="24"/>
      <w:szCs w:val="24"/>
      <w:lang w:val="en-US" w:eastAsia="en-US" w:bidi="ar-SA"/>
    </w:rPr>
  </w:style>
  <w:style w:type="paragraph" w:customStyle="1" w:styleId="Normal1">
    <w:name w:val="Normal1"/>
    <w:basedOn w:val="Normal"/>
    <w:rsid w:val="00C45BAC"/>
    <w:pPr>
      <w:jc w:val="center"/>
    </w:pPr>
    <w:rPr>
      <w:rFonts w:eastAsia="MS Mincho"/>
      <w:color w:val="000000"/>
      <w:sz w:val="17"/>
      <w:szCs w:val="17"/>
    </w:rPr>
  </w:style>
  <w:style w:type="character" w:customStyle="1" w:styleId="apple-converted-space">
    <w:name w:val="apple-converted-space"/>
    <w:basedOn w:val="DefaultParagraphFont"/>
    <w:rsid w:val="00C45BAC"/>
  </w:style>
  <w:style w:type="table" w:styleId="TableGrid">
    <w:name w:val="Table Grid"/>
    <w:basedOn w:val="TableNormal"/>
    <w:uiPriority w:val="39"/>
    <w:rsid w:val="00E9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2838"/>
    <w:rPr>
      <w:color w:val="0000FF"/>
      <w:u w:val="single"/>
    </w:rPr>
  </w:style>
  <w:style w:type="character" w:customStyle="1" w:styleId="Bodytext0">
    <w:name w:val="Body text_"/>
    <w:link w:val="BodyText3"/>
    <w:rsid w:val="006A668C"/>
    <w:rPr>
      <w:sz w:val="27"/>
      <w:szCs w:val="27"/>
      <w:shd w:val="clear" w:color="auto" w:fill="FFFFFF"/>
    </w:rPr>
  </w:style>
  <w:style w:type="paragraph" w:customStyle="1" w:styleId="BodyText3">
    <w:name w:val="Body Text3"/>
    <w:basedOn w:val="Normal"/>
    <w:link w:val="Bodytext0"/>
    <w:rsid w:val="006A668C"/>
    <w:pPr>
      <w:widowControl w:val="0"/>
      <w:shd w:val="clear" w:color="auto" w:fill="FFFFFF"/>
      <w:spacing w:before="2160" w:after="60" w:line="322" w:lineRule="exact"/>
      <w:jc w:val="both"/>
    </w:pPr>
    <w:rPr>
      <w:sz w:val="27"/>
      <w:szCs w:val="27"/>
    </w:rPr>
  </w:style>
  <w:style w:type="character" w:customStyle="1" w:styleId="BodyTextChar">
    <w:name w:val="Body Text Char"/>
    <w:basedOn w:val="DefaultParagraphFont"/>
    <w:link w:val="BodyText"/>
    <w:rsid w:val="00BB34BF"/>
    <w:rPr>
      <w:rFonts w:ascii=".VnTime" w:eastAsia="MS Mincho" w:hAnsi=".VnTime"/>
      <w:sz w:val="26"/>
    </w:rPr>
  </w:style>
  <w:style w:type="character" w:customStyle="1" w:styleId="Heading8Char">
    <w:name w:val="Heading 8 Char"/>
    <w:basedOn w:val="DefaultParagraphFont"/>
    <w:link w:val="Heading8"/>
    <w:semiHidden/>
    <w:rsid w:val="00CF3BDB"/>
    <w:rPr>
      <w:rFonts w:asciiTheme="majorHAnsi" w:eastAsiaTheme="majorEastAsia" w:hAnsiTheme="majorHAnsi" w:cstheme="majorBidi"/>
      <w:color w:val="404040" w:themeColor="text1" w:themeTint="BF"/>
    </w:rPr>
  </w:style>
  <w:style w:type="paragraph" w:styleId="BalloonText">
    <w:name w:val="Balloon Text"/>
    <w:basedOn w:val="Normal"/>
    <w:link w:val="BalloonTextChar"/>
    <w:rsid w:val="008D39D5"/>
    <w:rPr>
      <w:rFonts w:ascii="Tahoma" w:hAnsi="Tahoma" w:cs="Tahoma"/>
      <w:sz w:val="16"/>
      <w:szCs w:val="16"/>
    </w:rPr>
  </w:style>
  <w:style w:type="character" w:customStyle="1" w:styleId="BalloonTextChar">
    <w:name w:val="Balloon Text Char"/>
    <w:basedOn w:val="DefaultParagraphFont"/>
    <w:link w:val="BalloonText"/>
    <w:rsid w:val="008D39D5"/>
    <w:rPr>
      <w:rFonts w:ascii="Tahoma" w:hAnsi="Tahoma" w:cs="Tahoma"/>
      <w:sz w:val="16"/>
      <w:szCs w:val="16"/>
    </w:rPr>
  </w:style>
  <w:style w:type="paragraph" w:styleId="ListParagraph">
    <w:name w:val="List Paragraph"/>
    <w:basedOn w:val="Normal"/>
    <w:uiPriority w:val="34"/>
    <w:qFormat/>
    <w:rsid w:val="009549D6"/>
    <w:pPr>
      <w:ind w:left="720"/>
      <w:contextualSpacing/>
    </w:pPr>
  </w:style>
  <w:style w:type="character" w:customStyle="1" w:styleId="Heading1Char">
    <w:name w:val="Heading 1 Char"/>
    <w:link w:val="Heading1"/>
    <w:rsid w:val="00F463E0"/>
    <w:rPr>
      <w:rFonts w:ascii=".VnTime" w:eastAsia="MS Mincho" w:hAnsi=".VnTime"/>
      <w:i/>
      <w:sz w:val="28"/>
    </w:rPr>
  </w:style>
  <w:style w:type="paragraph" w:customStyle="1" w:styleId="1Char">
    <w:name w:val="1 Char"/>
    <w:basedOn w:val="DocumentMap"/>
    <w:autoRedefine/>
    <w:rsid w:val="00F463E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semiHidden/>
    <w:unhideWhenUsed/>
    <w:rsid w:val="00F463E0"/>
    <w:rPr>
      <w:rFonts w:ascii="Tahoma" w:hAnsi="Tahoma" w:cs="Tahoma"/>
      <w:sz w:val="16"/>
      <w:szCs w:val="16"/>
    </w:rPr>
  </w:style>
  <w:style w:type="character" w:customStyle="1" w:styleId="DocumentMapChar">
    <w:name w:val="Document Map Char"/>
    <w:basedOn w:val="DefaultParagraphFont"/>
    <w:link w:val="DocumentMap"/>
    <w:semiHidden/>
    <w:rsid w:val="00F463E0"/>
    <w:rPr>
      <w:rFonts w:ascii="Tahoma" w:hAnsi="Tahoma" w:cs="Tahoma"/>
      <w:sz w:val="16"/>
      <w:szCs w:val="16"/>
    </w:rPr>
  </w:style>
  <w:style w:type="character" w:customStyle="1" w:styleId="HeaderChar">
    <w:name w:val="Header Char"/>
    <w:link w:val="Header"/>
    <w:uiPriority w:val="99"/>
    <w:rsid w:val="00DC7DD9"/>
    <w:rPr>
      <w:rFonts w:ascii=".VnTime" w:eastAsia="MS Mincho" w:hAnsi=".VnTime"/>
      <w:sz w:val="26"/>
    </w:rPr>
  </w:style>
  <w:style w:type="character" w:styleId="CommentReference">
    <w:name w:val="annotation reference"/>
    <w:basedOn w:val="DefaultParagraphFont"/>
    <w:semiHidden/>
    <w:unhideWhenUsed/>
    <w:rsid w:val="007510A6"/>
    <w:rPr>
      <w:sz w:val="16"/>
      <w:szCs w:val="16"/>
    </w:rPr>
  </w:style>
  <w:style w:type="paragraph" w:styleId="CommentText">
    <w:name w:val="annotation text"/>
    <w:basedOn w:val="Normal"/>
    <w:link w:val="CommentTextChar"/>
    <w:semiHidden/>
    <w:unhideWhenUsed/>
    <w:rsid w:val="007510A6"/>
    <w:rPr>
      <w:sz w:val="20"/>
      <w:szCs w:val="20"/>
    </w:rPr>
  </w:style>
  <w:style w:type="character" w:customStyle="1" w:styleId="CommentTextChar">
    <w:name w:val="Comment Text Char"/>
    <w:basedOn w:val="DefaultParagraphFont"/>
    <w:link w:val="CommentText"/>
    <w:semiHidden/>
    <w:rsid w:val="007510A6"/>
  </w:style>
  <w:style w:type="paragraph" w:styleId="CommentSubject">
    <w:name w:val="annotation subject"/>
    <w:basedOn w:val="CommentText"/>
    <w:next w:val="CommentText"/>
    <w:link w:val="CommentSubjectChar"/>
    <w:semiHidden/>
    <w:unhideWhenUsed/>
    <w:rsid w:val="007510A6"/>
    <w:rPr>
      <w:b/>
      <w:bCs/>
    </w:rPr>
  </w:style>
  <w:style w:type="character" w:customStyle="1" w:styleId="CommentSubjectChar">
    <w:name w:val="Comment Subject Char"/>
    <w:basedOn w:val="CommentTextChar"/>
    <w:link w:val="CommentSubject"/>
    <w:semiHidden/>
    <w:rsid w:val="007510A6"/>
    <w:rPr>
      <w:b/>
      <w:bCs/>
    </w:rPr>
  </w:style>
  <w:style w:type="character" w:customStyle="1" w:styleId="Bodytext12">
    <w:name w:val="Body text (12)_"/>
    <w:basedOn w:val="DefaultParagraphFont"/>
    <w:link w:val="Bodytext120"/>
    <w:uiPriority w:val="99"/>
    <w:locked/>
    <w:rsid w:val="00895718"/>
    <w:rPr>
      <w:b/>
      <w:bCs/>
      <w:shd w:val="clear" w:color="auto" w:fill="FFFFFF"/>
    </w:rPr>
  </w:style>
  <w:style w:type="paragraph" w:customStyle="1" w:styleId="Bodytext120">
    <w:name w:val="Body text (12)"/>
    <w:basedOn w:val="Normal"/>
    <w:link w:val="Bodytext12"/>
    <w:uiPriority w:val="99"/>
    <w:rsid w:val="00895718"/>
    <w:pPr>
      <w:widowControl w:val="0"/>
      <w:shd w:val="clear" w:color="auto" w:fill="FFFFFF"/>
      <w:spacing w:line="254" w:lineRule="exact"/>
      <w:jc w:val="both"/>
    </w:pPr>
    <w:rPr>
      <w:b/>
      <w:bCs/>
      <w:sz w:val="20"/>
      <w:szCs w:val="20"/>
    </w:rPr>
  </w:style>
  <w:style w:type="character" w:customStyle="1" w:styleId="Bodytext2">
    <w:name w:val="Body text (2)_"/>
    <w:basedOn w:val="DefaultParagraphFont"/>
    <w:link w:val="Bodytext20"/>
    <w:uiPriority w:val="99"/>
    <w:locked/>
    <w:rsid w:val="005409D0"/>
    <w:rPr>
      <w:sz w:val="28"/>
      <w:szCs w:val="28"/>
      <w:shd w:val="clear" w:color="auto" w:fill="FFFFFF"/>
    </w:rPr>
  </w:style>
  <w:style w:type="paragraph" w:customStyle="1" w:styleId="Bodytext20">
    <w:name w:val="Body text (2)"/>
    <w:basedOn w:val="Normal"/>
    <w:link w:val="Bodytext2"/>
    <w:uiPriority w:val="99"/>
    <w:rsid w:val="005409D0"/>
    <w:pPr>
      <w:widowControl w:val="0"/>
      <w:shd w:val="clear" w:color="auto" w:fill="FFFFFF"/>
      <w:spacing w:before="120" w:after="120" w:line="240" w:lineRule="atLeast"/>
      <w:jc w:val="both"/>
    </w:pPr>
    <w:rPr>
      <w:sz w:val="28"/>
      <w:szCs w:val="28"/>
    </w:rPr>
  </w:style>
  <w:style w:type="character" w:customStyle="1" w:styleId="NormalWebChar1">
    <w:name w:val="Normal (Web) Char1"/>
    <w:aliases w:val="Normal (Web) Char Char"/>
    <w:rsid w:val="005409D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BF"/>
    <w:rPr>
      <w:sz w:val="24"/>
      <w:szCs w:val="24"/>
    </w:rPr>
  </w:style>
  <w:style w:type="paragraph" w:styleId="Heading1">
    <w:name w:val="heading 1"/>
    <w:basedOn w:val="Normal"/>
    <w:next w:val="Normal"/>
    <w:link w:val="Heading1Char"/>
    <w:qFormat/>
    <w:rsid w:val="00C45BAC"/>
    <w:pPr>
      <w:keepNext/>
      <w:jc w:val="right"/>
      <w:outlineLvl w:val="0"/>
    </w:pPr>
    <w:rPr>
      <w:rFonts w:ascii=".VnTime" w:eastAsia="MS Mincho" w:hAnsi=".VnTime"/>
      <w:i/>
      <w:sz w:val="28"/>
      <w:szCs w:val="20"/>
    </w:rPr>
  </w:style>
  <w:style w:type="paragraph" w:styleId="Heading3">
    <w:name w:val="heading 3"/>
    <w:basedOn w:val="Normal"/>
    <w:next w:val="Normal"/>
    <w:qFormat/>
    <w:rsid w:val="00C45BAC"/>
    <w:pPr>
      <w:keepNext/>
      <w:spacing w:before="120"/>
      <w:jc w:val="both"/>
      <w:outlineLvl w:val="2"/>
    </w:pPr>
    <w:rPr>
      <w:rFonts w:ascii=".VnTimeH" w:eastAsia="MS Mincho" w:hAnsi=".VnTimeH"/>
      <w:b/>
      <w:sz w:val="26"/>
      <w:szCs w:val="20"/>
    </w:rPr>
  </w:style>
  <w:style w:type="paragraph" w:styleId="Heading6">
    <w:name w:val="heading 6"/>
    <w:basedOn w:val="Normal"/>
    <w:next w:val="Normal"/>
    <w:qFormat/>
    <w:rsid w:val="00C45BAC"/>
    <w:pPr>
      <w:keepNext/>
      <w:spacing w:before="60" w:after="60" w:line="288" w:lineRule="auto"/>
      <w:ind w:firstLine="567"/>
      <w:jc w:val="both"/>
      <w:outlineLvl w:val="5"/>
    </w:pPr>
    <w:rPr>
      <w:rFonts w:ascii=".VnArialH" w:eastAsia="MS Mincho" w:hAnsi=".VnArialH"/>
      <w:b/>
      <w:szCs w:val="20"/>
    </w:rPr>
  </w:style>
  <w:style w:type="paragraph" w:styleId="Heading7">
    <w:name w:val="heading 7"/>
    <w:basedOn w:val="Normal"/>
    <w:next w:val="Normal"/>
    <w:qFormat/>
    <w:rsid w:val="00C45BAC"/>
    <w:pPr>
      <w:keepNext/>
      <w:jc w:val="center"/>
      <w:outlineLvl w:val="6"/>
    </w:pPr>
    <w:rPr>
      <w:rFonts w:ascii=".VnTimeH" w:eastAsia="MS Mincho" w:hAnsi=".VnTimeH"/>
      <w:b/>
      <w:sz w:val="27"/>
      <w:szCs w:val="20"/>
    </w:rPr>
  </w:style>
  <w:style w:type="paragraph" w:styleId="Heading8">
    <w:name w:val="heading 8"/>
    <w:basedOn w:val="Normal"/>
    <w:next w:val="Normal"/>
    <w:link w:val="Heading8Char"/>
    <w:semiHidden/>
    <w:unhideWhenUsed/>
    <w:qFormat/>
    <w:rsid w:val="00CF3BD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45BAC"/>
    <w:pPr>
      <w:spacing w:before="60" w:after="60" w:line="288" w:lineRule="auto"/>
      <w:ind w:firstLine="567"/>
      <w:jc w:val="both"/>
    </w:pPr>
    <w:rPr>
      <w:rFonts w:ascii=".VnTime" w:eastAsia="MS Mincho" w:hAnsi=".VnTime"/>
      <w:sz w:val="28"/>
      <w:szCs w:val="20"/>
    </w:rPr>
  </w:style>
  <w:style w:type="paragraph" w:styleId="BodyTextIndent">
    <w:name w:val="Body Text Indent"/>
    <w:basedOn w:val="Normal"/>
    <w:rsid w:val="00C45BAC"/>
    <w:pPr>
      <w:spacing w:before="60" w:after="60" w:line="288" w:lineRule="auto"/>
      <w:ind w:firstLine="567"/>
      <w:jc w:val="both"/>
    </w:pPr>
    <w:rPr>
      <w:rFonts w:ascii=".VnTime" w:eastAsia="MS Mincho" w:hAnsi=".VnTime"/>
      <w:i/>
      <w:sz w:val="28"/>
      <w:szCs w:val="20"/>
    </w:rPr>
  </w:style>
  <w:style w:type="paragraph" w:styleId="BodyTextIndent3">
    <w:name w:val="Body Text Indent 3"/>
    <w:basedOn w:val="Normal"/>
    <w:rsid w:val="00C45BAC"/>
    <w:pPr>
      <w:numPr>
        <w:ilvl w:val="12"/>
      </w:numPr>
      <w:spacing w:before="60" w:after="60" w:line="288" w:lineRule="auto"/>
      <w:ind w:left="-90" w:firstLine="630"/>
      <w:jc w:val="both"/>
    </w:pPr>
    <w:rPr>
      <w:rFonts w:ascii=".VnTime" w:eastAsia="MS Mincho" w:hAnsi=".VnTime"/>
      <w:sz w:val="28"/>
      <w:szCs w:val="20"/>
    </w:rPr>
  </w:style>
  <w:style w:type="paragraph" w:styleId="BodyText">
    <w:name w:val="Body Text"/>
    <w:basedOn w:val="Normal"/>
    <w:link w:val="BodyTextChar"/>
    <w:rsid w:val="00C45BAC"/>
    <w:pPr>
      <w:spacing w:before="120"/>
      <w:jc w:val="both"/>
    </w:pPr>
    <w:rPr>
      <w:rFonts w:ascii=".VnTime" w:eastAsia="MS Mincho" w:hAnsi=".VnTime"/>
      <w:sz w:val="26"/>
      <w:szCs w:val="20"/>
    </w:rPr>
  </w:style>
  <w:style w:type="character" w:styleId="PageNumber">
    <w:name w:val="page number"/>
    <w:basedOn w:val="DefaultParagraphFont"/>
    <w:rsid w:val="00C45BAC"/>
  </w:style>
  <w:style w:type="paragraph" w:styleId="Header">
    <w:name w:val="header"/>
    <w:basedOn w:val="Normal"/>
    <w:link w:val="HeaderChar"/>
    <w:uiPriority w:val="99"/>
    <w:rsid w:val="00C45BAC"/>
    <w:pPr>
      <w:tabs>
        <w:tab w:val="center" w:pos="4153"/>
        <w:tab w:val="right" w:pos="8306"/>
      </w:tabs>
    </w:pPr>
    <w:rPr>
      <w:rFonts w:ascii=".VnTime" w:eastAsia="MS Mincho" w:hAnsi=".VnTime"/>
      <w:sz w:val="26"/>
      <w:szCs w:val="20"/>
    </w:rPr>
  </w:style>
  <w:style w:type="paragraph" w:styleId="Footer">
    <w:name w:val="footer"/>
    <w:basedOn w:val="Normal"/>
    <w:rsid w:val="00C45BAC"/>
    <w:pPr>
      <w:tabs>
        <w:tab w:val="center" w:pos="4320"/>
        <w:tab w:val="right" w:pos="8640"/>
      </w:tabs>
    </w:pPr>
    <w:rPr>
      <w:rFonts w:ascii=".VnTime" w:eastAsia="MS Mincho" w:hAnsi=".VnTime"/>
      <w:sz w:val="26"/>
      <w:szCs w:val="20"/>
    </w:rPr>
  </w:style>
  <w:style w:type="paragraph" w:styleId="Caption">
    <w:name w:val="caption"/>
    <w:basedOn w:val="Normal"/>
    <w:next w:val="Normal"/>
    <w:qFormat/>
    <w:rsid w:val="00C45BAC"/>
    <w:pPr>
      <w:spacing w:before="120" w:after="60" w:line="288" w:lineRule="auto"/>
      <w:ind w:left="1134" w:hanging="567"/>
      <w:jc w:val="both"/>
    </w:pPr>
    <w:rPr>
      <w:rFonts w:ascii=".VnArialH" w:eastAsia="MS Mincho" w:hAnsi=".VnArialH"/>
      <w:b/>
      <w:sz w:val="25"/>
      <w:szCs w:val="20"/>
    </w:rPr>
  </w:style>
  <w:style w:type="paragraph" w:styleId="NormalWeb">
    <w:name w:val="Normal (Web)"/>
    <w:aliases w:val="Char Char Char, Char Char Char"/>
    <w:basedOn w:val="Normal"/>
    <w:link w:val="NormalWebChar"/>
    <w:qFormat/>
    <w:rsid w:val="00C45BAC"/>
    <w:pPr>
      <w:spacing w:before="100" w:beforeAutospacing="1" w:after="100" w:afterAutospacing="1"/>
    </w:pPr>
    <w:rPr>
      <w:rFonts w:eastAsia="MS Mincho"/>
    </w:rPr>
  </w:style>
  <w:style w:type="character" w:customStyle="1" w:styleId="NormalWebChar">
    <w:name w:val="Normal (Web) Char"/>
    <w:aliases w:val="Char Char Char Char, Char Char Char Char"/>
    <w:link w:val="NormalWeb"/>
    <w:locked/>
    <w:rsid w:val="00C45BAC"/>
    <w:rPr>
      <w:rFonts w:eastAsia="MS Mincho"/>
      <w:sz w:val="24"/>
      <w:szCs w:val="24"/>
      <w:lang w:val="en-US" w:eastAsia="en-US" w:bidi="ar-SA"/>
    </w:rPr>
  </w:style>
  <w:style w:type="paragraph" w:customStyle="1" w:styleId="Normal1">
    <w:name w:val="Normal1"/>
    <w:basedOn w:val="Normal"/>
    <w:rsid w:val="00C45BAC"/>
    <w:pPr>
      <w:jc w:val="center"/>
    </w:pPr>
    <w:rPr>
      <w:rFonts w:eastAsia="MS Mincho"/>
      <w:color w:val="000000"/>
      <w:sz w:val="17"/>
      <w:szCs w:val="17"/>
    </w:rPr>
  </w:style>
  <w:style w:type="character" w:customStyle="1" w:styleId="apple-converted-space">
    <w:name w:val="apple-converted-space"/>
    <w:basedOn w:val="DefaultParagraphFont"/>
    <w:rsid w:val="00C45BAC"/>
  </w:style>
  <w:style w:type="table" w:styleId="TableGrid">
    <w:name w:val="Table Grid"/>
    <w:basedOn w:val="TableNormal"/>
    <w:uiPriority w:val="39"/>
    <w:rsid w:val="00E9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2838"/>
    <w:rPr>
      <w:color w:val="0000FF"/>
      <w:u w:val="single"/>
    </w:rPr>
  </w:style>
  <w:style w:type="character" w:customStyle="1" w:styleId="Bodytext0">
    <w:name w:val="Body text_"/>
    <w:link w:val="BodyText3"/>
    <w:rsid w:val="006A668C"/>
    <w:rPr>
      <w:sz w:val="27"/>
      <w:szCs w:val="27"/>
      <w:shd w:val="clear" w:color="auto" w:fill="FFFFFF"/>
    </w:rPr>
  </w:style>
  <w:style w:type="paragraph" w:customStyle="1" w:styleId="BodyText3">
    <w:name w:val="Body Text3"/>
    <w:basedOn w:val="Normal"/>
    <w:link w:val="Bodytext0"/>
    <w:rsid w:val="006A668C"/>
    <w:pPr>
      <w:widowControl w:val="0"/>
      <w:shd w:val="clear" w:color="auto" w:fill="FFFFFF"/>
      <w:spacing w:before="2160" w:after="60" w:line="322" w:lineRule="exact"/>
      <w:jc w:val="both"/>
    </w:pPr>
    <w:rPr>
      <w:sz w:val="27"/>
      <w:szCs w:val="27"/>
    </w:rPr>
  </w:style>
  <w:style w:type="character" w:customStyle="1" w:styleId="BodyTextChar">
    <w:name w:val="Body Text Char"/>
    <w:basedOn w:val="DefaultParagraphFont"/>
    <w:link w:val="BodyText"/>
    <w:rsid w:val="00BB34BF"/>
    <w:rPr>
      <w:rFonts w:ascii=".VnTime" w:eastAsia="MS Mincho" w:hAnsi=".VnTime"/>
      <w:sz w:val="26"/>
    </w:rPr>
  </w:style>
  <w:style w:type="character" w:customStyle="1" w:styleId="Heading8Char">
    <w:name w:val="Heading 8 Char"/>
    <w:basedOn w:val="DefaultParagraphFont"/>
    <w:link w:val="Heading8"/>
    <w:semiHidden/>
    <w:rsid w:val="00CF3BDB"/>
    <w:rPr>
      <w:rFonts w:asciiTheme="majorHAnsi" w:eastAsiaTheme="majorEastAsia" w:hAnsiTheme="majorHAnsi" w:cstheme="majorBidi"/>
      <w:color w:val="404040" w:themeColor="text1" w:themeTint="BF"/>
    </w:rPr>
  </w:style>
  <w:style w:type="paragraph" w:styleId="BalloonText">
    <w:name w:val="Balloon Text"/>
    <w:basedOn w:val="Normal"/>
    <w:link w:val="BalloonTextChar"/>
    <w:rsid w:val="008D39D5"/>
    <w:rPr>
      <w:rFonts w:ascii="Tahoma" w:hAnsi="Tahoma" w:cs="Tahoma"/>
      <w:sz w:val="16"/>
      <w:szCs w:val="16"/>
    </w:rPr>
  </w:style>
  <w:style w:type="character" w:customStyle="1" w:styleId="BalloonTextChar">
    <w:name w:val="Balloon Text Char"/>
    <w:basedOn w:val="DefaultParagraphFont"/>
    <w:link w:val="BalloonText"/>
    <w:rsid w:val="008D39D5"/>
    <w:rPr>
      <w:rFonts w:ascii="Tahoma" w:hAnsi="Tahoma" w:cs="Tahoma"/>
      <w:sz w:val="16"/>
      <w:szCs w:val="16"/>
    </w:rPr>
  </w:style>
  <w:style w:type="paragraph" w:styleId="ListParagraph">
    <w:name w:val="List Paragraph"/>
    <w:basedOn w:val="Normal"/>
    <w:uiPriority w:val="34"/>
    <w:qFormat/>
    <w:rsid w:val="009549D6"/>
    <w:pPr>
      <w:ind w:left="720"/>
      <w:contextualSpacing/>
    </w:pPr>
  </w:style>
  <w:style w:type="character" w:customStyle="1" w:styleId="Heading1Char">
    <w:name w:val="Heading 1 Char"/>
    <w:link w:val="Heading1"/>
    <w:rsid w:val="00F463E0"/>
    <w:rPr>
      <w:rFonts w:ascii=".VnTime" w:eastAsia="MS Mincho" w:hAnsi=".VnTime"/>
      <w:i/>
      <w:sz w:val="28"/>
    </w:rPr>
  </w:style>
  <w:style w:type="paragraph" w:customStyle="1" w:styleId="1Char">
    <w:name w:val="1 Char"/>
    <w:basedOn w:val="DocumentMap"/>
    <w:autoRedefine/>
    <w:rsid w:val="00F463E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semiHidden/>
    <w:unhideWhenUsed/>
    <w:rsid w:val="00F463E0"/>
    <w:rPr>
      <w:rFonts w:ascii="Tahoma" w:hAnsi="Tahoma" w:cs="Tahoma"/>
      <w:sz w:val="16"/>
      <w:szCs w:val="16"/>
    </w:rPr>
  </w:style>
  <w:style w:type="character" w:customStyle="1" w:styleId="DocumentMapChar">
    <w:name w:val="Document Map Char"/>
    <w:basedOn w:val="DefaultParagraphFont"/>
    <w:link w:val="DocumentMap"/>
    <w:semiHidden/>
    <w:rsid w:val="00F463E0"/>
    <w:rPr>
      <w:rFonts w:ascii="Tahoma" w:hAnsi="Tahoma" w:cs="Tahoma"/>
      <w:sz w:val="16"/>
      <w:szCs w:val="16"/>
    </w:rPr>
  </w:style>
  <w:style w:type="character" w:customStyle="1" w:styleId="HeaderChar">
    <w:name w:val="Header Char"/>
    <w:link w:val="Header"/>
    <w:uiPriority w:val="99"/>
    <w:rsid w:val="00DC7DD9"/>
    <w:rPr>
      <w:rFonts w:ascii=".VnTime" w:eastAsia="MS Mincho" w:hAnsi=".VnTime"/>
      <w:sz w:val="26"/>
    </w:rPr>
  </w:style>
  <w:style w:type="character" w:styleId="CommentReference">
    <w:name w:val="annotation reference"/>
    <w:basedOn w:val="DefaultParagraphFont"/>
    <w:semiHidden/>
    <w:unhideWhenUsed/>
    <w:rsid w:val="007510A6"/>
    <w:rPr>
      <w:sz w:val="16"/>
      <w:szCs w:val="16"/>
    </w:rPr>
  </w:style>
  <w:style w:type="paragraph" w:styleId="CommentText">
    <w:name w:val="annotation text"/>
    <w:basedOn w:val="Normal"/>
    <w:link w:val="CommentTextChar"/>
    <w:semiHidden/>
    <w:unhideWhenUsed/>
    <w:rsid w:val="007510A6"/>
    <w:rPr>
      <w:sz w:val="20"/>
      <w:szCs w:val="20"/>
    </w:rPr>
  </w:style>
  <w:style w:type="character" w:customStyle="1" w:styleId="CommentTextChar">
    <w:name w:val="Comment Text Char"/>
    <w:basedOn w:val="DefaultParagraphFont"/>
    <w:link w:val="CommentText"/>
    <w:semiHidden/>
    <w:rsid w:val="007510A6"/>
  </w:style>
  <w:style w:type="paragraph" w:styleId="CommentSubject">
    <w:name w:val="annotation subject"/>
    <w:basedOn w:val="CommentText"/>
    <w:next w:val="CommentText"/>
    <w:link w:val="CommentSubjectChar"/>
    <w:semiHidden/>
    <w:unhideWhenUsed/>
    <w:rsid w:val="007510A6"/>
    <w:rPr>
      <w:b/>
      <w:bCs/>
    </w:rPr>
  </w:style>
  <w:style w:type="character" w:customStyle="1" w:styleId="CommentSubjectChar">
    <w:name w:val="Comment Subject Char"/>
    <w:basedOn w:val="CommentTextChar"/>
    <w:link w:val="CommentSubject"/>
    <w:semiHidden/>
    <w:rsid w:val="007510A6"/>
    <w:rPr>
      <w:b/>
      <w:bCs/>
    </w:rPr>
  </w:style>
  <w:style w:type="character" w:customStyle="1" w:styleId="Bodytext12">
    <w:name w:val="Body text (12)_"/>
    <w:basedOn w:val="DefaultParagraphFont"/>
    <w:link w:val="Bodytext120"/>
    <w:uiPriority w:val="99"/>
    <w:locked/>
    <w:rsid w:val="00895718"/>
    <w:rPr>
      <w:b/>
      <w:bCs/>
      <w:shd w:val="clear" w:color="auto" w:fill="FFFFFF"/>
    </w:rPr>
  </w:style>
  <w:style w:type="paragraph" w:customStyle="1" w:styleId="Bodytext120">
    <w:name w:val="Body text (12)"/>
    <w:basedOn w:val="Normal"/>
    <w:link w:val="Bodytext12"/>
    <w:uiPriority w:val="99"/>
    <w:rsid w:val="00895718"/>
    <w:pPr>
      <w:widowControl w:val="0"/>
      <w:shd w:val="clear" w:color="auto" w:fill="FFFFFF"/>
      <w:spacing w:line="254" w:lineRule="exact"/>
      <w:jc w:val="both"/>
    </w:pPr>
    <w:rPr>
      <w:b/>
      <w:bCs/>
      <w:sz w:val="20"/>
      <w:szCs w:val="20"/>
    </w:rPr>
  </w:style>
  <w:style w:type="character" w:customStyle="1" w:styleId="Bodytext2">
    <w:name w:val="Body text (2)_"/>
    <w:basedOn w:val="DefaultParagraphFont"/>
    <w:link w:val="Bodytext20"/>
    <w:uiPriority w:val="99"/>
    <w:locked/>
    <w:rsid w:val="005409D0"/>
    <w:rPr>
      <w:sz w:val="28"/>
      <w:szCs w:val="28"/>
      <w:shd w:val="clear" w:color="auto" w:fill="FFFFFF"/>
    </w:rPr>
  </w:style>
  <w:style w:type="paragraph" w:customStyle="1" w:styleId="Bodytext20">
    <w:name w:val="Body text (2)"/>
    <w:basedOn w:val="Normal"/>
    <w:link w:val="Bodytext2"/>
    <w:uiPriority w:val="99"/>
    <w:rsid w:val="005409D0"/>
    <w:pPr>
      <w:widowControl w:val="0"/>
      <w:shd w:val="clear" w:color="auto" w:fill="FFFFFF"/>
      <w:spacing w:before="120" w:after="120" w:line="240" w:lineRule="atLeast"/>
      <w:jc w:val="both"/>
    </w:pPr>
    <w:rPr>
      <w:sz w:val="28"/>
      <w:szCs w:val="28"/>
    </w:rPr>
  </w:style>
  <w:style w:type="character" w:customStyle="1" w:styleId="NormalWebChar1">
    <w:name w:val="Normal (Web) Char1"/>
    <w:aliases w:val="Normal (Web) Char Char"/>
    <w:rsid w:val="005409D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5497">
      <w:bodyDiv w:val="1"/>
      <w:marLeft w:val="0"/>
      <w:marRight w:val="0"/>
      <w:marTop w:val="0"/>
      <w:marBottom w:val="0"/>
      <w:divBdr>
        <w:top w:val="none" w:sz="0" w:space="0" w:color="auto"/>
        <w:left w:val="none" w:sz="0" w:space="0" w:color="auto"/>
        <w:bottom w:val="none" w:sz="0" w:space="0" w:color="auto"/>
        <w:right w:val="none" w:sz="0" w:space="0" w:color="auto"/>
      </w:divBdr>
      <w:divsChild>
        <w:div w:id="128939470">
          <w:marLeft w:val="0"/>
          <w:marRight w:val="0"/>
          <w:marTop w:val="120"/>
          <w:marBottom w:val="0"/>
          <w:divBdr>
            <w:top w:val="none" w:sz="0" w:space="0" w:color="auto"/>
            <w:left w:val="none" w:sz="0" w:space="0" w:color="auto"/>
            <w:bottom w:val="none" w:sz="0" w:space="0" w:color="auto"/>
            <w:right w:val="none" w:sz="0" w:space="0" w:color="auto"/>
          </w:divBdr>
        </w:div>
        <w:div w:id="2123762509">
          <w:marLeft w:val="0"/>
          <w:marRight w:val="0"/>
          <w:marTop w:val="0"/>
          <w:marBottom w:val="0"/>
          <w:divBdr>
            <w:top w:val="none" w:sz="0" w:space="0" w:color="auto"/>
            <w:left w:val="none" w:sz="0" w:space="0" w:color="auto"/>
            <w:bottom w:val="none" w:sz="0" w:space="0" w:color="auto"/>
            <w:right w:val="none" w:sz="0" w:space="0" w:color="auto"/>
          </w:divBdr>
        </w:div>
        <w:div w:id="329066759">
          <w:marLeft w:val="0"/>
          <w:marRight w:val="0"/>
          <w:marTop w:val="0"/>
          <w:marBottom w:val="0"/>
          <w:divBdr>
            <w:top w:val="none" w:sz="0" w:space="0" w:color="auto"/>
            <w:left w:val="none" w:sz="0" w:space="0" w:color="auto"/>
            <w:bottom w:val="none" w:sz="0" w:space="0" w:color="auto"/>
            <w:right w:val="none" w:sz="0" w:space="0" w:color="auto"/>
          </w:divBdr>
        </w:div>
        <w:div w:id="264118102">
          <w:marLeft w:val="0"/>
          <w:marRight w:val="0"/>
          <w:marTop w:val="120"/>
          <w:marBottom w:val="0"/>
          <w:divBdr>
            <w:top w:val="none" w:sz="0" w:space="0" w:color="auto"/>
            <w:left w:val="none" w:sz="0" w:space="0" w:color="auto"/>
            <w:bottom w:val="none" w:sz="0" w:space="0" w:color="auto"/>
            <w:right w:val="none" w:sz="0" w:space="0" w:color="auto"/>
          </w:divBdr>
        </w:div>
        <w:div w:id="1172061175">
          <w:marLeft w:val="0"/>
          <w:marRight w:val="0"/>
          <w:marTop w:val="0"/>
          <w:marBottom w:val="0"/>
          <w:divBdr>
            <w:top w:val="none" w:sz="0" w:space="0" w:color="auto"/>
            <w:left w:val="none" w:sz="0" w:space="0" w:color="auto"/>
            <w:bottom w:val="none" w:sz="0" w:space="0" w:color="auto"/>
            <w:right w:val="none" w:sz="0" w:space="0" w:color="auto"/>
          </w:divBdr>
        </w:div>
        <w:div w:id="453140528">
          <w:marLeft w:val="0"/>
          <w:marRight w:val="0"/>
          <w:marTop w:val="0"/>
          <w:marBottom w:val="0"/>
          <w:divBdr>
            <w:top w:val="none" w:sz="0" w:space="0" w:color="auto"/>
            <w:left w:val="none" w:sz="0" w:space="0" w:color="auto"/>
            <w:bottom w:val="none" w:sz="0" w:space="0" w:color="auto"/>
            <w:right w:val="none" w:sz="0" w:space="0" w:color="auto"/>
          </w:divBdr>
        </w:div>
        <w:div w:id="604577542">
          <w:marLeft w:val="0"/>
          <w:marRight w:val="0"/>
          <w:marTop w:val="0"/>
          <w:marBottom w:val="0"/>
          <w:divBdr>
            <w:top w:val="none" w:sz="0" w:space="0" w:color="auto"/>
            <w:left w:val="none" w:sz="0" w:space="0" w:color="auto"/>
            <w:bottom w:val="none" w:sz="0" w:space="0" w:color="auto"/>
            <w:right w:val="none" w:sz="0" w:space="0" w:color="auto"/>
          </w:divBdr>
        </w:div>
        <w:div w:id="916406575">
          <w:marLeft w:val="0"/>
          <w:marRight w:val="0"/>
          <w:marTop w:val="0"/>
          <w:marBottom w:val="0"/>
          <w:divBdr>
            <w:top w:val="none" w:sz="0" w:space="0" w:color="auto"/>
            <w:left w:val="none" w:sz="0" w:space="0" w:color="auto"/>
            <w:bottom w:val="none" w:sz="0" w:space="0" w:color="auto"/>
            <w:right w:val="none" w:sz="0" w:space="0" w:color="auto"/>
          </w:divBdr>
        </w:div>
        <w:div w:id="1367022114">
          <w:marLeft w:val="0"/>
          <w:marRight w:val="0"/>
          <w:marTop w:val="0"/>
          <w:marBottom w:val="0"/>
          <w:divBdr>
            <w:top w:val="none" w:sz="0" w:space="0" w:color="auto"/>
            <w:left w:val="none" w:sz="0" w:space="0" w:color="auto"/>
            <w:bottom w:val="none" w:sz="0" w:space="0" w:color="auto"/>
            <w:right w:val="none" w:sz="0" w:space="0" w:color="auto"/>
          </w:divBdr>
        </w:div>
        <w:div w:id="297687581">
          <w:marLeft w:val="0"/>
          <w:marRight w:val="0"/>
          <w:marTop w:val="0"/>
          <w:marBottom w:val="0"/>
          <w:divBdr>
            <w:top w:val="none" w:sz="0" w:space="0" w:color="auto"/>
            <w:left w:val="none" w:sz="0" w:space="0" w:color="auto"/>
            <w:bottom w:val="none" w:sz="0" w:space="0" w:color="auto"/>
            <w:right w:val="none" w:sz="0" w:space="0" w:color="auto"/>
          </w:divBdr>
        </w:div>
        <w:div w:id="1062213115">
          <w:marLeft w:val="0"/>
          <w:marRight w:val="0"/>
          <w:marTop w:val="0"/>
          <w:marBottom w:val="0"/>
          <w:divBdr>
            <w:top w:val="none" w:sz="0" w:space="0" w:color="auto"/>
            <w:left w:val="none" w:sz="0" w:space="0" w:color="auto"/>
            <w:bottom w:val="none" w:sz="0" w:space="0" w:color="auto"/>
            <w:right w:val="none" w:sz="0" w:space="0" w:color="auto"/>
          </w:divBdr>
        </w:div>
        <w:div w:id="1496410170">
          <w:marLeft w:val="0"/>
          <w:marRight w:val="0"/>
          <w:marTop w:val="0"/>
          <w:marBottom w:val="0"/>
          <w:divBdr>
            <w:top w:val="none" w:sz="0" w:space="0" w:color="auto"/>
            <w:left w:val="none" w:sz="0" w:space="0" w:color="auto"/>
            <w:bottom w:val="none" w:sz="0" w:space="0" w:color="auto"/>
            <w:right w:val="none" w:sz="0" w:space="0" w:color="auto"/>
          </w:divBdr>
        </w:div>
        <w:div w:id="268205246">
          <w:marLeft w:val="0"/>
          <w:marRight w:val="0"/>
          <w:marTop w:val="0"/>
          <w:marBottom w:val="0"/>
          <w:divBdr>
            <w:top w:val="none" w:sz="0" w:space="0" w:color="auto"/>
            <w:left w:val="none" w:sz="0" w:space="0" w:color="auto"/>
            <w:bottom w:val="none" w:sz="0" w:space="0" w:color="auto"/>
            <w:right w:val="none" w:sz="0" w:space="0" w:color="auto"/>
          </w:divBdr>
        </w:div>
        <w:div w:id="538594149">
          <w:marLeft w:val="0"/>
          <w:marRight w:val="0"/>
          <w:marTop w:val="0"/>
          <w:marBottom w:val="0"/>
          <w:divBdr>
            <w:top w:val="none" w:sz="0" w:space="0" w:color="auto"/>
            <w:left w:val="none" w:sz="0" w:space="0" w:color="auto"/>
            <w:bottom w:val="none" w:sz="0" w:space="0" w:color="auto"/>
            <w:right w:val="none" w:sz="0" w:space="0" w:color="auto"/>
          </w:divBdr>
        </w:div>
        <w:div w:id="1996957008">
          <w:marLeft w:val="0"/>
          <w:marRight w:val="0"/>
          <w:marTop w:val="0"/>
          <w:marBottom w:val="0"/>
          <w:divBdr>
            <w:top w:val="none" w:sz="0" w:space="0" w:color="auto"/>
            <w:left w:val="none" w:sz="0" w:space="0" w:color="auto"/>
            <w:bottom w:val="none" w:sz="0" w:space="0" w:color="auto"/>
            <w:right w:val="none" w:sz="0" w:space="0" w:color="auto"/>
          </w:divBdr>
        </w:div>
        <w:div w:id="228349865">
          <w:marLeft w:val="0"/>
          <w:marRight w:val="0"/>
          <w:marTop w:val="0"/>
          <w:marBottom w:val="0"/>
          <w:divBdr>
            <w:top w:val="none" w:sz="0" w:space="0" w:color="auto"/>
            <w:left w:val="none" w:sz="0" w:space="0" w:color="auto"/>
            <w:bottom w:val="none" w:sz="0" w:space="0" w:color="auto"/>
            <w:right w:val="none" w:sz="0" w:space="0" w:color="auto"/>
          </w:divBdr>
        </w:div>
        <w:div w:id="429005096">
          <w:marLeft w:val="0"/>
          <w:marRight w:val="0"/>
          <w:marTop w:val="0"/>
          <w:marBottom w:val="0"/>
          <w:divBdr>
            <w:top w:val="none" w:sz="0" w:space="0" w:color="auto"/>
            <w:left w:val="none" w:sz="0" w:space="0" w:color="auto"/>
            <w:bottom w:val="none" w:sz="0" w:space="0" w:color="auto"/>
            <w:right w:val="none" w:sz="0" w:space="0" w:color="auto"/>
          </w:divBdr>
        </w:div>
        <w:div w:id="840237982">
          <w:marLeft w:val="0"/>
          <w:marRight w:val="0"/>
          <w:marTop w:val="0"/>
          <w:marBottom w:val="0"/>
          <w:divBdr>
            <w:top w:val="none" w:sz="0" w:space="0" w:color="auto"/>
            <w:left w:val="none" w:sz="0" w:space="0" w:color="auto"/>
            <w:bottom w:val="none" w:sz="0" w:space="0" w:color="auto"/>
            <w:right w:val="none" w:sz="0" w:space="0" w:color="auto"/>
          </w:divBdr>
        </w:div>
        <w:div w:id="1279022434">
          <w:marLeft w:val="0"/>
          <w:marRight w:val="0"/>
          <w:marTop w:val="0"/>
          <w:marBottom w:val="0"/>
          <w:divBdr>
            <w:top w:val="none" w:sz="0" w:space="0" w:color="auto"/>
            <w:left w:val="none" w:sz="0" w:space="0" w:color="auto"/>
            <w:bottom w:val="none" w:sz="0" w:space="0" w:color="auto"/>
            <w:right w:val="none" w:sz="0" w:space="0" w:color="auto"/>
          </w:divBdr>
        </w:div>
        <w:div w:id="1099176561">
          <w:marLeft w:val="0"/>
          <w:marRight w:val="0"/>
          <w:marTop w:val="0"/>
          <w:marBottom w:val="0"/>
          <w:divBdr>
            <w:top w:val="none" w:sz="0" w:space="0" w:color="auto"/>
            <w:left w:val="none" w:sz="0" w:space="0" w:color="auto"/>
            <w:bottom w:val="none" w:sz="0" w:space="0" w:color="auto"/>
            <w:right w:val="none" w:sz="0" w:space="0" w:color="auto"/>
          </w:divBdr>
        </w:div>
        <w:div w:id="2099790343">
          <w:marLeft w:val="0"/>
          <w:marRight w:val="0"/>
          <w:marTop w:val="0"/>
          <w:marBottom w:val="0"/>
          <w:divBdr>
            <w:top w:val="none" w:sz="0" w:space="0" w:color="auto"/>
            <w:left w:val="none" w:sz="0" w:space="0" w:color="auto"/>
            <w:bottom w:val="none" w:sz="0" w:space="0" w:color="auto"/>
            <w:right w:val="none" w:sz="0" w:space="0" w:color="auto"/>
          </w:divBdr>
        </w:div>
        <w:div w:id="878736931">
          <w:marLeft w:val="0"/>
          <w:marRight w:val="0"/>
          <w:marTop w:val="0"/>
          <w:marBottom w:val="0"/>
          <w:divBdr>
            <w:top w:val="none" w:sz="0" w:space="0" w:color="auto"/>
            <w:left w:val="none" w:sz="0" w:space="0" w:color="auto"/>
            <w:bottom w:val="none" w:sz="0" w:space="0" w:color="auto"/>
            <w:right w:val="none" w:sz="0" w:space="0" w:color="auto"/>
          </w:divBdr>
        </w:div>
        <w:div w:id="1333296706">
          <w:marLeft w:val="0"/>
          <w:marRight w:val="0"/>
          <w:marTop w:val="0"/>
          <w:marBottom w:val="0"/>
          <w:divBdr>
            <w:top w:val="none" w:sz="0" w:space="0" w:color="auto"/>
            <w:left w:val="none" w:sz="0" w:space="0" w:color="auto"/>
            <w:bottom w:val="none" w:sz="0" w:space="0" w:color="auto"/>
            <w:right w:val="none" w:sz="0" w:space="0" w:color="auto"/>
          </w:divBdr>
        </w:div>
        <w:div w:id="1258782716">
          <w:marLeft w:val="0"/>
          <w:marRight w:val="0"/>
          <w:marTop w:val="0"/>
          <w:marBottom w:val="0"/>
          <w:divBdr>
            <w:top w:val="none" w:sz="0" w:space="0" w:color="auto"/>
            <w:left w:val="none" w:sz="0" w:space="0" w:color="auto"/>
            <w:bottom w:val="none" w:sz="0" w:space="0" w:color="auto"/>
            <w:right w:val="none" w:sz="0" w:space="0" w:color="auto"/>
          </w:divBdr>
        </w:div>
        <w:div w:id="487985874">
          <w:marLeft w:val="0"/>
          <w:marRight w:val="0"/>
          <w:marTop w:val="0"/>
          <w:marBottom w:val="0"/>
          <w:divBdr>
            <w:top w:val="none" w:sz="0" w:space="0" w:color="auto"/>
            <w:left w:val="none" w:sz="0" w:space="0" w:color="auto"/>
            <w:bottom w:val="none" w:sz="0" w:space="0" w:color="auto"/>
            <w:right w:val="none" w:sz="0" w:space="0" w:color="auto"/>
          </w:divBdr>
        </w:div>
        <w:div w:id="70584386">
          <w:marLeft w:val="0"/>
          <w:marRight w:val="0"/>
          <w:marTop w:val="0"/>
          <w:marBottom w:val="0"/>
          <w:divBdr>
            <w:top w:val="none" w:sz="0" w:space="0" w:color="auto"/>
            <w:left w:val="none" w:sz="0" w:space="0" w:color="auto"/>
            <w:bottom w:val="none" w:sz="0" w:space="0" w:color="auto"/>
            <w:right w:val="none" w:sz="0" w:space="0" w:color="auto"/>
          </w:divBdr>
        </w:div>
        <w:div w:id="1685937732">
          <w:marLeft w:val="0"/>
          <w:marRight w:val="0"/>
          <w:marTop w:val="0"/>
          <w:marBottom w:val="0"/>
          <w:divBdr>
            <w:top w:val="none" w:sz="0" w:space="0" w:color="auto"/>
            <w:left w:val="none" w:sz="0" w:space="0" w:color="auto"/>
            <w:bottom w:val="none" w:sz="0" w:space="0" w:color="auto"/>
            <w:right w:val="none" w:sz="0" w:space="0" w:color="auto"/>
          </w:divBdr>
        </w:div>
      </w:divsChild>
    </w:div>
    <w:div w:id="732047320">
      <w:bodyDiv w:val="1"/>
      <w:marLeft w:val="0"/>
      <w:marRight w:val="0"/>
      <w:marTop w:val="0"/>
      <w:marBottom w:val="0"/>
      <w:divBdr>
        <w:top w:val="none" w:sz="0" w:space="0" w:color="auto"/>
        <w:left w:val="none" w:sz="0" w:space="0" w:color="auto"/>
        <w:bottom w:val="none" w:sz="0" w:space="0" w:color="auto"/>
        <w:right w:val="none" w:sz="0" w:space="0" w:color="auto"/>
      </w:divBdr>
      <w:divsChild>
        <w:div w:id="387345441">
          <w:marLeft w:val="0"/>
          <w:marRight w:val="0"/>
          <w:marTop w:val="15"/>
          <w:marBottom w:val="0"/>
          <w:divBdr>
            <w:top w:val="single" w:sz="48" w:space="0" w:color="auto"/>
            <w:left w:val="single" w:sz="48" w:space="0" w:color="auto"/>
            <w:bottom w:val="single" w:sz="48" w:space="0" w:color="auto"/>
            <w:right w:val="single" w:sz="48" w:space="0" w:color="auto"/>
          </w:divBdr>
          <w:divsChild>
            <w:div w:id="15211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2424">
      <w:bodyDiv w:val="1"/>
      <w:marLeft w:val="0"/>
      <w:marRight w:val="0"/>
      <w:marTop w:val="0"/>
      <w:marBottom w:val="0"/>
      <w:divBdr>
        <w:top w:val="none" w:sz="0" w:space="0" w:color="auto"/>
        <w:left w:val="none" w:sz="0" w:space="0" w:color="auto"/>
        <w:bottom w:val="none" w:sz="0" w:space="0" w:color="auto"/>
        <w:right w:val="none" w:sz="0" w:space="0" w:color="auto"/>
      </w:divBdr>
    </w:div>
    <w:div w:id="1545292817">
      <w:bodyDiv w:val="1"/>
      <w:marLeft w:val="0"/>
      <w:marRight w:val="0"/>
      <w:marTop w:val="0"/>
      <w:marBottom w:val="0"/>
      <w:divBdr>
        <w:top w:val="none" w:sz="0" w:space="0" w:color="auto"/>
        <w:left w:val="none" w:sz="0" w:space="0" w:color="auto"/>
        <w:bottom w:val="none" w:sz="0" w:space="0" w:color="auto"/>
        <w:right w:val="none" w:sz="0" w:space="0" w:color="auto"/>
      </w:divBdr>
    </w:div>
    <w:div w:id="1817647402">
      <w:bodyDiv w:val="1"/>
      <w:marLeft w:val="0"/>
      <w:marRight w:val="0"/>
      <w:marTop w:val="0"/>
      <w:marBottom w:val="0"/>
      <w:divBdr>
        <w:top w:val="none" w:sz="0" w:space="0" w:color="auto"/>
        <w:left w:val="none" w:sz="0" w:space="0" w:color="auto"/>
        <w:bottom w:val="none" w:sz="0" w:space="0" w:color="auto"/>
        <w:right w:val="none" w:sz="0" w:space="0" w:color="auto"/>
      </w:divBdr>
    </w:div>
    <w:div w:id="1861235390">
      <w:bodyDiv w:val="1"/>
      <w:marLeft w:val="0"/>
      <w:marRight w:val="0"/>
      <w:marTop w:val="0"/>
      <w:marBottom w:val="0"/>
      <w:divBdr>
        <w:top w:val="none" w:sz="0" w:space="0" w:color="auto"/>
        <w:left w:val="none" w:sz="0" w:space="0" w:color="auto"/>
        <w:bottom w:val="none" w:sz="0" w:space="0" w:color="auto"/>
        <w:right w:val="none" w:sz="0" w:space="0" w:color="auto"/>
      </w:divBdr>
    </w:div>
    <w:div w:id="18810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4204</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BỘ TƯ PHÁP - BỘ NỘI VỤ</vt:lpstr>
    </vt:vector>
  </TitlesOfParts>
  <Company>Microsoft</Company>
  <LinksUpToDate>false</LinksUpToDate>
  <CharactersWithSpaces>28117</CharactersWithSpaces>
  <SharedDoc>false</SharedDoc>
  <HLinks>
    <vt:vector size="18" baseType="variant">
      <vt:variant>
        <vt:i4>8061033</vt:i4>
      </vt:variant>
      <vt:variant>
        <vt:i4>6</vt:i4>
      </vt:variant>
      <vt:variant>
        <vt:i4>0</vt:i4>
      </vt:variant>
      <vt:variant>
        <vt:i4>5</vt:i4>
      </vt:variant>
      <vt:variant>
        <vt:lpwstr>http://sotuphap.hanoi.gov.vn/Portalview/chitietdanhba.aspx?portalid=1&amp;iddanhmuc=28</vt:lpwstr>
      </vt:variant>
      <vt:variant>
        <vt:lpwstr/>
      </vt:variant>
      <vt:variant>
        <vt:i4>7536744</vt:i4>
      </vt:variant>
      <vt:variant>
        <vt:i4>3</vt:i4>
      </vt:variant>
      <vt:variant>
        <vt:i4>0</vt:i4>
      </vt:variant>
      <vt:variant>
        <vt:i4>5</vt:i4>
      </vt:variant>
      <vt:variant>
        <vt:lpwstr>http://sotuphap.hanoi.gov.vn/Portalview/chitietdanhba.aspx?portalid=1&amp;iddanhmuc=30</vt:lpwstr>
      </vt:variant>
      <vt:variant>
        <vt:lpwstr/>
      </vt:variant>
      <vt:variant>
        <vt:i4>7602281</vt:i4>
      </vt:variant>
      <vt:variant>
        <vt:i4>0</vt:i4>
      </vt:variant>
      <vt:variant>
        <vt:i4>0</vt:i4>
      </vt:variant>
      <vt:variant>
        <vt:i4>5</vt:i4>
      </vt:variant>
      <vt:variant>
        <vt:lpwstr>http://sotuphap.hanoi.gov.vn/Portalview/chitietdanhba.aspx?portalid=1&amp;iddanhmuc=27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 - BỘ NỘI VỤ</dc:title>
  <dc:creator>user</dc:creator>
  <cp:lastModifiedBy>Huynh Thi Luyen</cp:lastModifiedBy>
  <cp:revision>5</cp:revision>
  <cp:lastPrinted>2023-08-25T02:56:00Z</cp:lastPrinted>
  <dcterms:created xsi:type="dcterms:W3CDTF">2023-08-31T00:47:00Z</dcterms:created>
  <dcterms:modified xsi:type="dcterms:W3CDTF">2023-09-07T00:41:00Z</dcterms:modified>
</cp:coreProperties>
</file>